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469" w:rsidRDefault="00D91469" w:rsidP="00D91469">
      <w:pPr>
        <w:tabs>
          <w:tab w:val="left" w:pos="6570"/>
        </w:tabs>
        <w:jc w:val="left"/>
      </w:pPr>
      <w:bookmarkStart w:id="0" w:name="_GoBack"/>
      <w:r>
        <w:rPr>
          <w:noProof/>
        </w:rPr>
        <w:drawing>
          <wp:inline distT="0" distB="0" distL="0" distR="0" wp14:anchorId="0A96E6BB" wp14:editId="5A1E4469">
            <wp:extent cx="5886450" cy="604520"/>
            <wp:effectExtent l="0" t="0" r="0" b="0"/>
            <wp:docPr id="232" name="image1.jpg" descr="C:\Users\ThinkPad\AppData\Local\Temp\Temp1_Brand Assets.zip\Brand Assets\1_Main Lockups\JPG\Ramblers__Main Lockup 1 - Terra Cot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ThinkPad\AppData\Local\Temp\Temp1_Brand Assets.zip\Brand Assets\1_Main Lockups\JPG\Ramblers__Main Lockup 1 - Terra Cotta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604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0"/>
    <w:p w:rsidR="00D91469" w:rsidRDefault="00D91469" w:rsidP="00D9146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hidden="0" allowOverlap="1" wp14:anchorId="56335DFD" wp14:editId="0BA997B1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4381500" cy="819150"/>
                <wp:effectExtent l="0" t="0" r="0" b="0"/>
                <wp:wrapNone/>
                <wp:docPr id="231" name="Rectangl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91469" w:rsidRDefault="00D91469" w:rsidP="00D91469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rFonts w:ascii="Advent Pro" w:eastAsia="Advent Pro" w:hAnsi="Advent Pro" w:cs="Advent Pro"/>
                                <w:b/>
                                <w:color w:val="5C7082"/>
                                <w:sz w:val="40"/>
                              </w:rPr>
                              <w:t>BEAVER COUNTY TOURISM &amp; OUTDOOR RECREATION OFFICE</w:t>
                            </w:r>
                          </w:p>
                          <w:p w:rsidR="00D91469" w:rsidRDefault="00D91469" w:rsidP="00D91469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335DFD" id="Rectangle 231" o:spid="_x0000_s1026" style="position:absolute;left:0;text-align:left;margin-left:0;margin-top:1.9pt;width:345pt;height:64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" stroked="f">
                <v:textbox inset="2.53958mm,1.2694mm,2.53958mm,1.2694mm">
                  <w:txbxContent>
                    <w:p w:rsidR="00D91469" w:rsidRDefault="00D91469" w:rsidP="00D91469">
                      <w:pPr>
                        <w:jc w:val="both"/>
                        <w:textDirection w:val="btLr"/>
                      </w:pPr>
                      <w:r>
                        <w:rPr>
                          <w:rFonts w:ascii="Advent Pro" w:eastAsia="Advent Pro" w:hAnsi="Advent Pro" w:cs="Advent Pro"/>
                          <w:b/>
                          <w:color w:val="5C7082"/>
                          <w:sz w:val="40"/>
                        </w:rPr>
                        <w:t>BEAVER COUNTY TOURISM &amp; OUTDOOR RECREATION OFFICE</w:t>
                      </w:r>
                    </w:p>
                    <w:p w:rsidR="00D91469" w:rsidRDefault="00D91469" w:rsidP="00D91469">
                      <w:pPr>
                        <w:jc w:val="lef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042D208B" wp14:editId="524633A9">
                <wp:simplePos x="0" y="0"/>
                <wp:positionH relativeFrom="column">
                  <wp:posOffset>4381500</wp:posOffset>
                </wp:positionH>
                <wp:positionV relativeFrom="paragraph">
                  <wp:posOffset>45720</wp:posOffset>
                </wp:positionV>
                <wp:extent cx="1548765" cy="1452245"/>
                <wp:effectExtent l="0" t="0" r="0" b="0"/>
                <wp:wrapSquare wrapText="bothSides" distT="45720" distB="45720" distL="114300" distR="114300"/>
                <wp:docPr id="230" name="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95430" y="3077690"/>
                          <a:ext cx="1501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91469" w:rsidRDefault="00D91469" w:rsidP="00D91469">
                            <w:pPr>
                              <w:jc w:val="right"/>
                              <w:textDirection w:val="btLr"/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</w:pPr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 xml:space="preserve">Matt </w:t>
                            </w:r>
                            <w:proofErr w:type="spellStart"/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>Sterzer</w:t>
                            </w:r>
                            <w:proofErr w:type="spellEnd"/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 xml:space="preserve">, </w:t>
                            </w:r>
                          </w:p>
                          <w:p w:rsidR="00D91469" w:rsidRDefault="00D91469" w:rsidP="00D9146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>Director</w:t>
                            </w:r>
                          </w:p>
                          <w:p w:rsidR="00D91469" w:rsidRDefault="00D91469" w:rsidP="00D9146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>105 East Center</w:t>
                            </w:r>
                          </w:p>
                          <w:p w:rsidR="00D91469" w:rsidRDefault="00D91469" w:rsidP="00D9146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>P.O. Box 272</w:t>
                            </w:r>
                          </w:p>
                          <w:p w:rsidR="00D91469" w:rsidRDefault="00D91469" w:rsidP="00D9146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>Beaver, UT 84713</w:t>
                            </w:r>
                          </w:p>
                          <w:p w:rsidR="00D91469" w:rsidRDefault="00D91469" w:rsidP="00D91469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dvent Pro" w:eastAsia="Advent Pro" w:hAnsi="Advent Pro" w:cs="Advent Pro"/>
                                <w:color w:val="AD4F3B"/>
                              </w:rPr>
                              <w:t>(435)-438-6490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D208B" id="Rectangle 230" o:spid="_x0000_s1027" style="position:absolute;left:0;text-align:left;margin-left:345pt;margin-top:3.6pt;width:121.95pt;height:114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" stroked="f">
                <v:textbox inset="2.53958mm,1.2694mm,2.53958mm,1.2694mm">
                  <w:txbxContent>
                    <w:p w:rsidR="00D91469" w:rsidRDefault="00D91469" w:rsidP="00D91469">
                      <w:pPr>
                        <w:jc w:val="right"/>
                        <w:textDirection w:val="btLr"/>
                        <w:rPr>
                          <w:rFonts w:ascii="Advent Pro" w:eastAsia="Advent Pro" w:hAnsi="Advent Pro" w:cs="Advent Pro"/>
                          <w:color w:val="AD4F3B"/>
                        </w:rPr>
                      </w:pPr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 xml:space="preserve">Matt </w:t>
                      </w:r>
                      <w:proofErr w:type="spellStart"/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>Sterzer</w:t>
                      </w:r>
                      <w:proofErr w:type="spellEnd"/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 xml:space="preserve">, </w:t>
                      </w:r>
                    </w:p>
                    <w:p w:rsidR="00D91469" w:rsidRDefault="00D91469" w:rsidP="00D91469">
                      <w:pPr>
                        <w:jc w:val="right"/>
                        <w:textDirection w:val="btLr"/>
                      </w:pPr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>Director</w:t>
                      </w:r>
                    </w:p>
                    <w:p w:rsidR="00D91469" w:rsidRDefault="00D91469" w:rsidP="00D91469">
                      <w:pPr>
                        <w:jc w:val="right"/>
                        <w:textDirection w:val="btLr"/>
                      </w:pPr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>105 East Center</w:t>
                      </w:r>
                    </w:p>
                    <w:p w:rsidR="00D91469" w:rsidRDefault="00D91469" w:rsidP="00D91469">
                      <w:pPr>
                        <w:jc w:val="right"/>
                        <w:textDirection w:val="btLr"/>
                      </w:pPr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>P.O. Box 272</w:t>
                      </w:r>
                    </w:p>
                    <w:p w:rsidR="00D91469" w:rsidRDefault="00D91469" w:rsidP="00D91469">
                      <w:pPr>
                        <w:jc w:val="right"/>
                        <w:textDirection w:val="btLr"/>
                      </w:pPr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>Beaver, UT 84713</w:t>
                      </w:r>
                    </w:p>
                    <w:p w:rsidR="00D91469" w:rsidRDefault="00D91469" w:rsidP="00D91469">
                      <w:pPr>
                        <w:jc w:val="right"/>
                        <w:textDirection w:val="btLr"/>
                      </w:pPr>
                      <w:r>
                        <w:rPr>
                          <w:rFonts w:ascii="Advent Pro" w:eastAsia="Advent Pro" w:hAnsi="Advent Pro" w:cs="Advent Pro"/>
                          <w:color w:val="AD4F3B"/>
                        </w:rPr>
                        <w:t>(435)-438-6490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91469" w:rsidRDefault="00D91469" w:rsidP="00D91469">
      <w:pPr>
        <w:jc w:val="left"/>
      </w:pPr>
    </w:p>
    <w:p w:rsidR="00D91469" w:rsidRDefault="00D91469" w:rsidP="00D91469">
      <w:pPr>
        <w:jc w:val="left"/>
      </w:pPr>
    </w:p>
    <w:p w:rsidR="00D91469" w:rsidRDefault="00D91469" w:rsidP="00D91469">
      <w:pPr>
        <w:jc w:val="left"/>
      </w:pPr>
    </w:p>
    <w:p w:rsidR="00D91469" w:rsidRDefault="00D91469" w:rsidP="00D91469">
      <w:pPr>
        <w:jc w:val="left"/>
      </w:pPr>
      <w:bookmarkStart w:id="1" w:name="_heading=h.gjdgxs" w:colFirst="0" w:colLast="0"/>
      <w:bookmarkEnd w:id="1"/>
    </w:p>
    <w:p w:rsidR="00D91469" w:rsidRDefault="00D91469" w:rsidP="00D91469">
      <w:pPr>
        <w:jc w:val="left"/>
      </w:pPr>
      <w:bookmarkStart w:id="2" w:name="_heading=h.pyne7cl77wzu" w:colFirst="0" w:colLast="0"/>
      <w:bookmarkEnd w:id="2"/>
    </w:p>
    <w:p w:rsidR="00D91469" w:rsidRDefault="00D91469" w:rsidP="00D91469">
      <w:pPr>
        <w:jc w:val="left"/>
      </w:pPr>
      <w:bookmarkStart w:id="3" w:name="_heading=h.9bfb1wk4pvk9" w:colFirst="0" w:colLast="0"/>
      <w:bookmarkEnd w:id="3"/>
    </w:p>
    <w:p w:rsidR="00D91469" w:rsidRDefault="00D91469" w:rsidP="00D91469">
      <w:pPr>
        <w:ind w:left="720" w:firstLine="720"/>
        <w:rPr>
          <w:rFonts w:ascii="Playfair Display" w:eastAsia="Playfair Display" w:hAnsi="Playfair Display" w:cs="Playfair Display"/>
          <w:sz w:val="32"/>
          <w:szCs w:val="32"/>
        </w:rPr>
      </w:pPr>
      <w:bookmarkStart w:id="4" w:name="_heading=h.qnaebdd13l4h" w:colFirst="0" w:colLast="0"/>
      <w:bookmarkEnd w:id="4"/>
      <w:r>
        <w:rPr>
          <w:rFonts w:ascii="Playfair Display" w:eastAsia="Playfair Display" w:hAnsi="Playfair Display" w:cs="Playfair Display"/>
          <w:sz w:val="32"/>
          <w:szCs w:val="32"/>
        </w:rPr>
        <w:t xml:space="preserve">                     Travel Council Agenda</w:t>
      </w:r>
    </w:p>
    <w:p w:rsidR="00D91469" w:rsidRDefault="00D91469" w:rsidP="003F56BD">
      <w:pPr>
        <w:ind w:left="720" w:firstLine="720"/>
        <w:rPr>
          <w:rFonts w:ascii="Playfair Display" w:eastAsia="Playfair Display" w:hAnsi="Playfair Display" w:cs="Playfair Display"/>
          <w:sz w:val="28"/>
          <w:szCs w:val="28"/>
        </w:rPr>
      </w:pPr>
      <w:bookmarkStart w:id="5" w:name="_heading=h.fh8cisa36nky" w:colFirst="0" w:colLast="0"/>
      <w:bookmarkEnd w:id="5"/>
      <w:r>
        <w:rPr>
          <w:rFonts w:ascii="Playfair Display" w:eastAsia="Playfair Display" w:hAnsi="Playfair Display" w:cs="Playfair Display"/>
          <w:sz w:val="28"/>
          <w:szCs w:val="28"/>
        </w:rPr>
        <w:t xml:space="preserve">                     </w:t>
      </w:r>
      <w:bookmarkStart w:id="6" w:name="_heading=h.yblakc8ua1ht" w:colFirst="0" w:colLast="0"/>
      <w:bookmarkEnd w:id="6"/>
      <w:r w:rsidR="003F56BD">
        <w:rPr>
          <w:rFonts w:ascii="Playfair Display" w:eastAsia="Playfair Display" w:hAnsi="Playfair Display" w:cs="Playfair Display"/>
          <w:sz w:val="28"/>
          <w:szCs w:val="28"/>
        </w:rPr>
        <w:t>March 26, 2026</w:t>
      </w:r>
      <w:r>
        <w:rPr>
          <w:rFonts w:ascii="Playfair Display" w:eastAsia="Playfair Display" w:hAnsi="Playfair Display" w:cs="Playfair Display"/>
          <w:sz w:val="28"/>
          <w:szCs w:val="28"/>
        </w:rPr>
        <w:t xml:space="preserve">                      </w:t>
      </w:r>
      <w:r w:rsidR="003F56BD">
        <w:rPr>
          <w:rFonts w:ascii="Playfair Display" w:eastAsia="Playfair Display" w:hAnsi="Playfair Display" w:cs="Playfair Display"/>
          <w:sz w:val="28"/>
          <w:szCs w:val="28"/>
        </w:rPr>
        <w:t xml:space="preserve">                              3:00 p</w:t>
      </w:r>
      <w:r>
        <w:rPr>
          <w:rFonts w:ascii="Playfair Display" w:eastAsia="Playfair Display" w:hAnsi="Playfair Display" w:cs="Playfair Display"/>
          <w:sz w:val="28"/>
          <w:szCs w:val="28"/>
        </w:rPr>
        <w:t>m</w:t>
      </w:r>
    </w:p>
    <w:p w:rsidR="00D91469" w:rsidRDefault="00D91469" w:rsidP="00D91469">
      <w:pPr>
        <w:jc w:val="left"/>
        <w:rPr>
          <w:rFonts w:ascii="Playfair Display" w:eastAsia="Playfair Display" w:hAnsi="Playfair Display" w:cs="Playfair Display"/>
        </w:rPr>
        <w:sectPr w:rsidR="00D91469">
          <w:pgSz w:w="12240" w:h="15840"/>
          <w:pgMar w:top="990" w:right="1440" w:bottom="1440" w:left="1440" w:header="720" w:footer="720" w:gutter="0"/>
          <w:pgNumType w:start="1"/>
          <w:cols w:space="720"/>
        </w:sectPr>
      </w:pPr>
      <w:bookmarkStart w:id="7" w:name="_heading=h.4nc2dwkckagg" w:colFirst="0" w:colLast="0"/>
      <w:bookmarkEnd w:id="7"/>
    </w:p>
    <w:p w:rsidR="00D91469" w:rsidRPr="003F56BD" w:rsidRDefault="00D91469" w:rsidP="00D91469">
      <w:pPr>
        <w:jc w:val="left"/>
        <w:rPr>
          <w:rFonts w:ascii="Times New Roman" w:eastAsia="Playfair Display" w:hAnsi="Times New Roman" w:cs="Times New Roman"/>
          <w:sz w:val="24"/>
          <w:szCs w:val="24"/>
        </w:rPr>
      </w:pPr>
      <w:bookmarkStart w:id="8" w:name="_heading=h.5t8uxaz2027o" w:colFirst="0" w:colLast="0"/>
      <w:bookmarkEnd w:id="8"/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lastRenderedPageBreak/>
        <w:t>Chairman Tanner Larsen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 xml:space="preserve"> 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ab/>
        <w:t xml:space="preserve">Eagle Point Ski Resort </w:t>
      </w:r>
    </w:p>
    <w:p w:rsidR="00D91469" w:rsidRPr="003F56BD" w:rsidRDefault="00D91469" w:rsidP="00D91469">
      <w:pPr>
        <w:jc w:val="left"/>
        <w:rPr>
          <w:rFonts w:ascii="Times New Roman" w:eastAsia="Playfair Display" w:hAnsi="Times New Roman" w:cs="Times New Roman"/>
          <w:sz w:val="24"/>
          <w:szCs w:val="24"/>
        </w:rPr>
      </w:pPr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>Darlene Webb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 xml:space="preserve"> 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ab/>
        <w:t>Best Western Paradise Inn &amp;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ab/>
        <w:t>Comfort Inn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 xml:space="preserve">Angie Thomas 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 xml:space="preserve"> 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ab/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>Emerson Jolley</w:t>
      </w:r>
      <w:r w:rsidR="003F56BD" w:rsidRPr="003F56BD">
        <w:rPr>
          <w:rFonts w:ascii="Times New Roman" w:eastAsia="Playfair Display" w:hAnsi="Times New Roman" w:cs="Times New Roman"/>
          <w:sz w:val="24"/>
          <w:szCs w:val="24"/>
        </w:rPr>
        <w:t xml:space="preserve"> </w:t>
      </w:r>
      <w:r w:rsidR="003F56BD"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="003F56BD" w:rsidRPr="003F56BD">
        <w:rPr>
          <w:rFonts w:ascii="Times New Roman" w:eastAsia="Playfair Display" w:hAnsi="Times New Roman" w:cs="Times New Roman"/>
          <w:sz w:val="24"/>
          <w:szCs w:val="24"/>
        </w:rPr>
        <w:tab/>
        <w:t>Best Western Paradise Inn &amp;</w:t>
      </w:r>
      <w:r w:rsidR="003F56BD"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="003F56BD" w:rsidRPr="003F56BD">
        <w:rPr>
          <w:rFonts w:ascii="Times New Roman" w:eastAsia="Playfair Display" w:hAnsi="Times New Roman" w:cs="Times New Roman"/>
          <w:sz w:val="24"/>
          <w:szCs w:val="24"/>
        </w:rPr>
        <w:tab/>
        <w:t>Comfort Inn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 xml:space="preserve">Tyler </w:t>
      </w:r>
      <w:proofErr w:type="spellStart"/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>VanDrimmelen</w:t>
      </w:r>
      <w:proofErr w:type="spellEnd"/>
      <w:r w:rsidRPr="003F56BD">
        <w:rPr>
          <w:rFonts w:ascii="Times New Roman" w:eastAsia="Playfair Display" w:hAnsi="Times New Roman" w:cs="Times New Roman"/>
          <w:sz w:val="24"/>
          <w:szCs w:val="24"/>
        </w:rPr>
        <w:t xml:space="preserve"> 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ab/>
        <w:t>Best Western Butch Cassidy Inn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proofErr w:type="spellStart"/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>Tawnia</w:t>
      </w:r>
      <w:proofErr w:type="spellEnd"/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 xml:space="preserve"> Upson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 xml:space="preserve"> 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sz w:val="24"/>
          <w:szCs w:val="24"/>
        </w:rPr>
        <w:tab/>
        <w:t>DFA The Creamery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>Wiley Hughes</w:t>
      </w:r>
    </w:p>
    <w:p w:rsidR="00D91469" w:rsidRPr="003F56BD" w:rsidRDefault="00D91469" w:rsidP="00D91469">
      <w:pPr>
        <w:jc w:val="left"/>
        <w:rPr>
          <w:rFonts w:ascii="Times New Roman" w:eastAsia="Playfair Display" w:hAnsi="Times New Roman" w:cs="Times New Roman"/>
          <w:b/>
          <w:sz w:val="24"/>
          <w:szCs w:val="24"/>
        </w:rPr>
      </w:pPr>
      <w:r w:rsidRPr="003F56BD">
        <w:rPr>
          <w:rFonts w:ascii="Times New Roman" w:eastAsia="Playfair Display" w:hAnsi="Times New Roman" w:cs="Times New Roman"/>
          <w:sz w:val="24"/>
          <w:szCs w:val="24"/>
        </w:rPr>
        <w:tab/>
        <w:t>Hughes &amp; Sons Waste Removal</w:t>
      </w:r>
      <w:r w:rsidRPr="003F56BD">
        <w:rPr>
          <w:rFonts w:ascii="Times New Roman" w:eastAsia="Playfair Display" w:hAnsi="Times New Roman" w:cs="Times New Roman"/>
          <w:sz w:val="24"/>
          <w:szCs w:val="24"/>
        </w:rPr>
        <w:br/>
      </w:r>
      <w:r w:rsidR="003F56BD" w:rsidRPr="003F56BD">
        <w:rPr>
          <w:rFonts w:ascii="Times New Roman" w:eastAsia="Playfair Display" w:hAnsi="Times New Roman" w:cs="Times New Roman"/>
          <w:b/>
          <w:sz w:val="24"/>
          <w:szCs w:val="24"/>
        </w:rPr>
        <w:t xml:space="preserve">Matt </w:t>
      </w:r>
      <w:proofErr w:type="spellStart"/>
      <w:r w:rsidR="003F56BD" w:rsidRPr="003F56BD">
        <w:rPr>
          <w:rFonts w:ascii="Times New Roman" w:eastAsia="Playfair Display" w:hAnsi="Times New Roman" w:cs="Times New Roman"/>
          <w:b/>
          <w:sz w:val="24"/>
          <w:szCs w:val="24"/>
        </w:rPr>
        <w:t>Sterzer</w:t>
      </w:r>
      <w:proofErr w:type="spellEnd"/>
      <w:r w:rsidR="003F56BD" w:rsidRPr="003F56BD">
        <w:rPr>
          <w:rFonts w:ascii="Times New Roman" w:eastAsia="Playfair Display" w:hAnsi="Times New Roman" w:cs="Times New Roman"/>
          <w:b/>
          <w:sz w:val="24"/>
          <w:szCs w:val="24"/>
        </w:rPr>
        <w:t xml:space="preserve">, </w:t>
      </w:r>
      <w:proofErr w:type="spellStart"/>
      <w:r w:rsidR="003F56BD" w:rsidRPr="003F56BD">
        <w:rPr>
          <w:rFonts w:ascii="Times New Roman" w:eastAsia="Playfair Display" w:hAnsi="Times New Roman" w:cs="Times New Roman"/>
          <w:b/>
          <w:sz w:val="24"/>
          <w:szCs w:val="24"/>
        </w:rPr>
        <w:t>Chloee</w:t>
      </w:r>
      <w:proofErr w:type="spellEnd"/>
      <w:r w:rsidR="003F56BD" w:rsidRPr="003F56BD">
        <w:rPr>
          <w:rFonts w:ascii="Times New Roman" w:eastAsia="Playfair Display" w:hAnsi="Times New Roman" w:cs="Times New Roman"/>
          <w:b/>
          <w:sz w:val="24"/>
          <w:szCs w:val="24"/>
        </w:rPr>
        <w:t xml:space="preserve"> Anderson.</w:t>
      </w:r>
    </w:p>
    <w:p w:rsidR="003F56BD" w:rsidRPr="003F56BD" w:rsidRDefault="003F56BD" w:rsidP="003F56BD">
      <w:pPr>
        <w:jc w:val="left"/>
        <w:rPr>
          <w:rFonts w:ascii="Times New Roman" w:eastAsia="Playfair Display" w:hAnsi="Times New Roman" w:cs="Times New Roman"/>
          <w:sz w:val="24"/>
          <w:szCs w:val="24"/>
        </w:rPr>
      </w:pPr>
      <w:bookmarkStart w:id="9" w:name="_heading=h.ehoxuls697ss" w:colFirst="0" w:colLast="0"/>
      <w:bookmarkEnd w:id="9"/>
    </w:p>
    <w:p w:rsidR="003F56BD" w:rsidRPr="003F56BD" w:rsidRDefault="003F56BD" w:rsidP="003F56BD">
      <w:pPr>
        <w:jc w:val="left"/>
        <w:rPr>
          <w:rFonts w:ascii="Times New Roman" w:eastAsia="Playfair Display" w:hAnsi="Times New Roman" w:cs="Times New Roman"/>
          <w:sz w:val="24"/>
          <w:szCs w:val="24"/>
        </w:rPr>
      </w:pPr>
      <w:r w:rsidRPr="003F56BD">
        <w:rPr>
          <w:rFonts w:ascii="Times New Roman" w:eastAsia="Playfair Display" w:hAnsi="Times New Roman" w:cs="Times New Roman"/>
          <w:b/>
          <w:sz w:val="24"/>
          <w:szCs w:val="24"/>
        </w:rPr>
        <w:t xml:space="preserve">3:00 PM   </w:t>
      </w:r>
    </w:p>
    <w:p w:rsidR="003F56BD" w:rsidRPr="003F56BD" w:rsidRDefault="003F56BD" w:rsidP="003F56BD">
      <w:pPr>
        <w:jc w:val="left"/>
        <w:rPr>
          <w:rFonts w:ascii="Times New Roman" w:eastAsia="Playfair Display" w:hAnsi="Times New Roman" w:cs="Times New Roman"/>
          <w:sz w:val="24"/>
          <w:szCs w:val="24"/>
        </w:rPr>
      </w:pPr>
      <w:r w:rsidRPr="003F56BD">
        <w:rPr>
          <w:rFonts w:ascii="Times New Roman" w:eastAsia="Playfair Display" w:hAnsi="Times New Roman" w:cs="Times New Roman"/>
          <w:sz w:val="24"/>
          <w:szCs w:val="24"/>
        </w:rPr>
        <w:tab/>
        <w:t>Welcome – Tanner Larsen</w:t>
      </w:r>
    </w:p>
    <w:p w:rsidR="003F56BD" w:rsidRPr="003F56BD" w:rsidRDefault="003F56BD" w:rsidP="003F56BD">
      <w:pPr>
        <w:jc w:val="left"/>
        <w:rPr>
          <w:rFonts w:ascii="Times New Roman" w:eastAsia="Playfair Display" w:hAnsi="Times New Roman" w:cs="Times New Roman"/>
          <w:b/>
          <w:sz w:val="24"/>
          <w:szCs w:val="24"/>
        </w:rPr>
      </w:pPr>
    </w:p>
    <w:p w:rsidR="00D91469" w:rsidRPr="003F56BD" w:rsidRDefault="003F56BD" w:rsidP="00D9146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F56BD">
        <w:rPr>
          <w:rFonts w:ascii="Times New Roman" w:hAnsi="Times New Roman" w:cs="Times New Roman"/>
          <w:b/>
          <w:sz w:val="24"/>
          <w:szCs w:val="24"/>
        </w:rPr>
        <w:t>3:05 PM — Utah Office of Tourism Presentation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b/>
          <w:bCs/>
          <w:sz w:val="24"/>
          <w:szCs w:val="24"/>
        </w:rPr>
        <w:t>3:05 – 3:12 PM — Tourism Data &amp; Trends</w:t>
      </w:r>
    </w:p>
    <w:p w:rsidR="003F56BD" w:rsidRPr="003F56BD" w:rsidRDefault="003F56BD" w:rsidP="003F56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 xml:space="preserve">Current visitation numbers </w:t>
      </w:r>
    </w:p>
    <w:p w:rsidR="003F56BD" w:rsidRPr="003F56BD" w:rsidRDefault="003F56BD" w:rsidP="003F56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 xml:space="preserve">Market trends impacting Beaver County </w:t>
      </w:r>
    </w:p>
    <w:p w:rsidR="003F56BD" w:rsidRPr="003F56BD" w:rsidRDefault="003F56BD" w:rsidP="003F56BD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 xml:space="preserve">Statewide insights relevant to local tourism 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b/>
          <w:bCs/>
          <w:sz w:val="24"/>
          <w:szCs w:val="24"/>
        </w:rPr>
        <w:t>3:12 – 3:25 PM — Best Practices &amp; Strategic Vision</w:t>
      </w:r>
    </w:p>
    <w:p w:rsidR="003F56BD" w:rsidRPr="003F56BD" w:rsidRDefault="003F56BD" w:rsidP="003F56B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 xml:space="preserve">Effective community tourism promotion strategies </w:t>
      </w:r>
    </w:p>
    <w:p w:rsidR="003F56BD" w:rsidRPr="003F56BD" w:rsidRDefault="003F56BD" w:rsidP="003F56B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 xml:space="preserve">Opportunities for Beaver County </w:t>
      </w:r>
    </w:p>
    <w:p w:rsidR="003F56BD" w:rsidRPr="003F56BD" w:rsidRDefault="003F56BD" w:rsidP="003F56BD">
      <w:pPr>
        <w:numPr>
          <w:ilvl w:val="0"/>
          <w:numId w:val="2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>Guidance, recommendations, and future vision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F56BD">
        <w:rPr>
          <w:rFonts w:ascii="Times New Roman" w:hAnsi="Times New Roman" w:cs="Times New Roman"/>
          <w:b/>
          <w:sz w:val="24"/>
          <w:szCs w:val="24"/>
        </w:rPr>
        <w:lastRenderedPageBreak/>
        <w:t>3:25 PM — Funding Requests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3:25 – 3:32 PM — </w:t>
      </w:r>
      <w:r w:rsidRPr="003F56BD">
        <w:rPr>
          <w:rFonts w:ascii="Times New Roman" w:eastAsia="Times New Roman" w:hAnsi="Times New Roman" w:cs="Times New Roman"/>
          <w:bCs/>
          <w:sz w:val="24"/>
          <w:szCs w:val="24"/>
        </w:rPr>
        <w:t xml:space="preserve">Tyler </w:t>
      </w:r>
      <w:proofErr w:type="spellStart"/>
      <w:r w:rsidRPr="003F56BD">
        <w:rPr>
          <w:rFonts w:ascii="Times New Roman" w:eastAsia="Times New Roman" w:hAnsi="Times New Roman" w:cs="Times New Roman"/>
          <w:bCs/>
          <w:sz w:val="24"/>
          <w:szCs w:val="24"/>
        </w:rPr>
        <w:t>McMullin</w:t>
      </w:r>
      <w:proofErr w:type="spellEnd"/>
      <w:r w:rsidR="0013380E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3:32 – 3:39 PM — </w:t>
      </w:r>
      <w:proofErr w:type="spellStart"/>
      <w:r w:rsidRPr="003F56BD">
        <w:rPr>
          <w:rFonts w:ascii="Times New Roman" w:eastAsia="Times New Roman" w:hAnsi="Times New Roman" w:cs="Times New Roman"/>
          <w:bCs/>
          <w:sz w:val="24"/>
          <w:szCs w:val="24"/>
        </w:rPr>
        <w:t>Tuskin</w:t>
      </w:r>
      <w:proofErr w:type="spellEnd"/>
      <w:r w:rsidRPr="003F56BD">
        <w:rPr>
          <w:rFonts w:ascii="Times New Roman" w:eastAsia="Times New Roman" w:hAnsi="Times New Roman" w:cs="Times New Roman"/>
          <w:bCs/>
          <w:sz w:val="24"/>
          <w:szCs w:val="24"/>
        </w:rPr>
        <w:t xml:space="preserve"> (Virtual)</w:t>
      </w:r>
      <w:r w:rsidR="0013380E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3:39 – 3:46 PM — </w:t>
      </w:r>
      <w:r w:rsidRPr="003F56BD">
        <w:rPr>
          <w:rFonts w:ascii="Times New Roman" w:eastAsia="Times New Roman" w:hAnsi="Times New Roman" w:cs="Times New Roman"/>
          <w:bCs/>
          <w:sz w:val="24"/>
          <w:szCs w:val="24"/>
        </w:rPr>
        <w:t>Shawna Weaver (Virtual)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3:46 – 3:53 PM — </w:t>
      </w:r>
      <w:proofErr w:type="spellStart"/>
      <w:r w:rsidRPr="003F56BD">
        <w:rPr>
          <w:rFonts w:ascii="Times New Roman" w:eastAsia="Times New Roman" w:hAnsi="Times New Roman" w:cs="Times New Roman"/>
          <w:bCs/>
          <w:sz w:val="24"/>
          <w:szCs w:val="24"/>
        </w:rPr>
        <w:t>Chelsa</w:t>
      </w:r>
      <w:proofErr w:type="spellEnd"/>
      <w:r w:rsidRPr="003F56BD">
        <w:rPr>
          <w:rFonts w:ascii="Times New Roman" w:eastAsia="Times New Roman" w:hAnsi="Times New Roman" w:cs="Times New Roman"/>
          <w:bCs/>
          <w:sz w:val="24"/>
          <w:szCs w:val="24"/>
        </w:rPr>
        <w:t xml:space="preserve"> Thompson</w:t>
      </w:r>
    </w:p>
    <w:p w:rsidR="003F56BD" w:rsidRPr="003F56BD" w:rsidRDefault="003F56BD" w:rsidP="003F56BD">
      <w:pPr>
        <w:spacing w:before="100" w:beforeAutospacing="1" w:after="100" w:afterAutospacing="1"/>
        <w:jc w:val="lef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b/>
          <w:bCs/>
          <w:sz w:val="24"/>
          <w:szCs w:val="24"/>
        </w:rPr>
        <w:t>3:53 PM — Discussion &amp; Closing Remarks</w:t>
      </w:r>
    </w:p>
    <w:p w:rsidR="003F56BD" w:rsidRPr="003F56BD" w:rsidRDefault="003F56BD" w:rsidP="003F56B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 xml:space="preserve">Questions and discussion </w:t>
      </w:r>
    </w:p>
    <w:p w:rsidR="003F56BD" w:rsidRPr="003F56BD" w:rsidRDefault="003F56BD" w:rsidP="003F56B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 xml:space="preserve">Next steps </w:t>
      </w:r>
    </w:p>
    <w:p w:rsidR="003F56BD" w:rsidRPr="003F56BD" w:rsidRDefault="003F56BD" w:rsidP="003F56BD">
      <w:pPr>
        <w:numPr>
          <w:ilvl w:val="0"/>
          <w:numId w:val="3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F56BD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3F56BD" w:rsidRPr="003F56BD" w:rsidRDefault="003F56BD" w:rsidP="003F56B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F56BD" w:rsidRPr="003F56BD" w:rsidRDefault="003F56BD" w:rsidP="00D91469">
      <w:pPr>
        <w:jc w:val="left"/>
        <w:rPr>
          <w:rFonts w:ascii="Times New Roman" w:eastAsia="Playfair Display" w:hAnsi="Times New Roman" w:cs="Times New Roman"/>
          <w:sz w:val="24"/>
          <w:szCs w:val="24"/>
        </w:rPr>
      </w:pPr>
    </w:p>
    <w:p w:rsidR="00E9205D" w:rsidRDefault="00E9205D"/>
    <w:sectPr w:rsidR="00E9205D" w:rsidSect="003F56B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vent Pro">
    <w:altName w:val="Times New Roman"/>
    <w:panose1 w:val="00000000000000000000"/>
    <w:charset w:val="00"/>
    <w:family w:val="roman"/>
    <w:notTrueType/>
    <w:pitch w:val="default"/>
  </w:font>
  <w:font w:name="Playfair Display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F4108"/>
    <w:multiLevelType w:val="multilevel"/>
    <w:tmpl w:val="21F4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1E7866"/>
    <w:multiLevelType w:val="multilevel"/>
    <w:tmpl w:val="5C2C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8E7691"/>
    <w:multiLevelType w:val="multilevel"/>
    <w:tmpl w:val="CE7C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69"/>
    <w:rsid w:val="0013380E"/>
    <w:rsid w:val="003F56BD"/>
    <w:rsid w:val="009F56CF"/>
    <w:rsid w:val="00D91469"/>
    <w:rsid w:val="00E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26137A-DDCA-4996-AB28-006947A3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69"/>
    <w:pPr>
      <w:spacing w:after="0" w:line="240" w:lineRule="auto"/>
      <w:jc w:val="center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Heading3Char"/>
    <w:uiPriority w:val="9"/>
    <w:qFormat/>
    <w:rsid w:val="003F56BD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6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56BD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F56BD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Preslee</dc:creator>
  <cp:keywords/>
  <dc:description/>
  <cp:lastModifiedBy>User</cp:lastModifiedBy>
  <cp:revision>2</cp:revision>
  <dcterms:created xsi:type="dcterms:W3CDTF">2026-03-24T19:19:00Z</dcterms:created>
  <dcterms:modified xsi:type="dcterms:W3CDTF">2026-03-24T19:19:00Z</dcterms:modified>
</cp:coreProperties>
</file>