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136D75" w14:textId="77777777" w:rsidR="006509E8" w:rsidRPr="00514564" w:rsidRDefault="006509E8" w:rsidP="006509E8">
      <w:pPr>
        <w:ind w:left="270"/>
        <w:jc w:val="center"/>
        <w:rPr>
          <w:rFonts w:ascii="Calibri Light" w:hAnsi="Calibri Light" w:cs="Calibri Light"/>
          <w:b/>
          <w:sz w:val="34"/>
        </w:rPr>
      </w:pPr>
    </w:p>
    <w:p w14:paraId="215AEE02" w14:textId="77777777" w:rsidR="006509E8" w:rsidRPr="00E30B49" w:rsidRDefault="006509E8" w:rsidP="006509E8">
      <w:pPr>
        <w:ind w:left="270"/>
        <w:jc w:val="center"/>
        <w:rPr>
          <w:rFonts w:ascii="Calibri Light" w:hAnsi="Calibri Light" w:cs="Calibri Light"/>
          <w:b/>
          <w:smallCaps/>
          <w:sz w:val="34"/>
        </w:rPr>
      </w:pPr>
      <w:r w:rsidRPr="00E30B49">
        <w:rPr>
          <w:rFonts w:ascii="Calibri Light" w:hAnsi="Calibri Light" w:cs="Calibri Light"/>
          <w:b/>
          <w:sz w:val="34"/>
        </w:rPr>
        <w:t>MEMORANDUM</w:t>
      </w:r>
    </w:p>
    <w:p w14:paraId="386987A9" w14:textId="77777777" w:rsidR="006509E8" w:rsidRPr="00E30B49" w:rsidRDefault="006509E8" w:rsidP="006509E8">
      <w:pPr>
        <w:pBdr>
          <w:top w:val="single" w:sz="2" w:space="0" w:color="auto"/>
        </w:pBdr>
        <w:spacing w:before="240"/>
        <w:ind w:left="0"/>
        <w:rPr>
          <w:rFonts w:ascii="Calibri Light" w:hAnsi="Calibri Light" w:cs="Calibri Light"/>
        </w:rPr>
      </w:pPr>
    </w:p>
    <w:p w14:paraId="174FE6C9" w14:textId="2A1A0FB7" w:rsidR="00AB4A61" w:rsidRPr="00E30B49" w:rsidRDefault="006509E8" w:rsidP="00AB4A61">
      <w:pPr>
        <w:tabs>
          <w:tab w:val="left" w:pos="0"/>
        </w:tabs>
        <w:spacing w:before="240" w:line="360" w:lineRule="atLeast"/>
        <w:ind w:left="720"/>
        <w:rPr>
          <w:rFonts w:ascii="Calibri Light" w:hAnsi="Calibri Light" w:cs="Calibri Light"/>
          <w:sz w:val="24"/>
          <w:szCs w:val="24"/>
        </w:rPr>
      </w:pPr>
      <w:r w:rsidRPr="00E30B49">
        <w:rPr>
          <w:rFonts w:ascii="Calibri Light" w:hAnsi="Calibri Light" w:cs="Calibri Light"/>
          <w:b/>
          <w:sz w:val="26"/>
        </w:rPr>
        <w:t>DATE</w:t>
      </w:r>
      <w:proofErr w:type="gramStart"/>
      <w:r w:rsidRPr="00E30B49">
        <w:rPr>
          <w:rFonts w:ascii="Calibri Light" w:hAnsi="Calibri Light" w:cs="Calibri Light"/>
          <w:b/>
          <w:sz w:val="26"/>
        </w:rPr>
        <w:t>:</w:t>
      </w:r>
      <w:r w:rsidRPr="00E30B49">
        <w:rPr>
          <w:rFonts w:ascii="Calibri Light" w:hAnsi="Calibri Light" w:cs="Calibri Light"/>
          <w:b/>
          <w:sz w:val="26"/>
        </w:rPr>
        <w:tab/>
      </w:r>
      <w:r w:rsidRPr="00E30B49">
        <w:rPr>
          <w:rFonts w:ascii="Calibri Light" w:hAnsi="Calibri Light" w:cs="Calibri Light"/>
        </w:rPr>
        <w:tab/>
      </w:r>
      <w:r w:rsidR="0036641F" w:rsidRPr="00E30B49">
        <w:rPr>
          <w:rFonts w:ascii="Calibri Light" w:hAnsi="Calibri Light" w:cs="Calibri Light"/>
          <w:sz w:val="24"/>
          <w:szCs w:val="24"/>
        </w:rPr>
        <w:t>Fri</w:t>
      </w:r>
      <w:r w:rsidR="00B13E18" w:rsidRPr="00E30B49">
        <w:rPr>
          <w:rFonts w:ascii="Calibri Light" w:hAnsi="Calibri Light" w:cs="Calibri Light"/>
          <w:sz w:val="24"/>
          <w:szCs w:val="24"/>
        </w:rPr>
        <w:t>day</w:t>
      </w:r>
      <w:proofErr w:type="gramEnd"/>
      <w:r w:rsidR="002D3B18" w:rsidRPr="00E30B49">
        <w:rPr>
          <w:rFonts w:ascii="Calibri Light" w:hAnsi="Calibri Light" w:cs="Calibri Light"/>
          <w:sz w:val="24"/>
          <w:szCs w:val="24"/>
        </w:rPr>
        <w:t>,</w:t>
      </w:r>
      <w:r w:rsidR="00B13E18" w:rsidRPr="00E30B49">
        <w:rPr>
          <w:rFonts w:ascii="Calibri Light" w:hAnsi="Calibri Light" w:cs="Calibri Light"/>
          <w:sz w:val="24"/>
          <w:szCs w:val="24"/>
        </w:rPr>
        <w:t xml:space="preserve"> </w:t>
      </w:r>
      <w:r w:rsidR="008336E5" w:rsidRPr="00E30B49">
        <w:rPr>
          <w:rFonts w:ascii="Calibri Light" w:hAnsi="Calibri Light" w:cs="Calibri Light"/>
          <w:sz w:val="24"/>
          <w:szCs w:val="24"/>
        </w:rPr>
        <w:t>March 27</w:t>
      </w:r>
      <w:proofErr w:type="gramStart"/>
      <w:r w:rsidR="0036641F" w:rsidRPr="00E30B49">
        <w:rPr>
          <w:rFonts w:ascii="Calibri Light" w:hAnsi="Calibri Light" w:cs="Calibri Light"/>
          <w:sz w:val="24"/>
          <w:szCs w:val="24"/>
        </w:rPr>
        <w:t xml:space="preserve"> 202</w:t>
      </w:r>
      <w:r w:rsidR="008336E5" w:rsidRPr="00E30B49">
        <w:rPr>
          <w:rFonts w:ascii="Calibri Light" w:hAnsi="Calibri Light" w:cs="Calibri Light"/>
          <w:sz w:val="24"/>
          <w:szCs w:val="24"/>
        </w:rPr>
        <w:t>6</w:t>
      </w:r>
      <w:proofErr w:type="gramEnd"/>
    </w:p>
    <w:p w14:paraId="0FC9203B" w14:textId="4BC10A09" w:rsidR="006509E8" w:rsidRPr="00E30B49" w:rsidRDefault="006509E8" w:rsidP="00AB4A61">
      <w:pPr>
        <w:tabs>
          <w:tab w:val="left" w:pos="0"/>
        </w:tabs>
        <w:spacing w:before="240" w:line="360" w:lineRule="atLeast"/>
        <w:ind w:left="720"/>
        <w:rPr>
          <w:rFonts w:ascii="Calibri Light" w:hAnsi="Calibri Light" w:cs="Calibri Light"/>
        </w:rPr>
      </w:pPr>
      <w:r w:rsidRPr="00E30B49">
        <w:rPr>
          <w:rFonts w:ascii="Calibri Light" w:hAnsi="Calibri Light" w:cs="Calibri Light"/>
          <w:b/>
          <w:sz w:val="26"/>
        </w:rPr>
        <w:t>TO</w:t>
      </w:r>
      <w:proofErr w:type="gramStart"/>
      <w:r w:rsidRPr="00E30B49">
        <w:rPr>
          <w:rFonts w:ascii="Calibri Light" w:hAnsi="Calibri Light" w:cs="Calibri Light"/>
          <w:b/>
          <w:sz w:val="26"/>
        </w:rPr>
        <w:t>:</w:t>
      </w:r>
      <w:r w:rsidRPr="00E30B49">
        <w:rPr>
          <w:rFonts w:ascii="Calibri Light" w:hAnsi="Calibri Light" w:cs="Calibri Light"/>
          <w:sz w:val="24"/>
          <w:szCs w:val="24"/>
        </w:rPr>
        <w:tab/>
      </w:r>
      <w:r w:rsidRPr="00E30B49">
        <w:rPr>
          <w:rFonts w:ascii="Calibri Light" w:hAnsi="Calibri Light" w:cs="Calibri Light"/>
          <w:sz w:val="24"/>
          <w:szCs w:val="24"/>
        </w:rPr>
        <w:tab/>
      </w:r>
      <w:r w:rsidR="00CB5C8D" w:rsidRPr="00E30B49">
        <w:rPr>
          <w:rFonts w:ascii="Calibri Light" w:hAnsi="Calibri Light" w:cs="Calibri Light"/>
          <w:sz w:val="24"/>
          <w:szCs w:val="24"/>
        </w:rPr>
        <w:t>Marlo</w:t>
      </w:r>
      <w:proofErr w:type="gramEnd"/>
      <w:r w:rsidR="00CB5C8D" w:rsidRPr="00E30B49">
        <w:rPr>
          <w:rFonts w:ascii="Calibri Light" w:hAnsi="Calibri Light" w:cs="Calibri Light"/>
          <w:sz w:val="24"/>
          <w:szCs w:val="24"/>
        </w:rPr>
        <w:t xml:space="preserve"> Oaks</w:t>
      </w:r>
      <w:r w:rsidRPr="00E30B49">
        <w:rPr>
          <w:rFonts w:ascii="Calibri Light" w:hAnsi="Calibri Light" w:cs="Calibri Light"/>
          <w:sz w:val="24"/>
          <w:szCs w:val="24"/>
        </w:rPr>
        <w:t>,</w:t>
      </w:r>
      <w:r w:rsidR="00045DFC" w:rsidRPr="00E30B49">
        <w:rPr>
          <w:rFonts w:ascii="Calibri Light" w:hAnsi="Calibri Light" w:cs="Calibri Light"/>
          <w:sz w:val="24"/>
          <w:szCs w:val="24"/>
        </w:rPr>
        <w:t xml:space="preserve"> </w:t>
      </w:r>
      <w:r w:rsidRPr="00E30B49">
        <w:rPr>
          <w:rFonts w:ascii="Calibri Light" w:hAnsi="Calibri Light" w:cs="Calibri Light"/>
          <w:sz w:val="24"/>
          <w:szCs w:val="24"/>
        </w:rPr>
        <w:t>State Treasurer</w:t>
      </w:r>
      <w:r w:rsidR="00EC7AC7" w:rsidRPr="00E30B49">
        <w:rPr>
          <w:rFonts w:ascii="Calibri Light" w:hAnsi="Calibri Light" w:cs="Calibri Light"/>
          <w:sz w:val="24"/>
          <w:szCs w:val="24"/>
        </w:rPr>
        <w:t xml:space="preserve"> and </w:t>
      </w:r>
      <w:r w:rsidR="004E066C" w:rsidRPr="00E30B49">
        <w:rPr>
          <w:rFonts w:ascii="Calibri Light" w:hAnsi="Calibri Light" w:cs="Calibri Light"/>
          <w:sz w:val="24"/>
          <w:szCs w:val="24"/>
        </w:rPr>
        <w:t>Utah</w:t>
      </w:r>
      <w:r w:rsidR="00EC7AC7" w:rsidRPr="00E30B49">
        <w:rPr>
          <w:rFonts w:ascii="Calibri Light" w:hAnsi="Calibri Light" w:cs="Calibri Light"/>
          <w:sz w:val="24"/>
          <w:szCs w:val="24"/>
        </w:rPr>
        <w:t xml:space="preserve"> Charter School Finance Authority</w:t>
      </w:r>
      <w:r w:rsidR="00FA068F" w:rsidRPr="00E30B49">
        <w:rPr>
          <w:rFonts w:ascii="Calibri Light" w:hAnsi="Calibri Light" w:cs="Calibri Light"/>
          <w:sz w:val="24"/>
          <w:szCs w:val="24"/>
        </w:rPr>
        <w:t xml:space="preserve"> Board</w:t>
      </w:r>
    </w:p>
    <w:p w14:paraId="31E629DD" w14:textId="35C76195" w:rsidR="006509E8" w:rsidRPr="00E30B49" w:rsidRDefault="006509E8" w:rsidP="006509E8">
      <w:pPr>
        <w:tabs>
          <w:tab w:val="left" w:pos="0"/>
        </w:tabs>
        <w:spacing w:before="240"/>
        <w:ind w:left="2160" w:hanging="1440"/>
        <w:rPr>
          <w:rFonts w:ascii="Calibri Light" w:hAnsi="Calibri Light" w:cs="Calibri Light"/>
          <w:sz w:val="24"/>
          <w:szCs w:val="24"/>
        </w:rPr>
      </w:pPr>
      <w:r w:rsidRPr="00E30B49">
        <w:rPr>
          <w:rFonts w:ascii="Calibri Light" w:hAnsi="Calibri Light" w:cs="Calibri Light"/>
          <w:b/>
          <w:sz w:val="26"/>
        </w:rPr>
        <w:t>FROM:</w:t>
      </w:r>
      <w:r w:rsidRPr="00E30B49">
        <w:rPr>
          <w:rFonts w:ascii="Calibri Light" w:hAnsi="Calibri Light" w:cs="Calibri Light"/>
          <w:b/>
          <w:sz w:val="26"/>
        </w:rPr>
        <w:tab/>
      </w:r>
      <w:r w:rsidR="00AB4A61" w:rsidRPr="00E30B49">
        <w:rPr>
          <w:rFonts w:ascii="Calibri Light" w:hAnsi="Calibri Light" w:cs="Calibri Light"/>
          <w:sz w:val="24"/>
          <w:szCs w:val="24"/>
        </w:rPr>
        <w:t>Japheth McGee, Vice President</w:t>
      </w:r>
      <w:r w:rsidR="00A901BA" w:rsidRPr="00E30B49">
        <w:rPr>
          <w:rFonts w:ascii="Calibri Light" w:hAnsi="Calibri Light" w:cs="Calibri Light"/>
          <w:sz w:val="24"/>
          <w:szCs w:val="24"/>
        </w:rPr>
        <w:t xml:space="preserve"> and Johnathan Ward, Senior Vice President</w:t>
      </w:r>
      <w:r w:rsidR="00E47096" w:rsidRPr="00E30B49">
        <w:rPr>
          <w:rFonts w:ascii="Calibri Light" w:hAnsi="Calibri Light" w:cs="Calibri Light"/>
          <w:sz w:val="24"/>
          <w:szCs w:val="24"/>
        </w:rPr>
        <w:t xml:space="preserve"> of Zions Public Finance</w:t>
      </w:r>
    </w:p>
    <w:p w14:paraId="65E0C020" w14:textId="2FA76941" w:rsidR="006509E8" w:rsidRPr="00E30B49" w:rsidRDefault="006509E8" w:rsidP="006509E8">
      <w:pPr>
        <w:tabs>
          <w:tab w:val="left" w:pos="0"/>
        </w:tabs>
        <w:spacing w:before="240"/>
        <w:ind w:left="2160" w:hanging="1440"/>
        <w:rPr>
          <w:rFonts w:ascii="Calibri Light" w:hAnsi="Calibri Light" w:cs="Calibri Light"/>
          <w:sz w:val="24"/>
          <w:szCs w:val="24"/>
        </w:rPr>
      </w:pPr>
      <w:r w:rsidRPr="00E30B49">
        <w:rPr>
          <w:rFonts w:ascii="Calibri Light" w:hAnsi="Calibri Light" w:cs="Calibri Light"/>
          <w:b/>
          <w:sz w:val="26"/>
        </w:rPr>
        <w:t>RE:</w:t>
      </w:r>
      <w:r w:rsidRPr="00E30B49">
        <w:rPr>
          <w:rFonts w:ascii="Calibri Light" w:hAnsi="Calibri Light" w:cs="Calibri Light"/>
        </w:rPr>
        <w:tab/>
      </w:r>
      <w:r w:rsidR="008336E5" w:rsidRPr="00E30B49">
        <w:rPr>
          <w:rFonts w:ascii="Calibri Light" w:hAnsi="Calibri Light" w:cs="Calibri Light"/>
          <w:sz w:val="24"/>
          <w:szCs w:val="24"/>
        </w:rPr>
        <w:t>Syracuse Arts</w:t>
      </w:r>
      <w:r w:rsidR="008B4124" w:rsidRPr="00E30B49">
        <w:rPr>
          <w:rFonts w:ascii="Calibri Light" w:hAnsi="Calibri Light" w:cs="Calibri Light"/>
          <w:sz w:val="24"/>
          <w:szCs w:val="24"/>
        </w:rPr>
        <w:t xml:space="preserve"> </w:t>
      </w:r>
      <w:r w:rsidR="008E03E1" w:rsidRPr="00E30B49">
        <w:rPr>
          <w:rFonts w:ascii="Calibri Light" w:hAnsi="Calibri Light" w:cs="Calibri Light"/>
          <w:sz w:val="24"/>
          <w:szCs w:val="24"/>
        </w:rPr>
        <w:t>Academy</w:t>
      </w:r>
      <w:r w:rsidR="001703D4" w:rsidRPr="00E30B49">
        <w:rPr>
          <w:rFonts w:ascii="Calibri Light" w:hAnsi="Calibri Light" w:cs="Calibri Light"/>
          <w:sz w:val="24"/>
          <w:szCs w:val="24"/>
        </w:rPr>
        <w:t xml:space="preserve"> </w:t>
      </w:r>
      <w:r w:rsidRPr="00E30B49">
        <w:rPr>
          <w:rFonts w:ascii="Calibri Light" w:hAnsi="Calibri Light" w:cs="Calibri Light"/>
          <w:sz w:val="24"/>
          <w:szCs w:val="24"/>
        </w:rPr>
        <w:t>Application to the Utah Charter School Finance</w:t>
      </w:r>
      <w:r w:rsidR="002560C1" w:rsidRPr="00E30B49">
        <w:rPr>
          <w:rFonts w:ascii="Calibri Light" w:hAnsi="Calibri Light" w:cs="Calibri Light"/>
          <w:sz w:val="24"/>
          <w:szCs w:val="24"/>
        </w:rPr>
        <w:t xml:space="preserve"> Authority</w:t>
      </w:r>
      <w:r w:rsidR="00E62083" w:rsidRPr="00E30B49">
        <w:rPr>
          <w:rFonts w:ascii="Calibri Light" w:hAnsi="Calibri Light" w:cs="Calibri Light"/>
          <w:sz w:val="24"/>
          <w:szCs w:val="24"/>
        </w:rPr>
        <w:t xml:space="preserve"> </w:t>
      </w:r>
      <w:r w:rsidR="000108C7" w:rsidRPr="00E30B49">
        <w:rPr>
          <w:rFonts w:ascii="Calibri Light" w:hAnsi="Calibri Light" w:cs="Calibri Light"/>
          <w:sz w:val="24"/>
          <w:szCs w:val="24"/>
        </w:rPr>
        <w:t xml:space="preserve">and </w:t>
      </w:r>
      <w:r w:rsidR="00E62083" w:rsidRPr="00E30B49">
        <w:rPr>
          <w:rFonts w:ascii="Calibri Light" w:hAnsi="Calibri Light" w:cs="Calibri Light"/>
          <w:sz w:val="24"/>
          <w:szCs w:val="24"/>
        </w:rPr>
        <w:t>Credit Enhancement Program</w:t>
      </w:r>
    </w:p>
    <w:p w14:paraId="7A377858" w14:textId="77777777" w:rsidR="006509E8" w:rsidRPr="00E30B49" w:rsidRDefault="006509E8" w:rsidP="006509E8">
      <w:pPr>
        <w:pBdr>
          <w:bottom w:val="single" w:sz="2" w:space="0" w:color="auto"/>
        </w:pBdr>
        <w:spacing w:line="360" w:lineRule="atLeast"/>
        <w:ind w:left="0"/>
        <w:rPr>
          <w:rFonts w:ascii="Calibri Light" w:hAnsi="Calibri Light" w:cs="Calibri Light"/>
        </w:rPr>
      </w:pPr>
    </w:p>
    <w:p w14:paraId="3D10B750" w14:textId="77777777" w:rsidR="006509E8" w:rsidRPr="00E30B49" w:rsidRDefault="006509E8" w:rsidP="006509E8">
      <w:pPr>
        <w:ind w:left="0"/>
        <w:rPr>
          <w:rFonts w:ascii="Calibri Light" w:hAnsi="Calibri Light" w:cs="Calibri Light"/>
          <w:b/>
          <w:sz w:val="22"/>
          <w:szCs w:val="22"/>
          <w:u w:val="single"/>
        </w:rPr>
      </w:pPr>
    </w:p>
    <w:p w14:paraId="5E798456" w14:textId="77777777" w:rsidR="00DC0267" w:rsidRPr="00E30B49" w:rsidRDefault="00470B43" w:rsidP="001E303B">
      <w:pPr>
        <w:ind w:left="0"/>
        <w:rPr>
          <w:rFonts w:ascii="Calibri Light" w:hAnsi="Calibri Light" w:cs="Calibri Light"/>
          <w:b/>
          <w:sz w:val="24"/>
          <w:szCs w:val="22"/>
        </w:rPr>
      </w:pPr>
      <w:r w:rsidRPr="00E30B49">
        <w:rPr>
          <w:rFonts w:ascii="Calibri Light" w:hAnsi="Calibri Light" w:cs="Calibri Light"/>
          <w:b/>
          <w:sz w:val="24"/>
          <w:szCs w:val="22"/>
        </w:rPr>
        <w:t>Conflicts of Interest</w:t>
      </w:r>
    </w:p>
    <w:p w14:paraId="268D9635" w14:textId="77777777" w:rsidR="00DC0267" w:rsidRPr="00E30B49" w:rsidRDefault="00DC0267" w:rsidP="001E303B">
      <w:pPr>
        <w:ind w:left="0"/>
        <w:rPr>
          <w:rFonts w:ascii="Calibri Light" w:hAnsi="Calibri Light" w:cs="Calibri Light"/>
          <w:b/>
          <w:sz w:val="22"/>
          <w:szCs w:val="22"/>
        </w:rPr>
      </w:pPr>
    </w:p>
    <w:p w14:paraId="6874CED3" w14:textId="6DC22D83" w:rsidR="00470B43" w:rsidRPr="00E30B49" w:rsidRDefault="00DC0267" w:rsidP="00C44C15">
      <w:pPr>
        <w:ind w:left="0"/>
        <w:jc w:val="both"/>
        <w:rPr>
          <w:rFonts w:ascii="Calibri Light" w:hAnsi="Calibri Light" w:cs="Calibri Light"/>
          <w:sz w:val="22"/>
          <w:szCs w:val="22"/>
        </w:rPr>
      </w:pPr>
      <w:r w:rsidRPr="00E30B49">
        <w:rPr>
          <w:rFonts w:ascii="Calibri Light" w:hAnsi="Calibri Light" w:cs="Calibri Light"/>
          <w:sz w:val="22"/>
          <w:szCs w:val="22"/>
        </w:rPr>
        <w:t xml:space="preserve">In general, Zions Bancorporation, National </w:t>
      </w:r>
      <w:proofErr w:type="gramStart"/>
      <w:r w:rsidRPr="00E30B49">
        <w:rPr>
          <w:rFonts w:ascii="Calibri Light" w:hAnsi="Calibri Light" w:cs="Calibri Light"/>
          <w:sz w:val="22"/>
          <w:szCs w:val="22"/>
        </w:rPr>
        <w:t>Association</w:t>
      </w:r>
      <w:proofErr w:type="gramEnd"/>
      <w:r w:rsidRPr="00E30B49">
        <w:rPr>
          <w:rFonts w:ascii="Calibri Light" w:hAnsi="Calibri Light" w:cs="Calibri Light"/>
          <w:sz w:val="22"/>
          <w:szCs w:val="22"/>
        </w:rPr>
        <w:t xml:space="preserve"> is made up of many </w:t>
      </w:r>
      <w:r w:rsidR="00043EF2" w:rsidRPr="00E30B49">
        <w:rPr>
          <w:rFonts w:ascii="Calibri Light" w:hAnsi="Calibri Light" w:cs="Calibri Light"/>
          <w:sz w:val="22"/>
          <w:szCs w:val="22"/>
        </w:rPr>
        <w:t xml:space="preserve">departments and provides various services.  Some of those services and departments can be involved </w:t>
      </w:r>
      <w:proofErr w:type="gramStart"/>
      <w:r w:rsidR="00043EF2" w:rsidRPr="00E30B49">
        <w:rPr>
          <w:rFonts w:ascii="Calibri Light" w:hAnsi="Calibri Light" w:cs="Calibri Light"/>
          <w:sz w:val="22"/>
          <w:szCs w:val="22"/>
        </w:rPr>
        <w:t>on</w:t>
      </w:r>
      <w:proofErr w:type="gramEnd"/>
      <w:r w:rsidR="00043EF2" w:rsidRPr="00E30B49">
        <w:rPr>
          <w:rFonts w:ascii="Calibri Light" w:hAnsi="Calibri Light" w:cs="Calibri Light"/>
          <w:sz w:val="22"/>
          <w:szCs w:val="22"/>
        </w:rPr>
        <w:t xml:space="preserve"> the same transaction.</w:t>
      </w:r>
      <w:r w:rsidR="00043EF2" w:rsidRPr="00E30B49">
        <w:rPr>
          <w:rFonts w:ascii="Calibri Light" w:hAnsi="Calibri Light" w:cs="Calibri Light"/>
          <w:b/>
          <w:sz w:val="22"/>
          <w:szCs w:val="22"/>
        </w:rPr>
        <w:t xml:space="preserve"> </w:t>
      </w:r>
      <w:r w:rsidR="00470B43" w:rsidRPr="00E30B49">
        <w:rPr>
          <w:rFonts w:ascii="Calibri Light" w:hAnsi="Calibri Light" w:cs="Calibri Light"/>
          <w:sz w:val="22"/>
          <w:szCs w:val="22"/>
        </w:rPr>
        <w:t xml:space="preserve">Zions Public Finance </w:t>
      </w:r>
      <w:r w:rsidR="00674BC7" w:rsidRPr="00E30B49">
        <w:rPr>
          <w:rFonts w:ascii="Calibri Light" w:hAnsi="Calibri Light" w:cs="Calibri Light"/>
          <w:sz w:val="22"/>
          <w:szCs w:val="22"/>
        </w:rPr>
        <w:t xml:space="preserve">Inc. </w:t>
      </w:r>
      <w:r w:rsidR="00470B43" w:rsidRPr="00E30B49">
        <w:rPr>
          <w:rFonts w:ascii="Calibri Light" w:hAnsi="Calibri Light" w:cs="Calibri Light"/>
          <w:sz w:val="22"/>
          <w:szCs w:val="22"/>
        </w:rPr>
        <w:t>and Zions Corporate Trust are affiliated entities</w:t>
      </w:r>
      <w:r w:rsidR="009920D1" w:rsidRPr="00E30B49">
        <w:rPr>
          <w:rFonts w:ascii="Calibri Light" w:hAnsi="Calibri Light" w:cs="Calibri Light"/>
          <w:sz w:val="22"/>
          <w:szCs w:val="22"/>
        </w:rPr>
        <w:t xml:space="preserve"> operating</w:t>
      </w:r>
      <w:r w:rsidR="0014430A" w:rsidRPr="00E30B49">
        <w:rPr>
          <w:rFonts w:ascii="Calibri Light" w:hAnsi="Calibri Light" w:cs="Calibri Light"/>
          <w:sz w:val="22"/>
          <w:szCs w:val="22"/>
        </w:rPr>
        <w:t xml:space="preserve"> under Zions Bancorporation</w:t>
      </w:r>
      <w:r w:rsidRPr="00E30B49">
        <w:rPr>
          <w:rFonts w:ascii="Calibri Light" w:hAnsi="Calibri Light" w:cs="Calibri Light"/>
          <w:sz w:val="22"/>
          <w:szCs w:val="22"/>
        </w:rPr>
        <w:t xml:space="preserve"> and we all benefit from a strong stock price derived from strong performance by the company and its component members and affiliates across the country.</w:t>
      </w:r>
      <w:r w:rsidR="00470B43" w:rsidRPr="00E30B49">
        <w:rPr>
          <w:rFonts w:ascii="Calibri Light" w:hAnsi="Calibri Light" w:cs="Calibri Light"/>
          <w:sz w:val="22"/>
          <w:szCs w:val="22"/>
        </w:rPr>
        <w:t xml:space="preserve"> Zions Public Finance does not receive financial or other benefits in association with transactions performed by Zions Corporate Trust</w:t>
      </w:r>
      <w:r w:rsidR="00043EF2" w:rsidRPr="00E30B49">
        <w:rPr>
          <w:rFonts w:ascii="Calibri Light" w:hAnsi="Calibri Light" w:cs="Calibri Light"/>
          <w:sz w:val="22"/>
          <w:szCs w:val="22"/>
        </w:rPr>
        <w:t xml:space="preserve"> who may act as Trustee on charter school transactions</w:t>
      </w:r>
      <w:r w:rsidR="00470B43" w:rsidRPr="00E30B49">
        <w:rPr>
          <w:rFonts w:ascii="Calibri Light" w:hAnsi="Calibri Light" w:cs="Calibri Light"/>
          <w:sz w:val="22"/>
          <w:szCs w:val="22"/>
        </w:rPr>
        <w:t xml:space="preserve">. </w:t>
      </w:r>
      <w:r w:rsidR="00C65174" w:rsidRPr="00E30B49">
        <w:rPr>
          <w:rFonts w:ascii="Calibri Light" w:hAnsi="Calibri Light" w:cs="Calibri Light"/>
          <w:sz w:val="22"/>
          <w:szCs w:val="22"/>
        </w:rPr>
        <w:t xml:space="preserve">Likewise, </w:t>
      </w:r>
      <w:r w:rsidR="00470B43" w:rsidRPr="00E30B49">
        <w:rPr>
          <w:rFonts w:ascii="Calibri Light" w:hAnsi="Calibri Light" w:cs="Calibri Light"/>
          <w:sz w:val="22"/>
          <w:szCs w:val="22"/>
        </w:rPr>
        <w:t xml:space="preserve">Zions Public Finance </w:t>
      </w:r>
      <w:r w:rsidR="00E17899" w:rsidRPr="00E30B49">
        <w:rPr>
          <w:rFonts w:ascii="Calibri Light" w:hAnsi="Calibri Light" w:cs="Calibri Light"/>
          <w:sz w:val="22"/>
          <w:szCs w:val="22"/>
        </w:rPr>
        <w:t xml:space="preserve">operates separately from </w:t>
      </w:r>
      <w:r w:rsidR="00674BC7" w:rsidRPr="00E30B49">
        <w:rPr>
          <w:rFonts w:ascii="Calibri Light" w:hAnsi="Calibri Light" w:cs="Calibri Light"/>
          <w:sz w:val="22"/>
          <w:szCs w:val="22"/>
        </w:rPr>
        <w:t>commercial loan</w:t>
      </w:r>
      <w:r w:rsidR="00C65174" w:rsidRPr="00E30B49">
        <w:rPr>
          <w:rFonts w:ascii="Calibri Light" w:hAnsi="Calibri Light" w:cs="Calibri Light"/>
          <w:sz w:val="22"/>
          <w:szCs w:val="22"/>
        </w:rPr>
        <w:t xml:space="preserve"> division</w:t>
      </w:r>
      <w:r w:rsidR="0014430A" w:rsidRPr="00E30B49">
        <w:rPr>
          <w:rFonts w:ascii="Calibri Light" w:hAnsi="Calibri Light" w:cs="Calibri Light"/>
          <w:sz w:val="22"/>
          <w:szCs w:val="22"/>
        </w:rPr>
        <w:t>s of the Bancorporation</w:t>
      </w:r>
      <w:r w:rsidR="00043EF2" w:rsidRPr="00E30B49">
        <w:rPr>
          <w:rFonts w:ascii="Calibri Light" w:hAnsi="Calibri Light" w:cs="Calibri Light"/>
          <w:sz w:val="22"/>
          <w:szCs w:val="22"/>
        </w:rPr>
        <w:t xml:space="preserve"> who may have provided private financing to developers</w:t>
      </w:r>
      <w:r w:rsidR="0014430A" w:rsidRPr="00E30B49">
        <w:rPr>
          <w:rFonts w:ascii="Calibri Light" w:hAnsi="Calibri Light" w:cs="Calibri Light"/>
          <w:sz w:val="22"/>
          <w:szCs w:val="22"/>
        </w:rPr>
        <w:t xml:space="preserve"> </w:t>
      </w:r>
      <w:r w:rsidR="00043EF2" w:rsidRPr="00E30B49">
        <w:rPr>
          <w:rFonts w:ascii="Calibri Light" w:hAnsi="Calibri Light" w:cs="Calibri Light"/>
          <w:sz w:val="22"/>
          <w:szCs w:val="22"/>
        </w:rPr>
        <w:t xml:space="preserve">or charter schools to construct the school initially. </w:t>
      </w:r>
      <w:r w:rsidR="0014430A" w:rsidRPr="00E30B49">
        <w:rPr>
          <w:rFonts w:ascii="Calibri Light" w:hAnsi="Calibri Light" w:cs="Calibri Light"/>
          <w:sz w:val="22"/>
          <w:szCs w:val="22"/>
        </w:rPr>
        <w:t>Zions Public Finance</w:t>
      </w:r>
      <w:r w:rsidR="00674BC7" w:rsidRPr="00E30B49">
        <w:rPr>
          <w:rFonts w:ascii="Calibri Light" w:hAnsi="Calibri Light" w:cs="Calibri Light"/>
          <w:sz w:val="22"/>
          <w:szCs w:val="22"/>
        </w:rPr>
        <w:t xml:space="preserve"> </w:t>
      </w:r>
      <w:r w:rsidR="00043EF2" w:rsidRPr="00E30B49">
        <w:rPr>
          <w:rFonts w:ascii="Calibri Light" w:hAnsi="Calibri Light" w:cs="Calibri Light"/>
          <w:sz w:val="22"/>
          <w:szCs w:val="22"/>
        </w:rPr>
        <w:t>is not aware of the circumstances where this occurs unless told when a charter school applies. Zions Public Finance does</w:t>
      </w:r>
      <w:r w:rsidR="00674BC7" w:rsidRPr="00E30B49">
        <w:rPr>
          <w:rFonts w:ascii="Calibri Light" w:hAnsi="Calibri Light" w:cs="Calibri Light"/>
          <w:sz w:val="22"/>
          <w:szCs w:val="22"/>
        </w:rPr>
        <w:t xml:space="preserve"> not receive </w:t>
      </w:r>
      <w:r w:rsidR="0014430A" w:rsidRPr="00E30B49">
        <w:rPr>
          <w:rFonts w:ascii="Calibri Light" w:hAnsi="Calibri Light" w:cs="Calibri Light"/>
          <w:sz w:val="22"/>
          <w:szCs w:val="22"/>
        </w:rPr>
        <w:t xml:space="preserve">financial or </w:t>
      </w:r>
      <w:r w:rsidR="00C65174" w:rsidRPr="00E30B49">
        <w:rPr>
          <w:rFonts w:ascii="Calibri Light" w:hAnsi="Calibri Light" w:cs="Calibri Light"/>
          <w:sz w:val="22"/>
          <w:szCs w:val="22"/>
        </w:rPr>
        <w:t>other benefits that could result from actions taken by the Charter School Finance Authority</w:t>
      </w:r>
      <w:r w:rsidR="0014430A" w:rsidRPr="00E30B49">
        <w:rPr>
          <w:rFonts w:ascii="Calibri Light" w:hAnsi="Calibri Light" w:cs="Calibri Light"/>
          <w:sz w:val="22"/>
          <w:szCs w:val="22"/>
        </w:rPr>
        <w:t xml:space="preserve"> outside of the agreed upon fees for services rendered to the Authority.</w:t>
      </w:r>
    </w:p>
    <w:p w14:paraId="0ADCB8B1" w14:textId="77777777" w:rsidR="00DC0267" w:rsidRPr="00E30B49" w:rsidRDefault="00DC0267" w:rsidP="001E303B">
      <w:pPr>
        <w:ind w:left="0"/>
        <w:rPr>
          <w:rFonts w:ascii="Calibri Light" w:hAnsi="Calibri Light" w:cs="Calibri Light"/>
          <w:b/>
          <w:sz w:val="22"/>
          <w:szCs w:val="22"/>
        </w:rPr>
      </w:pPr>
    </w:p>
    <w:p w14:paraId="0B64F9FA" w14:textId="66990718" w:rsidR="00470B43" w:rsidRPr="00E30B49" w:rsidRDefault="00444D67" w:rsidP="001E303B">
      <w:pPr>
        <w:ind w:left="0"/>
        <w:rPr>
          <w:rFonts w:ascii="Calibri Light" w:hAnsi="Calibri Light" w:cs="Calibri Light"/>
          <w:sz w:val="22"/>
          <w:szCs w:val="22"/>
        </w:rPr>
      </w:pPr>
      <w:r w:rsidRPr="00E30B49">
        <w:rPr>
          <w:rFonts w:ascii="Calibri Light" w:hAnsi="Calibri Light" w:cs="Calibri Light"/>
          <w:sz w:val="22"/>
          <w:szCs w:val="22"/>
        </w:rPr>
        <w:t>Zions’ entities</w:t>
      </w:r>
      <w:r w:rsidR="001F1A1B" w:rsidRPr="00E30B49">
        <w:rPr>
          <w:rFonts w:ascii="Calibri Light" w:hAnsi="Calibri Light" w:cs="Calibri Light"/>
          <w:sz w:val="22"/>
          <w:szCs w:val="22"/>
        </w:rPr>
        <w:t xml:space="preserve"> </w:t>
      </w:r>
      <w:r w:rsidRPr="00E30B49">
        <w:rPr>
          <w:rFonts w:ascii="Calibri Light" w:hAnsi="Calibri Light" w:cs="Calibri Light"/>
          <w:sz w:val="22"/>
          <w:szCs w:val="22"/>
        </w:rPr>
        <w:t>engaged with the School</w:t>
      </w:r>
      <w:r w:rsidR="00043EF2" w:rsidRPr="00E30B49">
        <w:rPr>
          <w:rFonts w:ascii="Calibri Light" w:hAnsi="Calibri Light" w:cs="Calibri Light"/>
          <w:sz w:val="22"/>
          <w:szCs w:val="22"/>
        </w:rPr>
        <w:t>:</w:t>
      </w:r>
    </w:p>
    <w:p w14:paraId="64E1231C" w14:textId="77777777" w:rsidR="00043EF2" w:rsidRPr="00E30B49" w:rsidRDefault="00043EF2" w:rsidP="001E303B">
      <w:pPr>
        <w:ind w:left="0"/>
        <w:rPr>
          <w:rFonts w:ascii="Calibri Light" w:hAnsi="Calibri Light" w:cs="Calibri Light"/>
          <w:sz w:val="22"/>
          <w:szCs w:val="22"/>
        </w:rPr>
      </w:pPr>
    </w:p>
    <w:tbl>
      <w:tblPr>
        <w:tblStyle w:val="TableGrid"/>
        <w:tblW w:w="0" w:type="auto"/>
        <w:tblLook w:val="04A0" w:firstRow="1" w:lastRow="0" w:firstColumn="1" w:lastColumn="0" w:noHBand="0" w:noVBand="1"/>
      </w:tblPr>
      <w:tblGrid>
        <w:gridCol w:w="2875"/>
        <w:gridCol w:w="3150"/>
      </w:tblGrid>
      <w:tr w:rsidR="00DC0267" w:rsidRPr="00E30B49" w14:paraId="42364B51" w14:textId="77777777" w:rsidTr="00444D67">
        <w:tc>
          <w:tcPr>
            <w:tcW w:w="2875" w:type="dxa"/>
          </w:tcPr>
          <w:p w14:paraId="6F842DA4" w14:textId="246B5B30" w:rsidR="00DC0267" w:rsidRPr="00E30B49" w:rsidRDefault="00DC0267" w:rsidP="001E303B">
            <w:pPr>
              <w:ind w:left="0"/>
              <w:rPr>
                <w:rFonts w:ascii="Calibri Light" w:hAnsi="Calibri Light" w:cs="Calibri Light"/>
                <w:sz w:val="22"/>
                <w:szCs w:val="22"/>
              </w:rPr>
            </w:pPr>
            <w:r w:rsidRPr="00E30B49">
              <w:rPr>
                <w:rFonts w:ascii="Calibri Light" w:hAnsi="Calibri Light" w:cs="Calibri Light"/>
                <w:sz w:val="22"/>
                <w:szCs w:val="22"/>
              </w:rPr>
              <w:t>Zions Public Finance:</w:t>
            </w:r>
          </w:p>
        </w:tc>
        <w:tc>
          <w:tcPr>
            <w:tcW w:w="3150" w:type="dxa"/>
          </w:tcPr>
          <w:p w14:paraId="3CD7E9EF" w14:textId="3FE219C4" w:rsidR="00DC0267" w:rsidRPr="00E30B49" w:rsidRDefault="00444D67" w:rsidP="00444D67">
            <w:pPr>
              <w:ind w:left="0"/>
              <w:jc w:val="center"/>
              <w:rPr>
                <w:rFonts w:ascii="Calibri Light" w:hAnsi="Calibri Light" w:cs="Calibri Light"/>
                <w:b/>
              </w:rPr>
            </w:pPr>
            <w:r w:rsidRPr="00E30B49">
              <w:rPr>
                <w:rFonts w:ascii="Calibri Light" w:hAnsi="Calibri Light" w:cs="Calibri Light"/>
                <w:b/>
              </w:rPr>
              <w:t>Yes.  (Advisor to the Authority)</w:t>
            </w:r>
          </w:p>
        </w:tc>
      </w:tr>
      <w:tr w:rsidR="00DC0267" w:rsidRPr="00E30B49" w14:paraId="714D6E28" w14:textId="77777777" w:rsidTr="00444D67">
        <w:tc>
          <w:tcPr>
            <w:tcW w:w="2875" w:type="dxa"/>
          </w:tcPr>
          <w:p w14:paraId="37F445EE" w14:textId="4D1E7495" w:rsidR="00DC0267" w:rsidRPr="00E30B49" w:rsidRDefault="00DC0267" w:rsidP="001E303B">
            <w:pPr>
              <w:ind w:left="0"/>
              <w:rPr>
                <w:rFonts w:ascii="Calibri Light" w:hAnsi="Calibri Light" w:cs="Calibri Light"/>
                <w:sz w:val="22"/>
                <w:szCs w:val="22"/>
              </w:rPr>
            </w:pPr>
            <w:r w:rsidRPr="00E30B49">
              <w:rPr>
                <w:rFonts w:ascii="Calibri Light" w:hAnsi="Calibri Light" w:cs="Calibri Light"/>
                <w:sz w:val="22"/>
                <w:szCs w:val="22"/>
              </w:rPr>
              <w:t>Zions Corporate Trust:</w:t>
            </w:r>
          </w:p>
        </w:tc>
        <w:tc>
          <w:tcPr>
            <w:tcW w:w="3150" w:type="dxa"/>
          </w:tcPr>
          <w:p w14:paraId="312B9DB1" w14:textId="653E6F3E" w:rsidR="00DC0267" w:rsidRPr="00E30B49" w:rsidRDefault="00E402E6" w:rsidP="00ED036F">
            <w:pPr>
              <w:ind w:left="0"/>
              <w:jc w:val="center"/>
              <w:rPr>
                <w:rFonts w:ascii="Calibri Light" w:hAnsi="Calibri Light" w:cs="Calibri Light"/>
                <w:b/>
              </w:rPr>
            </w:pPr>
            <w:r w:rsidRPr="00E30B49">
              <w:rPr>
                <w:rFonts w:ascii="Calibri Light" w:hAnsi="Calibri Light" w:cs="Calibri Light"/>
                <w:b/>
              </w:rPr>
              <w:t>No</w:t>
            </w:r>
          </w:p>
        </w:tc>
      </w:tr>
      <w:tr w:rsidR="00DC0267" w:rsidRPr="00E30B49" w14:paraId="3C7C46C3" w14:textId="77777777" w:rsidTr="00444D67">
        <w:tc>
          <w:tcPr>
            <w:tcW w:w="2875" w:type="dxa"/>
          </w:tcPr>
          <w:p w14:paraId="4287F316" w14:textId="60ED350C" w:rsidR="00DC0267" w:rsidRPr="00E30B49" w:rsidRDefault="00DC0267" w:rsidP="001E303B">
            <w:pPr>
              <w:ind w:left="0"/>
              <w:rPr>
                <w:rFonts w:ascii="Calibri Light" w:hAnsi="Calibri Light" w:cs="Calibri Light"/>
                <w:sz w:val="22"/>
                <w:szCs w:val="22"/>
              </w:rPr>
            </w:pPr>
            <w:r w:rsidRPr="00E30B49">
              <w:rPr>
                <w:rFonts w:ascii="Calibri Light" w:hAnsi="Calibri Light" w:cs="Calibri Light"/>
                <w:sz w:val="22"/>
                <w:szCs w:val="22"/>
              </w:rPr>
              <w:t>Zions Commercial Involvement:</w:t>
            </w:r>
          </w:p>
        </w:tc>
        <w:tc>
          <w:tcPr>
            <w:tcW w:w="3150" w:type="dxa"/>
          </w:tcPr>
          <w:p w14:paraId="748564E3" w14:textId="47A64DE5" w:rsidR="00DC0267" w:rsidRPr="00E30B49" w:rsidRDefault="001F1A1B" w:rsidP="008B5ED1">
            <w:pPr>
              <w:ind w:left="0"/>
              <w:jc w:val="center"/>
              <w:rPr>
                <w:rFonts w:ascii="Calibri Light" w:hAnsi="Calibri Light" w:cs="Calibri Light"/>
                <w:b/>
              </w:rPr>
            </w:pPr>
            <w:r w:rsidRPr="00E30B49">
              <w:rPr>
                <w:rFonts w:ascii="Calibri Light" w:hAnsi="Calibri Light" w:cs="Calibri Light"/>
                <w:b/>
              </w:rPr>
              <w:t>No</w:t>
            </w:r>
          </w:p>
        </w:tc>
      </w:tr>
    </w:tbl>
    <w:p w14:paraId="653D962F" w14:textId="21A77860" w:rsidR="00DC0267" w:rsidRPr="00E30B49" w:rsidRDefault="00DC0267" w:rsidP="001E303B">
      <w:pPr>
        <w:ind w:left="0"/>
        <w:rPr>
          <w:rFonts w:ascii="Calibri Light" w:hAnsi="Calibri Light" w:cs="Calibri Light"/>
          <w:b/>
          <w:sz w:val="22"/>
          <w:szCs w:val="22"/>
        </w:rPr>
      </w:pPr>
    </w:p>
    <w:p w14:paraId="45554EE8" w14:textId="642F733E" w:rsidR="00480391" w:rsidRPr="00E30B49" w:rsidRDefault="00480391" w:rsidP="001E303B">
      <w:pPr>
        <w:ind w:left="0"/>
        <w:rPr>
          <w:rFonts w:ascii="Calibri Light" w:hAnsi="Calibri Light" w:cs="Calibri Light"/>
          <w:b/>
          <w:sz w:val="24"/>
          <w:szCs w:val="22"/>
        </w:rPr>
      </w:pPr>
      <w:r w:rsidRPr="00E30B49">
        <w:rPr>
          <w:rFonts w:ascii="Calibri Light" w:hAnsi="Calibri Light" w:cs="Calibri Light"/>
          <w:b/>
          <w:sz w:val="24"/>
          <w:szCs w:val="22"/>
        </w:rPr>
        <w:t>Executive Summary</w:t>
      </w:r>
    </w:p>
    <w:p w14:paraId="08350C95" w14:textId="77777777" w:rsidR="000478CB" w:rsidRPr="00E30B49" w:rsidRDefault="000478CB" w:rsidP="006509E8">
      <w:pPr>
        <w:ind w:left="0"/>
        <w:rPr>
          <w:rFonts w:ascii="Calibri Light" w:hAnsi="Calibri Light" w:cs="Calibri Light"/>
          <w:b/>
          <w:sz w:val="22"/>
          <w:szCs w:val="22"/>
        </w:rPr>
      </w:pPr>
    </w:p>
    <w:tbl>
      <w:tblPr>
        <w:tblStyle w:val="TableGrid"/>
        <w:tblW w:w="9985" w:type="dxa"/>
        <w:tblLook w:val="04A0" w:firstRow="1" w:lastRow="0" w:firstColumn="1" w:lastColumn="0" w:noHBand="0" w:noVBand="1"/>
      </w:tblPr>
      <w:tblGrid>
        <w:gridCol w:w="2875"/>
        <w:gridCol w:w="7110"/>
      </w:tblGrid>
      <w:tr w:rsidR="00576EB1" w:rsidRPr="00E30B49" w14:paraId="5E315666" w14:textId="77777777" w:rsidTr="006C5B7F">
        <w:tc>
          <w:tcPr>
            <w:tcW w:w="2875" w:type="dxa"/>
          </w:tcPr>
          <w:p w14:paraId="26A1DA9F" w14:textId="77777777" w:rsidR="00576EB1" w:rsidRPr="00E30B49" w:rsidRDefault="00576EB1" w:rsidP="006509E8">
            <w:pPr>
              <w:ind w:left="0"/>
              <w:rPr>
                <w:rFonts w:ascii="Calibri Light" w:hAnsi="Calibri Light" w:cs="Calibri Light"/>
                <w:sz w:val="22"/>
                <w:szCs w:val="22"/>
              </w:rPr>
            </w:pPr>
            <w:r w:rsidRPr="00E30B49">
              <w:rPr>
                <w:rFonts w:ascii="Calibri Light" w:hAnsi="Calibri Light" w:cs="Calibri Light"/>
                <w:sz w:val="22"/>
                <w:szCs w:val="22"/>
              </w:rPr>
              <w:t>Borrower:</w:t>
            </w:r>
          </w:p>
        </w:tc>
        <w:tc>
          <w:tcPr>
            <w:tcW w:w="7110" w:type="dxa"/>
          </w:tcPr>
          <w:p w14:paraId="2A4CC514" w14:textId="27A78F3F" w:rsidR="00576EB1" w:rsidRPr="00E30B49" w:rsidRDefault="00F07C23" w:rsidP="006509E8">
            <w:pPr>
              <w:ind w:left="0"/>
              <w:rPr>
                <w:rFonts w:ascii="Calibri Light" w:hAnsi="Calibri Light" w:cs="Calibri Light"/>
                <w:sz w:val="22"/>
                <w:szCs w:val="22"/>
              </w:rPr>
            </w:pPr>
            <w:r w:rsidRPr="00E30B49">
              <w:rPr>
                <w:rFonts w:ascii="Calibri Light" w:hAnsi="Calibri Light" w:cs="Calibri Light"/>
                <w:sz w:val="22"/>
                <w:szCs w:val="22"/>
              </w:rPr>
              <w:t>Syracuse Arts</w:t>
            </w:r>
            <w:r w:rsidR="008B4124" w:rsidRPr="00E30B49">
              <w:rPr>
                <w:rFonts w:ascii="Calibri Light" w:hAnsi="Calibri Light" w:cs="Calibri Light"/>
                <w:sz w:val="22"/>
                <w:szCs w:val="22"/>
              </w:rPr>
              <w:t xml:space="preserve"> Academy</w:t>
            </w:r>
          </w:p>
        </w:tc>
      </w:tr>
      <w:tr w:rsidR="00E93930" w:rsidRPr="00E30B49" w14:paraId="1CE400CD" w14:textId="77777777" w:rsidTr="006C5B7F">
        <w:tc>
          <w:tcPr>
            <w:tcW w:w="2875" w:type="dxa"/>
          </w:tcPr>
          <w:p w14:paraId="25CC617F" w14:textId="77777777" w:rsidR="00E93930" w:rsidRPr="00E30B49" w:rsidRDefault="00E93930" w:rsidP="006509E8">
            <w:pPr>
              <w:ind w:left="0"/>
              <w:rPr>
                <w:rFonts w:ascii="Calibri Light" w:hAnsi="Calibri Light" w:cs="Calibri Light"/>
                <w:sz w:val="22"/>
                <w:szCs w:val="22"/>
              </w:rPr>
            </w:pPr>
            <w:r w:rsidRPr="00E30B49">
              <w:rPr>
                <w:rFonts w:ascii="Calibri Light" w:hAnsi="Calibri Light" w:cs="Calibri Light"/>
                <w:sz w:val="22"/>
                <w:szCs w:val="22"/>
              </w:rPr>
              <w:t>Management Company:</w:t>
            </w:r>
          </w:p>
        </w:tc>
        <w:tc>
          <w:tcPr>
            <w:tcW w:w="7110" w:type="dxa"/>
          </w:tcPr>
          <w:p w14:paraId="2CC501D5" w14:textId="2675C42C" w:rsidR="00E93930" w:rsidRPr="00E30B49" w:rsidRDefault="00E402E6" w:rsidP="006509E8">
            <w:pPr>
              <w:ind w:left="0"/>
              <w:rPr>
                <w:rFonts w:ascii="Calibri Light" w:hAnsi="Calibri Light" w:cs="Calibri Light"/>
                <w:sz w:val="22"/>
                <w:szCs w:val="22"/>
              </w:rPr>
            </w:pPr>
            <w:r w:rsidRPr="00E30B49">
              <w:rPr>
                <w:rFonts w:ascii="Calibri Light" w:hAnsi="Calibri Light" w:cs="Calibri Light"/>
                <w:sz w:val="22"/>
                <w:szCs w:val="22"/>
              </w:rPr>
              <w:t xml:space="preserve">Business Manager: </w:t>
            </w:r>
            <w:r w:rsidR="00F07C23" w:rsidRPr="00E30B49">
              <w:rPr>
                <w:rFonts w:ascii="Calibri Light" w:hAnsi="Calibri Light" w:cs="Calibri Light"/>
                <w:sz w:val="22"/>
                <w:szCs w:val="22"/>
              </w:rPr>
              <w:t>AW Services (</w:t>
            </w:r>
            <w:proofErr w:type="spellStart"/>
            <w:r w:rsidR="00F07C23" w:rsidRPr="00E30B49">
              <w:rPr>
                <w:rFonts w:ascii="Calibri Light" w:hAnsi="Calibri Light" w:cs="Calibri Light"/>
                <w:sz w:val="22"/>
                <w:szCs w:val="22"/>
              </w:rPr>
              <w:t>fma</w:t>
            </w:r>
            <w:proofErr w:type="spellEnd"/>
            <w:r w:rsidR="00F07C23" w:rsidRPr="00E30B49">
              <w:rPr>
                <w:rFonts w:ascii="Calibri Light" w:hAnsi="Calibri Light" w:cs="Calibri Light"/>
                <w:sz w:val="22"/>
                <w:szCs w:val="22"/>
              </w:rPr>
              <w:t xml:space="preserve"> Academica West)</w:t>
            </w:r>
          </w:p>
        </w:tc>
      </w:tr>
      <w:tr w:rsidR="00576EB1" w:rsidRPr="00E30B49" w14:paraId="3691EC56" w14:textId="77777777" w:rsidTr="006C5B7F">
        <w:tc>
          <w:tcPr>
            <w:tcW w:w="2875" w:type="dxa"/>
          </w:tcPr>
          <w:p w14:paraId="71FF89B1" w14:textId="77777777" w:rsidR="00576EB1" w:rsidRPr="00E30B49" w:rsidRDefault="00576EB1" w:rsidP="006509E8">
            <w:pPr>
              <w:ind w:left="0"/>
              <w:rPr>
                <w:rFonts w:ascii="Calibri Light" w:hAnsi="Calibri Light" w:cs="Calibri Light"/>
                <w:sz w:val="22"/>
                <w:szCs w:val="22"/>
              </w:rPr>
            </w:pPr>
            <w:r w:rsidRPr="00E30B49">
              <w:rPr>
                <w:rFonts w:ascii="Calibri Light" w:hAnsi="Calibri Light" w:cs="Calibri Light"/>
                <w:sz w:val="22"/>
                <w:szCs w:val="22"/>
              </w:rPr>
              <w:t>Municipal Advisor:</w:t>
            </w:r>
          </w:p>
        </w:tc>
        <w:tc>
          <w:tcPr>
            <w:tcW w:w="7110" w:type="dxa"/>
          </w:tcPr>
          <w:p w14:paraId="7352479B" w14:textId="5962504C" w:rsidR="00576EB1" w:rsidRPr="00E30B49" w:rsidRDefault="008E03E1" w:rsidP="006509E8">
            <w:pPr>
              <w:ind w:left="0"/>
              <w:rPr>
                <w:rFonts w:ascii="Calibri Light" w:hAnsi="Calibri Light" w:cs="Calibri Light"/>
                <w:sz w:val="22"/>
                <w:szCs w:val="22"/>
              </w:rPr>
            </w:pPr>
            <w:r w:rsidRPr="00E30B49">
              <w:rPr>
                <w:rFonts w:ascii="Calibri Light" w:hAnsi="Calibri Light" w:cs="Calibri Light"/>
                <w:sz w:val="22"/>
                <w:szCs w:val="22"/>
              </w:rPr>
              <w:t>LRB Public Finance Advisors, Inc.: David Robertson</w:t>
            </w:r>
          </w:p>
        </w:tc>
      </w:tr>
      <w:tr w:rsidR="00576EB1" w:rsidRPr="00E30B49" w14:paraId="446BD4EC" w14:textId="77777777" w:rsidTr="006C5B7F">
        <w:tc>
          <w:tcPr>
            <w:tcW w:w="2875" w:type="dxa"/>
          </w:tcPr>
          <w:p w14:paraId="17246FCB" w14:textId="77777777" w:rsidR="00576EB1" w:rsidRPr="00E30B49" w:rsidRDefault="00576EB1" w:rsidP="006509E8">
            <w:pPr>
              <w:ind w:left="0"/>
              <w:rPr>
                <w:rFonts w:ascii="Calibri Light" w:hAnsi="Calibri Light" w:cs="Calibri Light"/>
                <w:sz w:val="22"/>
                <w:szCs w:val="22"/>
              </w:rPr>
            </w:pPr>
            <w:r w:rsidRPr="00E30B49">
              <w:rPr>
                <w:rFonts w:ascii="Calibri Light" w:hAnsi="Calibri Light" w:cs="Calibri Light"/>
                <w:sz w:val="22"/>
                <w:szCs w:val="22"/>
              </w:rPr>
              <w:t>Borrower’s Counsel:</w:t>
            </w:r>
          </w:p>
        </w:tc>
        <w:tc>
          <w:tcPr>
            <w:tcW w:w="7110" w:type="dxa"/>
          </w:tcPr>
          <w:p w14:paraId="6BE17C56" w14:textId="574D3020" w:rsidR="00576EB1" w:rsidRPr="00E30B49" w:rsidRDefault="001B67DD" w:rsidP="006509E8">
            <w:pPr>
              <w:ind w:left="0"/>
              <w:rPr>
                <w:rFonts w:ascii="Calibri Light" w:hAnsi="Calibri Light" w:cs="Calibri Light"/>
                <w:sz w:val="22"/>
                <w:szCs w:val="22"/>
              </w:rPr>
            </w:pPr>
            <w:r w:rsidRPr="00E30B49">
              <w:rPr>
                <w:rFonts w:ascii="Calibri Light" w:hAnsi="Calibri Light" w:cs="Calibri Light"/>
                <w:sz w:val="22"/>
                <w:szCs w:val="22"/>
              </w:rPr>
              <w:t>Dorsey &amp; Whitney: Nate Canova</w:t>
            </w:r>
          </w:p>
        </w:tc>
      </w:tr>
      <w:tr w:rsidR="00576EB1" w:rsidRPr="00E30B49" w14:paraId="110F7AF1" w14:textId="77777777" w:rsidTr="006C5B7F">
        <w:tc>
          <w:tcPr>
            <w:tcW w:w="2875" w:type="dxa"/>
          </w:tcPr>
          <w:p w14:paraId="77D427F0" w14:textId="262D9D9A" w:rsidR="00576EB1" w:rsidRPr="00E30B49" w:rsidRDefault="00EC0835" w:rsidP="006509E8">
            <w:pPr>
              <w:ind w:left="0"/>
              <w:rPr>
                <w:rFonts w:ascii="Calibri Light" w:hAnsi="Calibri Light" w:cs="Calibri Light"/>
                <w:sz w:val="22"/>
                <w:szCs w:val="22"/>
              </w:rPr>
            </w:pPr>
            <w:r w:rsidRPr="00E30B49">
              <w:rPr>
                <w:rFonts w:ascii="Calibri Light" w:hAnsi="Calibri Light" w:cs="Calibri Light"/>
                <w:sz w:val="22"/>
                <w:szCs w:val="22"/>
              </w:rPr>
              <w:t xml:space="preserve">Lead </w:t>
            </w:r>
            <w:r w:rsidR="000763C8" w:rsidRPr="00E30B49">
              <w:rPr>
                <w:rFonts w:ascii="Calibri Light" w:hAnsi="Calibri Light" w:cs="Calibri Light"/>
                <w:sz w:val="22"/>
                <w:szCs w:val="22"/>
              </w:rPr>
              <w:t>Underwrit</w:t>
            </w:r>
            <w:r w:rsidR="007B5B1F" w:rsidRPr="00E30B49">
              <w:rPr>
                <w:rFonts w:ascii="Calibri Light" w:hAnsi="Calibri Light" w:cs="Calibri Light"/>
                <w:sz w:val="22"/>
                <w:szCs w:val="22"/>
              </w:rPr>
              <w:t>er</w:t>
            </w:r>
            <w:r w:rsidR="00576EB1" w:rsidRPr="00E30B49">
              <w:rPr>
                <w:rFonts w:ascii="Calibri Light" w:hAnsi="Calibri Light" w:cs="Calibri Light"/>
                <w:sz w:val="22"/>
                <w:szCs w:val="22"/>
              </w:rPr>
              <w:t>:</w:t>
            </w:r>
          </w:p>
        </w:tc>
        <w:tc>
          <w:tcPr>
            <w:tcW w:w="7110" w:type="dxa"/>
          </w:tcPr>
          <w:p w14:paraId="210D29F6" w14:textId="2318BCC1" w:rsidR="00576EB1" w:rsidRPr="00E30B49" w:rsidRDefault="00E402E6" w:rsidP="006509E8">
            <w:pPr>
              <w:ind w:left="0"/>
              <w:rPr>
                <w:rFonts w:ascii="Calibri Light" w:hAnsi="Calibri Light" w:cs="Calibri Light"/>
                <w:sz w:val="22"/>
                <w:szCs w:val="22"/>
              </w:rPr>
            </w:pPr>
            <w:r w:rsidRPr="00E30B49">
              <w:rPr>
                <w:rFonts w:ascii="Calibri Light" w:hAnsi="Calibri Light" w:cs="Calibri Light"/>
                <w:sz w:val="22"/>
                <w:szCs w:val="22"/>
              </w:rPr>
              <w:t>DA Davidson</w:t>
            </w:r>
            <w:r w:rsidR="008B4124" w:rsidRPr="00E30B49">
              <w:rPr>
                <w:rFonts w:ascii="Calibri Light" w:hAnsi="Calibri Light" w:cs="Calibri Light"/>
                <w:sz w:val="22"/>
                <w:szCs w:val="22"/>
              </w:rPr>
              <w:t xml:space="preserve">: </w:t>
            </w:r>
            <w:r w:rsidRPr="00E30B49">
              <w:rPr>
                <w:rFonts w:ascii="Calibri Light" w:hAnsi="Calibri Light" w:cs="Calibri Light"/>
                <w:sz w:val="22"/>
                <w:szCs w:val="22"/>
              </w:rPr>
              <w:t>Eric Duran</w:t>
            </w:r>
          </w:p>
        </w:tc>
      </w:tr>
      <w:tr w:rsidR="00EC0835" w:rsidRPr="00E30B49" w14:paraId="7CBEF0A2" w14:textId="77777777" w:rsidTr="006C5B7F">
        <w:tc>
          <w:tcPr>
            <w:tcW w:w="2875" w:type="dxa"/>
          </w:tcPr>
          <w:p w14:paraId="72562176" w14:textId="72723C6D" w:rsidR="00EC0835" w:rsidRPr="00E30B49" w:rsidRDefault="00EC0835" w:rsidP="006509E8">
            <w:pPr>
              <w:ind w:left="0"/>
              <w:rPr>
                <w:rFonts w:ascii="Calibri Light" w:hAnsi="Calibri Light" w:cs="Calibri Light"/>
                <w:sz w:val="22"/>
                <w:szCs w:val="22"/>
              </w:rPr>
            </w:pPr>
            <w:r w:rsidRPr="00E30B49">
              <w:rPr>
                <w:rFonts w:ascii="Calibri Light" w:hAnsi="Calibri Light" w:cs="Calibri Light"/>
                <w:sz w:val="22"/>
                <w:szCs w:val="22"/>
              </w:rPr>
              <w:t>Co-Managing Underwriter:</w:t>
            </w:r>
          </w:p>
        </w:tc>
        <w:tc>
          <w:tcPr>
            <w:tcW w:w="7110" w:type="dxa"/>
          </w:tcPr>
          <w:p w14:paraId="6D4EA28D" w14:textId="0C2B5E0D" w:rsidR="00EC0835" w:rsidRPr="00E30B49" w:rsidRDefault="00EC0835" w:rsidP="006509E8">
            <w:pPr>
              <w:ind w:left="0"/>
              <w:rPr>
                <w:rFonts w:ascii="Calibri Light" w:hAnsi="Calibri Light" w:cs="Calibri Light"/>
                <w:sz w:val="22"/>
                <w:szCs w:val="22"/>
              </w:rPr>
            </w:pPr>
            <w:r w:rsidRPr="00E30B49">
              <w:rPr>
                <w:rFonts w:ascii="Calibri Light" w:hAnsi="Calibri Light" w:cs="Calibri Light"/>
                <w:sz w:val="22"/>
                <w:szCs w:val="22"/>
              </w:rPr>
              <w:t>Raymond James: Wes Olson</w:t>
            </w:r>
          </w:p>
        </w:tc>
      </w:tr>
      <w:tr w:rsidR="00576EB1" w:rsidRPr="00E30B49" w14:paraId="60D8969B" w14:textId="77777777" w:rsidTr="001D76A8">
        <w:tc>
          <w:tcPr>
            <w:tcW w:w="2875" w:type="dxa"/>
          </w:tcPr>
          <w:p w14:paraId="19EC2859" w14:textId="77777777" w:rsidR="00576EB1" w:rsidRPr="00E30B49" w:rsidRDefault="00107075" w:rsidP="006509E8">
            <w:pPr>
              <w:ind w:left="0"/>
              <w:rPr>
                <w:rFonts w:ascii="Calibri Light" w:hAnsi="Calibri Light" w:cs="Calibri Light"/>
                <w:sz w:val="22"/>
                <w:szCs w:val="22"/>
              </w:rPr>
            </w:pPr>
            <w:r w:rsidRPr="00E30B49">
              <w:rPr>
                <w:rFonts w:ascii="Calibri Light" w:hAnsi="Calibri Light" w:cs="Calibri Light"/>
                <w:sz w:val="22"/>
                <w:szCs w:val="22"/>
              </w:rPr>
              <w:lastRenderedPageBreak/>
              <w:t xml:space="preserve">Bond Counsel: </w:t>
            </w:r>
          </w:p>
        </w:tc>
        <w:tc>
          <w:tcPr>
            <w:tcW w:w="7110" w:type="dxa"/>
          </w:tcPr>
          <w:p w14:paraId="13D4AC09" w14:textId="14B19D23" w:rsidR="00576EB1" w:rsidRPr="00E30B49" w:rsidRDefault="001B67DD" w:rsidP="006509E8">
            <w:pPr>
              <w:ind w:left="0"/>
              <w:rPr>
                <w:rFonts w:ascii="Calibri Light" w:hAnsi="Calibri Light" w:cs="Calibri Light"/>
                <w:sz w:val="22"/>
                <w:szCs w:val="22"/>
              </w:rPr>
            </w:pPr>
            <w:r w:rsidRPr="00E30B49">
              <w:rPr>
                <w:rFonts w:ascii="Calibri Light" w:hAnsi="Calibri Light" w:cs="Calibri Light"/>
                <w:sz w:val="22"/>
                <w:szCs w:val="22"/>
              </w:rPr>
              <w:t>Gilmore &amp; Bell: Jacob Carlton</w:t>
            </w:r>
          </w:p>
        </w:tc>
      </w:tr>
      <w:tr w:rsidR="00576EB1" w:rsidRPr="00E30B49" w14:paraId="70D014FD" w14:textId="77777777" w:rsidTr="001D76A8">
        <w:tc>
          <w:tcPr>
            <w:tcW w:w="2875" w:type="dxa"/>
          </w:tcPr>
          <w:p w14:paraId="7016A121" w14:textId="77777777" w:rsidR="00576EB1" w:rsidRPr="00E30B49" w:rsidRDefault="00374582" w:rsidP="006509E8">
            <w:pPr>
              <w:ind w:left="0"/>
              <w:rPr>
                <w:rFonts w:ascii="Calibri Light" w:hAnsi="Calibri Light" w:cs="Calibri Light"/>
                <w:sz w:val="22"/>
                <w:szCs w:val="22"/>
              </w:rPr>
            </w:pPr>
            <w:r w:rsidRPr="00E30B49">
              <w:rPr>
                <w:rFonts w:ascii="Calibri Light" w:hAnsi="Calibri Light" w:cs="Calibri Light"/>
                <w:sz w:val="22"/>
                <w:szCs w:val="22"/>
              </w:rPr>
              <w:t>Issuer’s Counsel:</w:t>
            </w:r>
          </w:p>
        </w:tc>
        <w:tc>
          <w:tcPr>
            <w:tcW w:w="7110" w:type="dxa"/>
          </w:tcPr>
          <w:p w14:paraId="2F30739D" w14:textId="2A694262" w:rsidR="00202290" w:rsidRPr="00E30B49" w:rsidRDefault="001B67DD" w:rsidP="006509E8">
            <w:pPr>
              <w:ind w:left="0"/>
              <w:rPr>
                <w:rFonts w:ascii="Calibri Light" w:hAnsi="Calibri Light" w:cs="Calibri Light"/>
                <w:sz w:val="22"/>
                <w:szCs w:val="22"/>
              </w:rPr>
            </w:pPr>
            <w:r w:rsidRPr="00E30B49">
              <w:rPr>
                <w:rFonts w:ascii="Calibri Light" w:hAnsi="Calibri Light" w:cs="Calibri Light"/>
                <w:sz w:val="22"/>
                <w:szCs w:val="22"/>
              </w:rPr>
              <w:t>Chapman &amp; Cutler: Eric Hunter</w:t>
            </w:r>
          </w:p>
        </w:tc>
      </w:tr>
      <w:tr w:rsidR="00CE4A00" w:rsidRPr="00E30B49" w14:paraId="47EBCFB2" w14:textId="77777777" w:rsidTr="006C5B7F">
        <w:tc>
          <w:tcPr>
            <w:tcW w:w="2875" w:type="dxa"/>
          </w:tcPr>
          <w:p w14:paraId="79C22EA2" w14:textId="562C3BAA" w:rsidR="00CE4A00" w:rsidRPr="00E30B49" w:rsidRDefault="00CE4A00" w:rsidP="006509E8">
            <w:pPr>
              <w:ind w:left="0"/>
              <w:rPr>
                <w:rFonts w:ascii="Calibri Light" w:hAnsi="Calibri Light" w:cs="Calibri Light"/>
                <w:sz w:val="22"/>
                <w:szCs w:val="22"/>
              </w:rPr>
            </w:pPr>
            <w:r w:rsidRPr="00E30B49">
              <w:rPr>
                <w:rFonts w:ascii="Calibri Light" w:hAnsi="Calibri Light" w:cs="Calibri Light"/>
                <w:sz w:val="22"/>
                <w:szCs w:val="22"/>
              </w:rPr>
              <w:t xml:space="preserve">Trustee: </w:t>
            </w:r>
          </w:p>
        </w:tc>
        <w:tc>
          <w:tcPr>
            <w:tcW w:w="7110" w:type="dxa"/>
          </w:tcPr>
          <w:p w14:paraId="2983FF74" w14:textId="07C96ED3" w:rsidR="00CE4A00" w:rsidRPr="00E30B49" w:rsidRDefault="001A7664" w:rsidP="006509E8">
            <w:pPr>
              <w:ind w:left="0"/>
              <w:rPr>
                <w:rFonts w:ascii="Calibri Light" w:hAnsi="Calibri Light" w:cs="Calibri Light"/>
                <w:sz w:val="22"/>
                <w:szCs w:val="22"/>
              </w:rPr>
            </w:pPr>
            <w:r w:rsidRPr="00E30B49">
              <w:rPr>
                <w:rFonts w:ascii="Calibri Light" w:hAnsi="Calibri Light" w:cs="Calibri Light"/>
                <w:sz w:val="22"/>
                <w:szCs w:val="22"/>
              </w:rPr>
              <w:t>US</w:t>
            </w:r>
            <w:r w:rsidR="003A5B29" w:rsidRPr="00E30B49">
              <w:rPr>
                <w:rFonts w:ascii="Calibri Light" w:hAnsi="Calibri Light" w:cs="Calibri Light"/>
                <w:sz w:val="22"/>
                <w:szCs w:val="22"/>
              </w:rPr>
              <w:t xml:space="preserve"> Bank</w:t>
            </w:r>
            <w:r w:rsidR="000763C8" w:rsidRPr="00E30B49">
              <w:rPr>
                <w:rFonts w:ascii="Calibri Light" w:hAnsi="Calibri Light" w:cs="Calibri Light"/>
                <w:sz w:val="22"/>
                <w:szCs w:val="22"/>
              </w:rPr>
              <w:t xml:space="preserve">: </w:t>
            </w:r>
            <w:r w:rsidRPr="00E30B49">
              <w:rPr>
                <w:rFonts w:ascii="Calibri Light" w:hAnsi="Calibri Light" w:cs="Calibri Light"/>
                <w:sz w:val="22"/>
                <w:szCs w:val="22"/>
              </w:rPr>
              <w:t>Laurel Bailey</w:t>
            </w:r>
          </w:p>
        </w:tc>
      </w:tr>
      <w:tr w:rsidR="00576EB1" w:rsidRPr="00E30B49" w14:paraId="700DC523" w14:textId="77777777" w:rsidTr="00905289">
        <w:tc>
          <w:tcPr>
            <w:tcW w:w="2875" w:type="dxa"/>
          </w:tcPr>
          <w:p w14:paraId="3C8BAF3D" w14:textId="77777777" w:rsidR="00576EB1" w:rsidRPr="00E30B49" w:rsidRDefault="00576EB1" w:rsidP="006509E8">
            <w:pPr>
              <w:ind w:left="0"/>
              <w:rPr>
                <w:rFonts w:ascii="Calibri Light" w:hAnsi="Calibri Light" w:cs="Calibri Light"/>
                <w:sz w:val="22"/>
                <w:szCs w:val="22"/>
              </w:rPr>
            </w:pPr>
            <w:r w:rsidRPr="00E30B49">
              <w:rPr>
                <w:rFonts w:ascii="Calibri Light" w:hAnsi="Calibri Light" w:cs="Calibri Light"/>
                <w:sz w:val="22"/>
                <w:szCs w:val="22"/>
              </w:rPr>
              <w:t>Par Amount:</w:t>
            </w:r>
          </w:p>
        </w:tc>
        <w:tc>
          <w:tcPr>
            <w:tcW w:w="7110" w:type="dxa"/>
          </w:tcPr>
          <w:p w14:paraId="55CE8D40" w14:textId="1CD7B7BF" w:rsidR="00576EB1" w:rsidRPr="00E30B49" w:rsidRDefault="0084646B" w:rsidP="006509E8">
            <w:pPr>
              <w:ind w:left="0"/>
              <w:rPr>
                <w:rFonts w:ascii="Calibri Light" w:hAnsi="Calibri Light" w:cs="Calibri Light"/>
                <w:sz w:val="22"/>
                <w:szCs w:val="22"/>
              </w:rPr>
            </w:pPr>
            <w:r w:rsidRPr="00E30B49">
              <w:rPr>
                <w:rFonts w:ascii="Calibri Light" w:hAnsi="Calibri Light" w:cs="Calibri Light"/>
                <w:sz w:val="22"/>
                <w:szCs w:val="22"/>
              </w:rPr>
              <w:t>$</w:t>
            </w:r>
            <w:r w:rsidR="00066E06" w:rsidRPr="00E30B49">
              <w:rPr>
                <w:rFonts w:ascii="Calibri Light" w:hAnsi="Calibri Light" w:cs="Calibri Light"/>
                <w:sz w:val="22"/>
                <w:szCs w:val="22"/>
              </w:rPr>
              <w:t>77</w:t>
            </w:r>
            <w:r w:rsidR="001A7664" w:rsidRPr="00E30B49">
              <w:rPr>
                <w:rFonts w:ascii="Calibri Light" w:hAnsi="Calibri Light" w:cs="Calibri Light"/>
                <w:sz w:val="22"/>
                <w:szCs w:val="22"/>
              </w:rPr>
              <w:t>,</w:t>
            </w:r>
            <w:r w:rsidR="00066E06" w:rsidRPr="00E30B49">
              <w:rPr>
                <w:rFonts w:ascii="Calibri Light" w:hAnsi="Calibri Light" w:cs="Calibri Light"/>
                <w:sz w:val="22"/>
                <w:szCs w:val="22"/>
              </w:rPr>
              <w:t>980</w:t>
            </w:r>
            <w:r w:rsidR="00973D62" w:rsidRPr="00E30B49">
              <w:rPr>
                <w:rFonts w:ascii="Calibri Light" w:hAnsi="Calibri Light" w:cs="Calibri Light"/>
                <w:sz w:val="22"/>
                <w:szCs w:val="22"/>
              </w:rPr>
              <w:t>,000</w:t>
            </w:r>
            <w:r w:rsidRPr="00E30B49">
              <w:rPr>
                <w:rFonts w:ascii="Calibri Light" w:hAnsi="Calibri Light" w:cs="Calibri Light"/>
                <w:sz w:val="22"/>
                <w:szCs w:val="22"/>
              </w:rPr>
              <w:t xml:space="preserve"> in tax-exempt bonds</w:t>
            </w:r>
            <w:r w:rsidR="008E03E1" w:rsidRPr="00E30B49">
              <w:rPr>
                <w:rFonts w:ascii="Calibri Light" w:hAnsi="Calibri Light" w:cs="Calibri Light"/>
                <w:sz w:val="22"/>
                <w:szCs w:val="22"/>
              </w:rPr>
              <w:t>.</w:t>
            </w:r>
          </w:p>
        </w:tc>
      </w:tr>
      <w:tr w:rsidR="007D2096" w:rsidRPr="00E30B49" w14:paraId="1EE87F1F" w14:textId="77777777" w:rsidTr="00905289">
        <w:tc>
          <w:tcPr>
            <w:tcW w:w="2875" w:type="dxa"/>
          </w:tcPr>
          <w:p w14:paraId="5B50B757" w14:textId="77777777" w:rsidR="007D2096" w:rsidRPr="00E30B49" w:rsidRDefault="007D2096" w:rsidP="00654606">
            <w:pPr>
              <w:ind w:left="0"/>
              <w:rPr>
                <w:rFonts w:ascii="Calibri Light" w:hAnsi="Calibri Light" w:cs="Calibri Light"/>
                <w:sz w:val="22"/>
                <w:szCs w:val="22"/>
              </w:rPr>
            </w:pPr>
            <w:r w:rsidRPr="00E30B49">
              <w:rPr>
                <w:rFonts w:ascii="Calibri Light" w:hAnsi="Calibri Light" w:cs="Calibri Light"/>
                <w:sz w:val="22"/>
                <w:szCs w:val="22"/>
              </w:rPr>
              <w:t>Enhancement Requested:</w:t>
            </w:r>
          </w:p>
        </w:tc>
        <w:tc>
          <w:tcPr>
            <w:tcW w:w="7110" w:type="dxa"/>
          </w:tcPr>
          <w:p w14:paraId="42966689" w14:textId="647B142F" w:rsidR="007D2096" w:rsidRPr="00E30B49" w:rsidRDefault="002D0A43" w:rsidP="00654606">
            <w:pPr>
              <w:ind w:left="0"/>
              <w:rPr>
                <w:rFonts w:ascii="Calibri Light" w:hAnsi="Calibri Light" w:cs="Calibri Light"/>
                <w:sz w:val="22"/>
                <w:szCs w:val="22"/>
              </w:rPr>
            </w:pPr>
            <w:r w:rsidRPr="00E30B49">
              <w:rPr>
                <w:rFonts w:ascii="Calibri Light" w:hAnsi="Calibri Light" w:cs="Calibri Light"/>
                <w:sz w:val="22"/>
                <w:szCs w:val="22"/>
              </w:rPr>
              <w:t>Yes</w:t>
            </w:r>
          </w:p>
        </w:tc>
      </w:tr>
      <w:tr w:rsidR="00576EB1" w:rsidRPr="00E30B49" w14:paraId="003223A0" w14:textId="77777777" w:rsidTr="006C5B7F">
        <w:tc>
          <w:tcPr>
            <w:tcW w:w="2875" w:type="dxa"/>
          </w:tcPr>
          <w:p w14:paraId="58618A92" w14:textId="77777777" w:rsidR="00576EB1" w:rsidRPr="00E30B49" w:rsidRDefault="00576EB1" w:rsidP="006509E8">
            <w:pPr>
              <w:ind w:left="0"/>
              <w:rPr>
                <w:rFonts w:ascii="Calibri Light" w:hAnsi="Calibri Light" w:cs="Calibri Light"/>
                <w:sz w:val="22"/>
                <w:szCs w:val="22"/>
              </w:rPr>
            </w:pPr>
            <w:r w:rsidRPr="00E30B49">
              <w:rPr>
                <w:rFonts w:ascii="Calibri Light" w:hAnsi="Calibri Light" w:cs="Calibri Light"/>
                <w:sz w:val="22"/>
                <w:szCs w:val="22"/>
              </w:rPr>
              <w:t>Purpose:</w:t>
            </w:r>
          </w:p>
        </w:tc>
        <w:tc>
          <w:tcPr>
            <w:tcW w:w="7110" w:type="dxa"/>
          </w:tcPr>
          <w:p w14:paraId="310DF9BA" w14:textId="1EF2BFEF" w:rsidR="00CE4ADC" w:rsidRPr="00E30B49" w:rsidRDefault="001A7664" w:rsidP="00417045">
            <w:pPr>
              <w:ind w:left="0"/>
              <w:jc w:val="both"/>
              <w:rPr>
                <w:rFonts w:ascii="Calibri Light" w:hAnsi="Calibri Light" w:cs="Calibri Light"/>
                <w:sz w:val="22"/>
                <w:szCs w:val="22"/>
              </w:rPr>
            </w:pPr>
            <w:r w:rsidRPr="00E30B49">
              <w:rPr>
                <w:rFonts w:ascii="Calibri Light" w:hAnsi="Calibri Light" w:cs="Calibri Light"/>
                <w:sz w:val="22"/>
                <w:szCs w:val="22"/>
              </w:rPr>
              <w:t xml:space="preserve">Fund an expansion to the School’s </w:t>
            </w:r>
            <w:r w:rsidR="005C091B" w:rsidRPr="00E30B49">
              <w:rPr>
                <w:rFonts w:ascii="Calibri Light" w:hAnsi="Calibri Light" w:cs="Calibri Light"/>
                <w:sz w:val="22"/>
                <w:szCs w:val="22"/>
              </w:rPr>
              <w:t>Antelope Campus</w:t>
            </w:r>
            <w:r w:rsidR="003A5B29" w:rsidRPr="00E30B49">
              <w:rPr>
                <w:rFonts w:ascii="Calibri Light" w:hAnsi="Calibri Light" w:cs="Calibri Light"/>
                <w:sz w:val="22"/>
                <w:szCs w:val="22"/>
              </w:rPr>
              <w:t xml:space="preserve">, </w:t>
            </w:r>
            <w:r w:rsidR="005C091B" w:rsidRPr="00E30B49">
              <w:rPr>
                <w:rFonts w:ascii="Calibri Light" w:hAnsi="Calibri Light" w:cs="Calibri Light"/>
                <w:sz w:val="22"/>
                <w:szCs w:val="22"/>
              </w:rPr>
              <w:t xml:space="preserve">purchase the South Campus, restructure the Series 2017 bonds, fund </w:t>
            </w:r>
            <w:r w:rsidR="00A02EE4" w:rsidRPr="00E30B49">
              <w:rPr>
                <w:rFonts w:ascii="Calibri Light" w:hAnsi="Calibri Light" w:cs="Calibri Light"/>
                <w:sz w:val="22"/>
                <w:szCs w:val="22"/>
              </w:rPr>
              <w:t xml:space="preserve">capitalized interest, </w:t>
            </w:r>
            <w:r w:rsidR="005C091B" w:rsidRPr="00E30B49">
              <w:rPr>
                <w:rFonts w:ascii="Calibri Light" w:hAnsi="Calibri Light" w:cs="Calibri Light"/>
                <w:sz w:val="22"/>
                <w:szCs w:val="22"/>
              </w:rPr>
              <w:t>f</w:t>
            </w:r>
            <w:r w:rsidR="00936DA1" w:rsidRPr="00E30B49">
              <w:rPr>
                <w:rFonts w:ascii="Calibri Light" w:hAnsi="Calibri Light" w:cs="Calibri Light"/>
                <w:sz w:val="22"/>
                <w:szCs w:val="22"/>
              </w:rPr>
              <w:t>und a debt service reserve fund, and pay costs of issuance.</w:t>
            </w:r>
          </w:p>
        </w:tc>
      </w:tr>
      <w:tr w:rsidR="00826167" w:rsidRPr="00E30B49" w14:paraId="5D081CD6" w14:textId="77777777" w:rsidTr="00CE7246">
        <w:tc>
          <w:tcPr>
            <w:tcW w:w="2875" w:type="dxa"/>
          </w:tcPr>
          <w:p w14:paraId="1E8D5671" w14:textId="77777777" w:rsidR="00826167" w:rsidRPr="00E30B49" w:rsidRDefault="00826167" w:rsidP="00107075">
            <w:pPr>
              <w:ind w:left="0"/>
              <w:rPr>
                <w:rFonts w:ascii="Calibri Light" w:hAnsi="Calibri Light" w:cs="Calibri Light"/>
                <w:sz w:val="22"/>
                <w:szCs w:val="22"/>
              </w:rPr>
            </w:pPr>
            <w:r w:rsidRPr="00E30B49">
              <w:rPr>
                <w:rFonts w:ascii="Calibri Light" w:hAnsi="Calibri Light" w:cs="Calibri Light"/>
                <w:sz w:val="22"/>
                <w:szCs w:val="22"/>
              </w:rPr>
              <w:t>Structure:</w:t>
            </w:r>
          </w:p>
        </w:tc>
        <w:tc>
          <w:tcPr>
            <w:tcW w:w="7110" w:type="dxa"/>
          </w:tcPr>
          <w:p w14:paraId="2F39F210" w14:textId="61B9F649" w:rsidR="00826167" w:rsidRPr="00E30B49" w:rsidRDefault="00AF527C" w:rsidP="00417045">
            <w:pPr>
              <w:ind w:left="0"/>
              <w:jc w:val="both"/>
              <w:rPr>
                <w:rFonts w:ascii="Calibri Light" w:hAnsi="Calibri Light" w:cs="Calibri Light"/>
                <w:sz w:val="22"/>
                <w:szCs w:val="22"/>
              </w:rPr>
            </w:pPr>
            <w:r w:rsidRPr="00E30B49">
              <w:rPr>
                <w:rFonts w:ascii="Calibri Light" w:hAnsi="Calibri Light" w:cs="Calibri Light"/>
                <w:sz w:val="22"/>
                <w:szCs w:val="22"/>
              </w:rPr>
              <w:t>B</w:t>
            </w:r>
            <w:r w:rsidR="007B0D29" w:rsidRPr="00E30B49">
              <w:rPr>
                <w:rFonts w:ascii="Calibri Light" w:hAnsi="Calibri Light" w:cs="Calibri Light"/>
                <w:sz w:val="22"/>
                <w:szCs w:val="22"/>
              </w:rPr>
              <w:t>onds w</w:t>
            </w:r>
            <w:r w:rsidR="00B14C8E" w:rsidRPr="00E30B49">
              <w:rPr>
                <w:rFonts w:ascii="Calibri Light" w:hAnsi="Calibri Light" w:cs="Calibri Light"/>
                <w:sz w:val="22"/>
                <w:szCs w:val="22"/>
              </w:rPr>
              <w:t>ill</w:t>
            </w:r>
            <w:r w:rsidR="007B0D29" w:rsidRPr="00E30B49">
              <w:rPr>
                <w:rFonts w:ascii="Calibri Light" w:hAnsi="Calibri Light" w:cs="Calibri Light"/>
                <w:sz w:val="22"/>
                <w:szCs w:val="22"/>
              </w:rPr>
              <w:t xml:space="preserve"> be repaid with a </w:t>
            </w:r>
            <w:r w:rsidR="00061237" w:rsidRPr="00E30B49">
              <w:rPr>
                <w:rFonts w:ascii="Calibri Light" w:hAnsi="Calibri Light" w:cs="Calibri Light"/>
                <w:sz w:val="22"/>
                <w:szCs w:val="22"/>
              </w:rPr>
              <w:t xml:space="preserve">roughly </w:t>
            </w:r>
            <w:r w:rsidR="007B0D29" w:rsidRPr="00E30B49">
              <w:rPr>
                <w:rFonts w:ascii="Calibri Light" w:hAnsi="Calibri Light" w:cs="Calibri Light"/>
                <w:sz w:val="22"/>
                <w:szCs w:val="22"/>
              </w:rPr>
              <w:t>l</w:t>
            </w:r>
            <w:r w:rsidR="006C40C0" w:rsidRPr="00E30B49">
              <w:rPr>
                <w:rFonts w:ascii="Calibri Light" w:hAnsi="Calibri Light" w:cs="Calibri Light"/>
                <w:sz w:val="22"/>
                <w:szCs w:val="22"/>
              </w:rPr>
              <w:t>evel amortization of principal and interest over</w:t>
            </w:r>
            <w:r w:rsidR="00E43742" w:rsidRPr="00E30B49">
              <w:rPr>
                <w:rFonts w:ascii="Calibri Light" w:hAnsi="Calibri Light" w:cs="Calibri Light"/>
                <w:sz w:val="22"/>
                <w:szCs w:val="22"/>
              </w:rPr>
              <w:t xml:space="preserve"> </w:t>
            </w:r>
            <w:r w:rsidR="006939E7" w:rsidRPr="00E30B49">
              <w:rPr>
                <w:rFonts w:ascii="Calibri Light" w:hAnsi="Calibri Light" w:cs="Calibri Light"/>
                <w:sz w:val="22"/>
                <w:szCs w:val="22"/>
              </w:rPr>
              <w:t>3</w:t>
            </w:r>
            <w:r w:rsidR="00560666" w:rsidRPr="00E30B49">
              <w:rPr>
                <w:rFonts w:ascii="Calibri Light" w:hAnsi="Calibri Light" w:cs="Calibri Light"/>
                <w:sz w:val="22"/>
                <w:szCs w:val="22"/>
              </w:rPr>
              <w:t>5</w:t>
            </w:r>
            <w:r w:rsidR="00C17FB8" w:rsidRPr="00E30B49">
              <w:rPr>
                <w:rFonts w:ascii="Calibri Light" w:hAnsi="Calibri Light" w:cs="Calibri Light"/>
                <w:sz w:val="22"/>
                <w:szCs w:val="22"/>
              </w:rPr>
              <w:t xml:space="preserve"> years</w:t>
            </w:r>
            <w:r w:rsidR="00560666" w:rsidRPr="00E30B49">
              <w:rPr>
                <w:rFonts w:ascii="Calibri Light" w:hAnsi="Calibri Light" w:cs="Calibri Light"/>
                <w:sz w:val="22"/>
                <w:szCs w:val="22"/>
              </w:rPr>
              <w:t xml:space="preserve"> after a capitalized interest period</w:t>
            </w:r>
            <w:r w:rsidR="006C40C0" w:rsidRPr="00E30B49">
              <w:rPr>
                <w:rFonts w:ascii="Calibri Light" w:hAnsi="Calibri Light" w:cs="Calibri Light"/>
                <w:sz w:val="22"/>
                <w:szCs w:val="22"/>
              </w:rPr>
              <w:t xml:space="preserve">. </w:t>
            </w:r>
            <w:r w:rsidR="0084646B" w:rsidRPr="00E30B49">
              <w:rPr>
                <w:rFonts w:ascii="Calibri Light" w:hAnsi="Calibri Light" w:cs="Calibri Light"/>
                <w:sz w:val="22"/>
                <w:szCs w:val="22"/>
              </w:rPr>
              <w:t xml:space="preserve">The </w:t>
            </w:r>
            <w:r w:rsidR="003C6A2B" w:rsidRPr="00E30B49">
              <w:rPr>
                <w:rFonts w:ascii="Calibri Light" w:hAnsi="Calibri Light" w:cs="Calibri Light"/>
                <w:sz w:val="22"/>
                <w:szCs w:val="22"/>
              </w:rPr>
              <w:t>b</w:t>
            </w:r>
            <w:r w:rsidR="0084646B" w:rsidRPr="00E30B49">
              <w:rPr>
                <w:rFonts w:ascii="Calibri Light" w:hAnsi="Calibri Light" w:cs="Calibri Light"/>
                <w:sz w:val="22"/>
                <w:szCs w:val="22"/>
              </w:rPr>
              <w:t>onds will carry a fixed rate of interest</w:t>
            </w:r>
            <w:r w:rsidR="00936DA1" w:rsidRPr="00E30B49">
              <w:rPr>
                <w:rFonts w:ascii="Calibri Light" w:hAnsi="Calibri Light" w:cs="Calibri Light"/>
                <w:sz w:val="22"/>
                <w:szCs w:val="22"/>
              </w:rPr>
              <w:t>.</w:t>
            </w:r>
          </w:p>
        </w:tc>
      </w:tr>
      <w:tr w:rsidR="00826167" w:rsidRPr="00E30B49" w14:paraId="7C8BF12F" w14:textId="77777777" w:rsidTr="00CE7246">
        <w:tc>
          <w:tcPr>
            <w:tcW w:w="2875" w:type="dxa"/>
          </w:tcPr>
          <w:p w14:paraId="1B473375" w14:textId="77777777" w:rsidR="00826167" w:rsidRPr="00E30B49" w:rsidRDefault="00826167" w:rsidP="00107075">
            <w:pPr>
              <w:ind w:left="0"/>
              <w:rPr>
                <w:rFonts w:ascii="Calibri Light" w:hAnsi="Calibri Light" w:cs="Calibri Light"/>
                <w:sz w:val="22"/>
                <w:szCs w:val="22"/>
              </w:rPr>
            </w:pPr>
            <w:r w:rsidRPr="00E30B49">
              <w:rPr>
                <w:rFonts w:ascii="Calibri Light" w:hAnsi="Calibri Light" w:cs="Calibri Light"/>
                <w:sz w:val="22"/>
                <w:szCs w:val="22"/>
              </w:rPr>
              <w:t>Term:</w:t>
            </w:r>
          </w:p>
        </w:tc>
        <w:tc>
          <w:tcPr>
            <w:tcW w:w="7110" w:type="dxa"/>
          </w:tcPr>
          <w:p w14:paraId="158DD0B2" w14:textId="0B04BB78" w:rsidR="00826167" w:rsidRPr="00E30B49" w:rsidRDefault="001178EB" w:rsidP="00417045">
            <w:pPr>
              <w:ind w:left="0"/>
              <w:jc w:val="both"/>
              <w:rPr>
                <w:rFonts w:ascii="Calibri Light" w:hAnsi="Calibri Light" w:cs="Calibri Light"/>
                <w:sz w:val="22"/>
                <w:szCs w:val="22"/>
              </w:rPr>
            </w:pPr>
            <w:r w:rsidRPr="00E30B49">
              <w:rPr>
                <w:rFonts w:ascii="Calibri Light" w:hAnsi="Calibri Light" w:cs="Calibri Light"/>
                <w:sz w:val="22"/>
                <w:szCs w:val="22"/>
              </w:rPr>
              <w:t>F</w:t>
            </w:r>
            <w:r w:rsidR="00FD54B0" w:rsidRPr="00E30B49">
              <w:rPr>
                <w:rFonts w:ascii="Calibri Light" w:hAnsi="Calibri Light" w:cs="Calibri Light"/>
                <w:sz w:val="22"/>
                <w:szCs w:val="22"/>
              </w:rPr>
              <w:t>inal maturity</w:t>
            </w:r>
            <w:r w:rsidR="00677218" w:rsidRPr="00E30B49">
              <w:rPr>
                <w:rFonts w:ascii="Calibri Light" w:hAnsi="Calibri Light" w:cs="Calibri Light"/>
                <w:sz w:val="22"/>
                <w:szCs w:val="22"/>
              </w:rPr>
              <w:t xml:space="preserve"> </w:t>
            </w:r>
            <w:r w:rsidR="00B904AA" w:rsidRPr="00E30B49">
              <w:rPr>
                <w:rFonts w:ascii="Calibri Light" w:hAnsi="Calibri Light" w:cs="Calibri Light"/>
                <w:sz w:val="22"/>
                <w:szCs w:val="22"/>
              </w:rPr>
              <w:t>i</w:t>
            </w:r>
            <w:r w:rsidR="00677218" w:rsidRPr="00E30B49">
              <w:rPr>
                <w:rFonts w:ascii="Calibri Light" w:hAnsi="Calibri Light" w:cs="Calibri Light"/>
                <w:sz w:val="22"/>
                <w:szCs w:val="22"/>
              </w:rPr>
              <w:t xml:space="preserve">n </w:t>
            </w:r>
            <w:r w:rsidR="00B904AA" w:rsidRPr="00E30B49">
              <w:rPr>
                <w:rFonts w:ascii="Calibri Light" w:hAnsi="Calibri Light" w:cs="Calibri Light"/>
                <w:sz w:val="22"/>
                <w:szCs w:val="22"/>
              </w:rPr>
              <w:t>20</w:t>
            </w:r>
            <w:r w:rsidR="00560666" w:rsidRPr="00E30B49">
              <w:rPr>
                <w:rFonts w:ascii="Calibri Light" w:hAnsi="Calibri Light" w:cs="Calibri Light"/>
                <w:sz w:val="22"/>
                <w:szCs w:val="22"/>
              </w:rPr>
              <w:t>6</w:t>
            </w:r>
            <w:r w:rsidR="00A02EE4" w:rsidRPr="00E30B49">
              <w:rPr>
                <w:rFonts w:ascii="Calibri Light" w:hAnsi="Calibri Light" w:cs="Calibri Light"/>
                <w:sz w:val="22"/>
                <w:szCs w:val="22"/>
              </w:rPr>
              <w:t>1</w:t>
            </w:r>
            <w:r w:rsidR="006C40C0" w:rsidRPr="00E30B49">
              <w:rPr>
                <w:rFonts w:ascii="Calibri Light" w:hAnsi="Calibri Light" w:cs="Calibri Light"/>
                <w:sz w:val="22"/>
                <w:szCs w:val="22"/>
              </w:rPr>
              <w:t>.</w:t>
            </w:r>
            <w:r w:rsidR="00F31AD1" w:rsidRPr="00E30B49">
              <w:rPr>
                <w:rFonts w:ascii="Calibri Light" w:hAnsi="Calibri Light" w:cs="Calibri Light"/>
                <w:sz w:val="22"/>
                <w:szCs w:val="22"/>
              </w:rPr>
              <w:t xml:space="preserve"> </w:t>
            </w:r>
            <w:r w:rsidR="00FB4873" w:rsidRPr="00E30B49">
              <w:rPr>
                <w:rFonts w:ascii="Calibri Light" w:hAnsi="Calibri Light" w:cs="Calibri Light"/>
                <w:sz w:val="22"/>
                <w:szCs w:val="22"/>
              </w:rPr>
              <w:t>Bonds will</w:t>
            </w:r>
            <w:r w:rsidR="00936DA1" w:rsidRPr="00E30B49">
              <w:rPr>
                <w:rFonts w:ascii="Calibri Light" w:hAnsi="Calibri Light" w:cs="Calibri Light"/>
                <w:sz w:val="22"/>
                <w:szCs w:val="22"/>
              </w:rPr>
              <w:t xml:space="preserve"> likely carry a</w:t>
            </w:r>
            <w:r w:rsidR="008E7BCE" w:rsidRPr="00E30B49">
              <w:rPr>
                <w:rFonts w:ascii="Calibri Light" w:hAnsi="Calibri Light" w:cs="Calibri Light"/>
                <w:sz w:val="22"/>
                <w:szCs w:val="22"/>
              </w:rPr>
              <w:t xml:space="preserve">n </w:t>
            </w:r>
            <w:proofErr w:type="gramStart"/>
            <w:r w:rsidR="008E7BCE" w:rsidRPr="00E30B49">
              <w:rPr>
                <w:rFonts w:ascii="Calibri Light" w:hAnsi="Calibri Light" w:cs="Calibri Light"/>
                <w:sz w:val="22"/>
                <w:szCs w:val="22"/>
              </w:rPr>
              <w:t>8 to</w:t>
            </w:r>
            <w:proofErr w:type="gramEnd"/>
            <w:r w:rsidR="00936DA1" w:rsidRPr="00E30B49">
              <w:rPr>
                <w:rFonts w:ascii="Calibri Light" w:hAnsi="Calibri Light" w:cs="Calibri Light"/>
                <w:sz w:val="22"/>
                <w:szCs w:val="22"/>
              </w:rPr>
              <w:t xml:space="preserve"> </w:t>
            </w:r>
            <w:r w:rsidR="00315250" w:rsidRPr="00E30B49">
              <w:rPr>
                <w:rFonts w:ascii="Calibri Light" w:hAnsi="Calibri Light" w:cs="Calibri Light"/>
                <w:sz w:val="22"/>
                <w:szCs w:val="22"/>
              </w:rPr>
              <w:t>10</w:t>
            </w:r>
            <w:r w:rsidR="003A5B29" w:rsidRPr="00E30B49">
              <w:rPr>
                <w:rFonts w:ascii="Calibri Light" w:hAnsi="Calibri Light" w:cs="Calibri Light"/>
                <w:sz w:val="22"/>
                <w:szCs w:val="22"/>
              </w:rPr>
              <w:t>-yr</w:t>
            </w:r>
            <w:r w:rsidR="00571912" w:rsidRPr="00E30B49">
              <w:rPr>
                <w:rFonts w:ascii="Calibri Light" w:hAnsi="Calibri Light" w:cs="Calibri Light"/>
                <w:sz w:val="22"/>
                <w:szCs w:val="22"/>
              </w:rPr>
              <w:t xml:space="preserve"> </w:t>
            </w:r>
            <w:r w:rsidR="00936DA1" w:rsidRPr="00E30B49">
              <w:rPr>
                <w:rFonts w:ascii="Calibri Light" w:hAnsi="Calibri Light" w:cs="Calibri Light"/>
                <w:sz w:val="22"/>
                <w:szCs w:val="22"/>
              </w:rPr>
              <w:t xml:space="preserve">call </w:t>
            </w:r>
            <w:r w:rsidR="00571912" w:rsidRPr="00E30B49">
              <w:rPr>
                <w:rFonts w:ascii="Calibri Light" w:hAnsi="Calibri Light" w:cs="Calibri Light"/>
                <w:sz w:val="22"/>
                <w:szCs w:val="22"/>
              </w:rPr>
              <w:t>feature</w:t>
            </w:r>
            <w:r w:rsidR="00FB4873" w:rsidRPr="00E30B49">
              <w:rPr>
                <w:rFonts w:ascii="Calibri Light" w:hAnsi="Calibri Light" w:cs="Calibri Light"/>
                <w:sz w:val="22"/>
                <w:szCs w:val="22"/>
              </w:rPr>
              <w:t>.</w:t>
            </w:r>
          </w:p>
        </w:tc>
      </w:tr>
      <w:tr w:rsidR="00107075" w:rsidRPr="00E30B49" w14:paraId="645D6F24" w14:textId="77777777" w:rsidTr="006C5B7F">
        <w:tc>
          <w:tcPr>
            <w:tcW w:w="2875" w:type="dxa"/>
          </w:tcPr>
          <w:p w14:paraId="1FB0A4F1" w14:textId="77777777" w:rsidR="00107075" w:rsidRPr="00E30B49" w:rsidRDefault="00997892" w:rsidP="00107075">
            <w:pPr>
              <w:ind w:left="0"/>
              <w:rPr>
                <w:rFonts w:ascii="Calibri Light" w:hAnsi="Calibri Light" w:cs="Calibri Light"/>
                <w:sz w:val="22"/>
                <w:szCs w:val="22"/>
              </w:rPr>
            </w:pPr>
            <w:r w:rsidRPr="00E30B49">
              <w:rPr>
                <w:rFonts w:ascii="Calibri Light" w:hAnsi="Calibri Light" w:cs="Calibri Light"/>
                <w:sz w:val="22"/>
                <w:szCs w:val="22"/>
              </w:rPr>
              <w:t>Rating</w:t>
            </w:r>
            <w:r w:rsidR="00107075" w:rsidRPr="00E30B49">
              <w:rPr>
                <w:rFonts w:ascii="Calibri Light" w:hAnsi="Calibri Light" w:cs="Calibri Light"/>
                <w:sz w:val="22"/>
                <w:szCs w:val="22"/>
              </w:rPr>
              <w:t>:</w:t>
            </w:r>
          </w:p>
        </w:tc>
        <w:tc>
          <w:tcPr>
            <w:tcW w:w="7110" w:type="dxa"/>
          </w:tcPr>
          <w:p w14:paraId="56B4779C" w14:textId="0674C8CD" w:rsidR="00107075" w:rsidRPr="00E30B49" w:rsidRDefault="00066E06" w:rsidP="00417045">
            <w:pPr>
              <w:ind w:left="0"/>
              <w:jc w:val="both"/>
              <w:rPr>
                <w:rFonts w:ascii="Calibri Light" w:hAnsi="Calibri Light" w:cs="Calibri Light"/>
                <w:sz w:val="22"/>
                <w:szCs w:val="22"/>
              </w:rPr>
            </w:pPr>
            <w:r w:rsidRPr="00E30B49">
              <w:rPr>
                <w:rFonts w:ascii="Calibri Light" w:hAnsi="Calibri Light" w:cs="Calibri Light"/>
                <w:sz w:val="22"/>
                <w:szCs w:val="22"/>
              </w:rPr>
              <w:t>S&amp;P Global</w:t>
            </w:r>
            <w:r w:rsidR="00A05822" w:rsidRPr="00E30B49">
              <w:rPr>
                <w:rFonts w:ascii="Calibri Light" w:hAnsi="Calibri Light" w:cs="Calibri Light"/>
                <w:sz w:val="22"/>
                <w:szCs w:val="22"/>
              </w:rPr>
              <w:t xml:space="preserve"> Ratings</w:t>
            </w:r>
            <w:r w:rsidR="00560666" w:rsidRPr="00E30B49">
              <w:rPr>
                <w:rFonts w:ascii="Calibri Light" w:hAnsi="Calibri Light" w:cs="Calibri Light"/>
                <w:sz w:val="22"/>
                <w:szCs w:val="22"/>
              </w:rPr>
              <w:t>: B</w:t>
            </w:r>
            <w:r w:rsidRPr="00E30B49">
              <w:rPr>
                <w:rFonts w:ascii="Calibri Light" w:hAnsi="Calibri Light" w:cs="Calibri Light"/>
                <w:sz w:val="22"/>
                <w:szCs w:val="22"/>
              </w:rPr>
              <w:t>BB-</w:t>
            </w:r>
          </w:p>
        </w:tc>
      </w:tr>
      <w:tr w:rsidR="00CE4A00" w:rsidRPr="00E30B49" w14:paraId="36713DED" w14:textId="77777777" w:rsidTr="00B115C6">
        <w:tc>
          <w:tcPr>
            <w:tcW w:w="2875" w:type="dxa"/>
          </w:tcPr>
          <w:p w14:paraId="6F7D9F40" w14:textId="77777777" w:rsidR="00CE4A00" w:rsidRPr="00E30B49" w:rsidRDefault="00CE4A00" w:rsidP="00107075">
            <w:pPr>
              <w:ind w:left="0"/>
              <w:rPr>
                <w:rFonts w:ascii="Calibri Light" w:hAnsi="Calibri Light" w:cs="Calibri Light"/>
                <w:sz w:val="22"/>
                <w:szCs w:val="22"/>
              </w:rPr>
            </w:pPr>
            <w:r w:rsidRPr="00E30B49">
              <w:rPr>
                <w:rFonts w:ascii="Calibri Light" w:hAnsi="Calibri Light" w:cs="Calibri Light"/>
                <w:sz w:val="22"/>
                <w:szCs w:val="22"/>
              </w:rPr>
              <w:t xml:space="preserve">Costs of Issuance Estimate: </w:t>
            </w:r>
          </w:p>
        </w:tc>
        <w:tc>
          <w:tcPr>
            <w:tcW w:w="7110" w:type="dxa"/>
          </w:tcPr>
          <w:p w14:paraId="41535F06" w14:textId="6FE2924F" w:rsidR="00B904AA" w:rsidRPr="00E30B49" w:rsidRDefault="00A12BDB" w:rsidP="00417045">
            <w:pPr>
              <w:ind w:left="0"/>
              <w:jc w:val="both"/>
              <w:rPr>
                <w:rFonts w:ascii="Calibri Light" w:hAnsi="Calibri Light" w:cs="Calibri Light"/>
                <w:sz w:val="22"/>
                <w:szCs w:val="22"/>
              </w:rPr>
            </w:pPr>
            <w:r w:rsidRPr="00E30B49">
              <w:rPr>
                <w:rFonts w:ascii="Calibri Light" w:hAnsi="Calibri Light" w:cs="Calibri Light"/>
                <w:sz w:val="22"/>
                <w:szCs w:val="22"/>
              </w:rPr>
              <w:t>$</w:t>
            </w:r>
            <w:r w:rsidR="002769A3" w:rsidRPr="00E30B49">
              <w:rPr>
                <w:rFonts w:ascii="Calibri Light" w:hAnsi="Calibri Light" w:cs="Calibri Light"/>
                <w:sz w:val="22"/>
                <w:szCs w:val="22"/>
              </w:rPr>
              <w:t>500,500</w:t>
            </w:r>
          </w:p>
        </w:tc>
      </w:tr>
      <w:tr w:rsidR="00CE4A00" w:rsidRPr="00E30B49" w14:paraId="7B9924E8" w14:textId="77777777" w:rsidTr="00315250">
        <w:tc>
          <w:tcPr>
            <w:tcW w:w="2875" w:type="dxa"/>
          </w:tcPr>
          <w:p w14:paraId="31617149" w14:textId="0FFB37BD" w:rsidR="00CE4A00" w:rsidRPr="00E30B49" w:rsidRDefault="00002F2C" w:rsidP="00107075">
            <w:pPr>
              <w:ind w:left="0"/>
              <w:rPr>
                <w:rFonts w:ascii="Calibri Light" w:hAnsi="Calibri Light" w:cs="Calibri Light"/>
                <w:sz w:val="22"/>
                <w:szCs w:val="22"/>
              </w:rPr>
            </w:pPr>
            <w:r w:rsidRPr="00E30B49">
              <w:rPr>
                <w:rFonts w:ascii="Calibri Light" w:hAnsi="Calibri Light" w:cs="Calibri Light"/>
                <w:sz w:val="22"/>
                <w:szCs w:val="22"/>
              </w:rPr>
              <w:t>Underwrit</w:t>
            </w:r>
            <w:r w:rsidR="00C86799" w:rsidRPr="00E30B49">
              <w:rPr>
                <w:rFonts w:ascii="Calibri Light" w:hAnsi="Calibri Light" w:cs="Calibri Light"/>
                <w:sz w:val="22"/>
                <w:szCs w:val="22"/>
              </w:rPr>
              <w:t>e</w:t>
            </w:r>
            <w:r w:rsidR="00CE4A00" w:rsidRPr="00E30B49">
              <w:rPr>
                <w:rFonts w:ascii="Calibri Light" w:hAnsi="Calibri Light" w:cs="Calibri Light"/>
                <w:sz w:val="22"/>
                <w:szCs w:val="22"/>
              </w:rPr>
              <w:t>r Fee Estimate:</w:t>
            </w:r>
          </w:p>
        </w:tc>
        <w:tc>
          <w:tcPr>
            <w:tcW w:w="7110" w:type="dxa"/>
          </w:tcPr>
          <w:p w14:paraId="0243BC3D" w14:textId="0D72042D" w:rsidR="00CE4A00" w:rsidRPr="00E30B49" w:rsidRDefault="00936DA1" w:rsidP="00417045">
            <w:pPr>
              <w:ind w:left="0"/>
              <w:jc w:val="both"/>
              <w:rPr>
                <w:rFonts w:ascii="Calibri Light" w:hAnsi="Calibri Light" w:cs="Calibri Light"/>
                <w:sz w:val="22"/>
                <w:szCs w:val="22"/>
              </w:rPr>
            </w:pPr>
            <w:r w:rsidRPr="00E30B49">
              <w:rPr>
                <w:rFonts w:ascii="Calibri Light" w:hAnsi="Calibri Light" w:cs="Calibri Light"/>
                <w:sz w:val="22"/>
                <w:szCs w:val="22"/>
              </w:rPr>
              <w:t>$</w:t>
            </w:r>
            <w:r w:rsidR="00560666" w:rsidRPr="00E30B49">
              <w:rPr>
                <w:rFonts w:ascii="Calibri Light" w:hAnsi="Calibri Light" w:cs="Calibri Light"/>
                <w:sz w:val="22"/>
                <w:szCs w:val="22"/>
              </w:rPr>
              <w:t>3</w:t>
            </w:r>
            <w:r w:rsidR="00625866" w:rsidRPr="00E30B49">
              <w:rPr>
                <w:rFonts w:ascii="Calibri Light" w:hAnsi="Calibri Light" w:cs="Calibri Light"/>
                <w:sz w:val="22"/>
                <w:szCs w:val="22"/>
              </w:rPr>
              <w:t>.</w:t>
            </w:r>
            <w:r w:rsidR="00560666" w:rsidRPr="00E30B49">
              <w:rPr>
                <w:rFonts w:ascii="Calibri Light" w:hAnsi="Calibri Light" w:cs="Calibri Light"/>
                <w:sz w:val="22"/>
                <w:szCs w:val="22"/>
              </w:rPr>
              <w:t>9</w:t>
            </w:r>
            <w:r w:rsidR="002769A3" w:rsidRPr="00E30B49">
              <w:rPr>
                <w:rFonts w:ascii="Calibri Light" w:hAnsi="Calibri Light" w:cs="Calibri Light"/>
                <w:sz w:val="22"/>
                <w:szCs w:val="22"/>
              </w:rPr>
              <w:t>0</w:t>
            </w:r>
            <w:r w:rsidR="00625866" w:rsidRPr="00E30B49">
              <w:rPr>
                <w:rFonts w:ascii="Calibri Light" w:hAnsi="Calibri Light" w:cs="Calibri Light"/>
                <w:sz w:val="22"/>
                <w:szCs w:val="22"/>
              </w:rPr>
              <w:t>/</w:t>
            </w:r>
            <w:r w:rsidR="001636BA" w:rsidRPr="00E30B49">
              <w:rPr>
                <w:rFonts w:ascii="Calibri Light" w:hAnsi="Calibri Light" w:cs="Calibri Light"/>
                <w:sz w:val="22"/>
                <w:szCs w:val="22"/>
              </w:rPr>
              <w:t>$1,000</w:t>
            </w:r>
            <w:r w:rsidR="007C2903" w:rsidRPr="00E30B49">
              <w:rPr>
                <w:rFonts w:ascii="Calibri Light" w:hAnsi="Calibri Light" w:cs="Calibri Light"/>
                <w:sz w:val="22"/>
                <w:szCs w:val="22"/>
              </w:rPr>
              <w:t xml:space="preserve"> (</w:t>
            </w:r>
            <w:r w:rsidR="00345000" w:rsidRPr="00E30B49">
              <w:rPr>
                <w:rFonts w:ascii="Calibri Light" w:hAnsi="Calibri Light" w:cs="Calibri Light"/>
                <w:sz w:val="22"/>
                <w:szCs w:val="22"/>
              </w:rPr>
              <w:t>est. $</w:t>
            </w:r>
            <w:r w:rsidR="002769A3" w:rsidRPr="00E30B49">
              <w:rPr>
                <w:rFonts w:ascii="Calibri Light" w:hAnsi="Calibri Light" w:cs="Calibri Light"/>
                <w:sz w:val="22"/>
                <w:szCs w:val="22"/>
              </w:rPr>
              <w:t>311,181</w:t>
            </w:r>
            <w:r w:rsidR="00345000" w:rsidRPr="00E30B49">
              <w:rPr>
                <w:rFonts w:ascii="Calibri Light" w:hAnsi="Calibri Light" w:cs="Calibri Light"/>
                <w:sz w:val="22"/>
                <w:szCs w:val="22"/>
              </w:rPr>
              <w:t>)</w:t>
            </w:r>
          </w:p>
        </w:tc>
      </w:tr>
      <w:tr w:rsidR="008A21E4" w:rsidRPr="00E30B49" w14:paraId="31ADFC12" w14:textId="77777777" w:rsidTr="00315250">
        <w:tc>
          <w:tcPr>
            <w:tcW w:w="2875" w:type="dxa"/>
          </w:tcPr>
          <w:p w14:paraId="62B0457A" w14:textId="77777777" w:rsidR="008A21E4" w:rsidRPr="00E30B49" w:rsidRDefault="008A21E4" w:rsidP="00CE4A00">
            <w:pPr>
              <w:ind w:left="0"/>
              <w:rPr>
                <w:rFonts w:ascii="Calibri Light" w:hAnsi="Calibri Light" w:cs="Calibri Light"/>
                <w:sz w:val="22"/>
                <w:szCs w:val="22"/>
              </w:rPr>
            </w:pPr>
            <w:r w:rsidRPr="00E30B49">
              <w:rPr>
                <w:rFonts w:ascii="Calibri Light" w:hAnsi="Calibri Light" w:cs="Calibri Light"/>
                <w:sz w:val="22"/>
                <w:szCs w:val="22"/>
              </w:rPr>
              <w:t>Litigation:</w:t>
            </w:r>
          </w:p>
        </w:tc>
        <w:tc>
          <w:tcPr>
            <w:tcW w:w="7110" w:type="dxa"/>
          </w:tcPr>
          <w:p w14:paraId="1F664691" w14:textId="163AD34C" w:rsidR="008A21E4" w:rsidRPr="00E30B49" w:rsidRDefault="00C2397A" w:rsidP="00417045">
            <w:pPr>
              <w:ind w:left="0"/>
              <w:jc w:val="both"/>
              <w:rPr>
                <w:rFonts w:ascii="Calibri Light" w:hAnsi="Calibri Light" w:cs="Calibri Light"/>
                <w:sz w:val="22"/>
                <w:szCs w:val="22"/>
              </w:rPr>
            </w:pPr>
            <w:r w:rsidRPr="00E30B49">
              <w:rPr>
                <w:rFonts w:ascii="Calibri Light" w:hAnsi="Calibri Light" w:cs="Calibri Light"/>
                <w:sz w:val="22"/>
                <w:szCs w:val="22"/>
              </w:rPr>
              <w:t>None of which we are aware</w:t>
            </w:r>
            <w:r w:rsidR="008F2706" w:rsidRPr="00E30B49">
              <w:rPr>
                <w:rFonts w:ascii="Calibri Light" w:hAnsi="Calibri Light" w:cs="Calibri Light"/>
                <w:sz w:val="22"/>
                <w:szCs w:val="22"/>
              </w:rPr>
              <w:t>.</w:t>
            </w:r>
          </w:p>
        </w:tc>
      </w:tr>
      <w:tr w:rsidR="003F6B1E" w:rsidRPr="00E30B49" w14:paraId="7F566BA7" w14:textId="77777777" w:rsidTr="006C5B7F">
        <w:tc>
          <w:tcPr>
            <w:tcW w:w="2875" w:type="dxa"/>
          </w:tcPr>
          <w:p w14:paraId="4E64E90C" w14:textId="19909ABD" w:rsidR="003F6B1E" w:rsidRPr="00E30B49" w:rsidRDefault="00122AC2" w:rsidP="00CE4A00">
            <w:pPr>
              <w:ind w:left="0"/>
              <w:rPr>
                <w:rFonts w:ascii="Calibri Light" w:hAnsi="Calibri Light" w:cs="Calibri Light"/>
                <w:sz w:val="22"/>
                <w:szCs w:val="22"/>
              </w:rPr>
            </w:pPr>
            <w:r w:rsidRPr="00E30B49">
              <w:rPr>
                <w:rFonts w:ascii="Calibri Light" w:hAnsi="Calibri Light" w:cs="Calibri Light"/>
                <w:sz w:val="22"/>
                <w:szCs w:val="22"/>
              </w:rPr>
              <w:t>Summary</w:t>
            </w:r>
            <w:r w:rsidR="003F6B1E" w:rsidRPr="00E30B49">
              <w:rPr>
                <w:rFonts w:ascii="Calibri Light" w:hAnsi="Calibri Light" w:cs="Calibri Light"/>
                <w:sz w:val="22"/>
                <w:szCs w:val="22"/>
              </w:rPr>
              <w:t>:</w:t>
            </w:r>
          </w:p>
        </w:tc>
        <w:tc>
          <w:tcPr>
            <w:tcW w:w="7110" w:type="dxa"/>
          </w:tcPr>
          <w:p w14:paraId="104D44D5" w14:textId="5178094E" w:rsidR="003F6B1E" w:rsidRPr="00E30B49" w:rsidRDefault="00034FA1" w:rsidP="00417045">
            <w:pPr>
              <w:ind w:left="0"/>
              <w:jc w:val="both"/>
              <w:rPr>
                <w:rFonts w:ascii="Calibri Light" w:hAnsi="Calibri Light" w:cs="Calibri Light"/>
                <w:sz w:val="22"/>
                <w:szCs w:val="22"/>
              </w:rPr>
            </w:pPr>
            <w:r w:rsidRPr="00E30B49">
              <w:rPr>
                <w:rFonts w:ascii="Calibri Light" w:hAnsi="Calibri Light" w:cs="Calibri Light"/>
                <w:sz w:val="22"/>
                <w:szCs w:val="22"/>
              </w:rPr>
              <w:t>The Sc</w:t>
            </w:r>
            <w:r w:rsidR="005454B4" w:rsidRPr="00E30B49">
              <w:rPr>
                <w:rFonts w:ascii="Calibri Light" w:hAnsi="Calibri Light" w:cs="Calibri Light"/>
                <w:sz w:val="22"/>
                <w:szCs w:val="22"/>
              </w:rPr>
              <w:t>hool</w:t>
            </w:r>
            <w:r w:rsidR="00B146B8" w:rsidRPr="00E30B49">
              <w:rPr>
                <w:rFonts w:ascii="Calibri Light" w:hAnsi="Calibri Light" w:cs="Calibri Light"/>
                <w:sz w:val="22"/>
                <w:szCs w:val="22"/>
              </w:rPr>
              <w:t xml:space="preserve"> </w:t>
            </w:r>
            <w:r w:rsidR="00ED63C8" w:rsidRPr="00E30B49">
              <w:rPr>
                <w:rFonts w:ascii="Calibri Light" w:hAnsi="Calibri Light" w:cs="Calibri Light"/>
                <w:sz w:val="22"/>
                <w:szCs w:val="22"/>
              </w:rPr>
              <w:t>is issuing a significant amount of new debt while restructuring an already significant debt profile. Syracuse Academy will be the largest single issuer of debt within the Credit Enhancement Program. The School is reliant on expanded enrollment to meet the increase in debt service. The School has a moderate waitlist it can draw on t</w:t>
            </w:r>
            <w:r w:rsidR="00E30B49" w:rsidRPr="00E30B49">
              <w:rPr>
                <w:rFonts w:ascii="Calibri Light" w:hAnsi="Calibri Light" w:cs="Calibri Light"/>
                <w:sz w:val="22"/>
                <w:szCs w:val="22"/>
              </w:rPr>
              <w:t>o</w:t>
            </w:r>
            <w:r w:rsidR="00ED63C8" w:rsidRPr="00E30B49">
              <w:rPr>
                <w:rFonts w:ascii="Calibri Light" w:hAnsi="Calibri Light" w:cs="Calibri Light"/>
                <w:sz w:val="22"/>
                <w:szCs w:val="22"/>
              </w:rPr>
              <w:t xml:space="preserve"> meet this new debt and significant liquidity on which it can rely. </w:t>
            </w:r>
            <w:r w:rsidR="00E30B49" w:rsidRPr="00E30B49">
              <w:rPr>
                <w:rFonts w:ascii="Calibri Light" w:hAnsi="Calibri Light" w:cs="Calibri Light"/>
                <w:sz w:val="22"/>
                <w:szCs w:val="22"/>
              </w:rPr>
              <w:t>Recent bond issuances created a murky financial picture that clouds how successful the School might be. The most recent fiscal year did not have expenditures related to bond issues and showed a strong financial position that, when coupled with current liquidity, would allow the School to operate for some time without issues.</w:t>
            </w:r>
          </w:p>
        </w:tc>
      </w:tr>
    </w:tbl>
    <w:p w14:paraId="12137F84" w14:textId="77777777" w:rsidR="006C068A" w:rsidRPr="00E30B49" w:rsidRDefault="006C068A" w:rsidP="006322C5">
      <w:pPr>
        <w:ind w:left="0"/>
        <w:jc w:val="both"/>
        <w:rPr>
          <w:rFonts w:ascii="Calibri Light" w:hAnsi="Calibri Light" w:cs="Calibri Light"/>
          <w:b/>
          <w:sz w:val="24"/>
          <w:szCs w:val="22"/>
        </w:rPr>
      </w:pPr>
    </w:p>
    <w:p w14:paraId="1CF4FDD4" w14:textId="175E2739" w:rsidR="00D0096F" w:rsidRPr="00E30B49" w:rsidRDefault="00D0096F" w:rsidP="006322C5">
      <w:pPr>
        <w:ind w:left="0"/>
        <w:jc w:val="both"/>
        <w:rPr>
          <w:rFonts w:ascii="Calibri Light" w:hAnsi="Calibri Light" w:cs="Calibri Light"/>
          <w:b/>
          <w:sz w:val="28"/>
          <w:szCs w:val="24"/>
          <w:u w:val="single"/>
        </w:rPr>
      </w:pPr>
      <w:r w:rsidRPr="00E30B49">
        <w:rPr>
          <w:rFonts w:ascii="Calibri Light" w:hAnsi="Calibri Light" w:cs="Calibri Light"/>
          <w:b/>
          <w:sz w:val="28"/>
          <w:szCs w:val="24"/>
          <w:u w:val="single"/>
        </w:rPr>
        <w:t>Purpose</w:t>
      </w:r>
    </w:p>
    <w:p w14:paraId="71F18D97" w14:textId="77777777" w:rsidR="000944E1" w:rsidRPr="00E30B49" w:rsidRDefault="000944E1" w:rsidP="006322C5">
      <w:pPr>
        <w:ind w:left="0"/>
        <w:jc w:val="both"/>
        <w:rPr>
          <w:rFonts w:ascii="Calibri Light" w:hAnsi="Calibri Light" w:cs="Calibri Light"/>
          <w:sz w:val="22"/>
          <w:szCs w:val="22"/>
        </w:rPr>
      </w:pPr>
    </w:p>
    <w:p w14:paraId="7AF12924" w14:textId="7B2F60AA" w:rsidR="00CE4A00" w:rsidRPr="00E30B49" w:rsidRDefault="003A5FA5" w:rsidP="006322C5">
      <w:pPr>
        <w:ind w:left="0"/>
        <w:jc w:val="both"/>
        <w:rPr>
          <w:rFonts w:ascii="Calibri Light" w:hAnsi="Calibri Light" w:cs="Calibri Light"/>
          <w:sz w:val="22"/>
          <w:szCs w:val="22"/>
        </w:rPr>
      </w:pPr>
      <w:r w:rsidRPr="00E30B49">
        <w:rPr>
          <w:rFonts w:ascii="Calibri Light" w:hAnsi="Calibri Light" w:cs="Calibri Light"/>
          <w:sz w:val="22"/>
          <w:szCs w:val="22"/>
        </w:rPr>
        <w:t xml:space="preserve">The purpose of this </w:t>
      </w:r>
      <w:r w:rsidR="00C60E73" w:rsidRPr="00E30B49">
        <w:rPr>
          <w:rFonts w:ascii="Calibri Light" w:hAnsi="Calibri Light" w:cs="Calibri Light"/>
          <w:sz w:val="22"/>
          <w:szCs w:val="22"/>
        </w:rPr>
        <w:t>memo</w:t>
      </w:r>
      <w:r w:rsidRPr="00E30B49">
        <w:rPr>
          <w:rFonts w:ascii="Calibri Light" w:hAnsi="Calibri Light" w:cs="Calibri Light"/>
          <w:sz w:val="22"/>
          <w:szCs w:val="22"/>
        </w:rPr>
        <w:t xml:space="preserve"> is to document the adherence of </w:t>
      </w:r>
      <w:r w:rsidR="00EC0835" w:rsidRPr="00E30B49">
        <w:rPr>
          <w:rFonts w:ascii="Calibri Light" w:hAnsi="Calibri Light" w:cs="Calibri Light"/>
          <w:sz w:val="22"/>
          <w:szCs w:val="22"/>
        </w:rPr>
        <w:t>Syracuse Arts</w:t>
      </w:r>
      <w:r w:rsidR="006939E7" w:rsidRPr="00E30B49">
        <w:rPr>
          <w:rFonts w:ascii="Calibri Light" w:hAnsi="Calibri Light" w:cs="Calibri Light"/>
          <w:sz w:val="22"/>
          <w:szCs w:val="22"/>
        </w:rPr>
        <w:t xml:space="preserve"> Academy</w:t>
      </w:r>
      <w:r w:rsidR="00003768" w:rsidRPr="00E30B49">
        <w:rPr>
          <w:rFonts w:ascii="Calibri Light" w:hAnsi="Calibri Light" w:cs="Calibri Light"/>
          <w:sz w:val="22"/>
          <w:szCs w:val="22"/>
        </w:rPr>
        <w:t xml:space="preserve"> </w:t>
      </w:r>
      <w:r w:rsidRPr="00E30B49">
        <w:rPr>
          <w:rFonts w:ascii="Calibri Light" w:hAnsi="Calibri Light" w:cs="Calibri Light"/>
          <w:sz w:val="22"/>
          <w:szCs w:val="22"/>
        </w:rPr>
        <w:t xml:space="preserve">(the “School”) to the application requirements of the Utah Charter School Finance Authority </w:t>
      </w:r>
      <w:r w:rsidR="009778C2" w:rsidRPr="00E30B49">
        <w:rPr>
          <w:rFonts w:ascii="Calibri Light" w:hAnsi="Calibri Light" w:cs="Calibri Light"/>
          <w:sz w:val="22"/>
          <w:szCs w:val="22"/>
        </w:rPr>
        <w:t>(the “Authority”)</w:t>
      </w:r>
      <w:r w:rsidR="001B4F67" w:rsidRPr="00E30B49">
        <w:rPr>
          <w:rFonts w:ascii="Calibri Light" w:hAnsi="Calibri Light" w:cs="Calibri Light"/>
          <w:sz w:val="22"/>
          <w:szCs w:val="22"/>
        </w:rPr>
        <w:t xml:space="preserve"> Credit Enhancement Program Standards</w:t>
      </w:r>
      <w:r w:rsidR="009778C2" w:rsidRPr="00E30B49">
        <w:rPr>
          <w:rFonts w:ascii="Calibri Light" w:hAnsi="Calibri Light" w:cs="Calibri Light"/>
          <w:sz w:val="22"/>
          <w:szCs w:val="22"/>
        </w:rPr>
        <w:t xml:space="preserve"> and provide credit analysis of the School for </w:t>
      </w:r>
      <w:r w:rsidR="001B4F67" w:rsidRPr="00E30B49">
        <w:rPr>
          <w:rFonts w:ascii="Calibri Light" w:hAnsi="Calibri Light" w:cs="Calibri Light"/>
          <w:sz w:val="22"/>
          <w:szCs w:val="22"/>
        </w:rPr>
        <w:t>the Authority’s consideration</w:t>
      </w:r>
      <w:r w:rsidRPr="00E30B49">
        <w:rPr>
          <w:rFonts w:ascii="Calibri Light" w:hAnsi="Calibri Light" w:cs="Calibri Light"/>
          <w:sz w:val="22"/>
          <w:szCs w:val="22"/>
        </w:rPr>
        <w:t xml:space="preserve">. The analysis contained herein is based on </w:t>
      </w:r>
      <w:r w:rsidR="004B233A" w:rsidRPr="00E30B49">
        <w:rPr>
          <w:rFonts w:ascii="Calibri Light" w:hAnsi="Calibri Light" w:cs="Calibri Light"/>
          <w:sz w:val="22"/>
          <w:szCs w:val="22"/>
        </w:rPr>
        <w:t>the School</w:t>
      </w:r>
      <w:r w:rsidRPr="00E30B49">
        <w:rPr>
          <w:rFonts w:ascii="Calibri Light" w:hAnsi="Calibri Light" w:cs="Calibri Light"/>
          <w:sz w:val="22"/>
          <w:szCs w:val="22"/>
        </w:rPr>
        <w:t>’s application to the Authority and inquiry for clarification of the Municipal Advisor</w:t>
      </w:r>
      <w:r w:rsidR="002C4ED5" w:rsidRPr="00E30B49">
        <w:rPr>
          <w:rFonts w:ascii="Calibri Light" w:hAnsi="Calibri Light" w:cs="Calibri Light"/>
          <w:sz w:val="22"/>
          <w:szCs w:val="22"/>
        </w:rPr>
        <w:t xml:space="preserve"> to the Authority</w:t>
      </w:r>
      <w:r w:rsidRPr="00E30B49">
        <w:rPr>
          <w:rFonts w:ascii="Calibri Light" w:hAnsi="Calibri Light" w:cs="Calibri Light"/>
          <w:sz w:val="22"/>
          <w:szCs w:val="22"/>
        </w:rPr>
        <w:t>.</w:t>
      </w:r>
    </w:p>
    <w:p w14:paraId="10C44A22" w14:textId="77777777" w:rsidR="00F9018D" w:rsidRPr="00E30B49" w:rsidRDefault="00F9018D" w:rsidP="006509E8">
      <w:pPr>
        <w:ind w:left="0"/>
        <w:rPr>
          <w:rFonts w:ascii="Calibri Light" w:hAnsi="Calibri Light" w:cs="Calibri Light"/>
          <w:sz w:val="22"/>
          <w:szCs w:val="22"/>
        </w:rPr>
      </w:pPr>
    </w:p>
    <w:p w14:paraId="555CBE29" w14:textId="4AF32CE4" w:rsidR="006509E8" w:rsidRPr="00E30B49" w:rsidRDefault="006509E8" w:rsidP="006509E8">
      <w:pPr>
        <w:ind w:left="0"/>
        <w:rPr>
          <w:rFonts w:ascii="Calibri Light" w:hAnsi="Calibri Light" w:cs="Calibri Light"/>
          <w:b/>
          <w:sz w:val="28"/>
          <w:szCs w:val="24"/>
          <w:u w:val="single"/>
        </w:rPr>
      </w:pPr>
      <w:r w:rsidRPr="00E30B49">
        <w:rPr>
          <w:rFonts w:ascii="Calibri Light" w:hAnsi="Calibri Light" w:cs="Calibri Light"/>
          <w:b/>
          <w:sz w:val="28"/>
          <w:szCs w:val="24"/>
          <w:u w:val="single"/>
        </w:rPr>
        <w:t>Introduction</w:t>
      </w:r>
    </w:p>
    <w:p w14:paraId="61F8137E" w14:textId="77777777" w:rsidR="006509E8" w:rsidRPr="00E30B49" w:rsidRDefault="006509E8" w:rsidP="008B319A">
      <w:pPr>
        <w:ind w:left="0"/>
        <w:jc w:val="both"/>
        <w:rPr>
          <w:rFonts w:ascii="Calibri Light" w:hAnsi="Calibri Light" w:cs="Calibri Light"/>
          <w:sz w:val="22"/>
          <w:szCs w:val="22"/>
        </w:rPr>
      </w:pPr>
    </w:p>
    <w:p w14:paraId="0510B87F" w14:textId="15CED49C" w:rsidR="006509E8" w:rsidRPr="00E30B49" w:rsidRDefault="00F9018D" w:rsidP="008B319A">
      <w:pPr>
        <w:ind w:left="0"/>
        <w:jc w:val="both"/>
        <w:rPr>
          <w:rFonts w:ascii="Calibri Light" w:hAnsi="Calibri Light" w:cs="Calibri Light"/>
          <w:sz w:val="22"/>
          <w:szCs w:val="22"/>
        </w:rPr>
      </w:pPr>
      <w:r w:rsidRPr="00E30B49">
        <w:rPr>
          <w:rFonts w:ascii="Calibri Light" w:hAnsi="Calibri Light" w:cs="Calibri Light"/>
          <w:sz w:val="22"/>
          <w:szCs w:val="22"/>
        </w:rPr>
        <w:t>The School</w:t>
      </w:r>
      <w:r w:rsidR="00DA565F" w:rsidRPr="00E30B49">
        <w:rPr>
          <w:rFonts w:ascii="Calibri Light" w:hAnsi="Calibri Light" w:cs="Calibri Light"/>
          <w:sz w:val="22"/>
          <w:szCs w:val="22"/>
        </w:rPr>
        <w:t xml:space="preserve"> is</w:t>
      </w:r>
      <w:r w:rsidR="006509E8" w:rsidRPr="00E30B49">
        <w:rPr>
          <w:rFonts w:ascii="Calibri Light" w:hAnsi="Calibri Light" w:cs="Calibri Light"/>
          <w:sz w:val="22"/>
          <w:szCs w:val="22"/>
        </w:rPr>
        <w:t xml:space="preserve"> a</w:t>
      </w:r>
      <w:r w:rsidR="002E1E81" w:rsidRPr="00E30B49">
        <w:rPr>
          <w:rFonts w:ascii="Calibri Light" w:hAnsi="Calibri Light" w:cs="Calibri Light"/>
          <w:sz w:val="22"/>
          <w:szCs w:val="22"/>
        </w:rPr>
        <w:t xml:space="preserve"> non-profit, 501c3 designated, </w:t>
      </w:r>
      <w:r w:rsidR="008F2547" w:rsidRPr="00E30B49">
        <w:rPr>
          <w:rFonts w:ascii="Calibri Light" w:hAnsi="Calibri Light" w:cs="Calibri Light"/>
          <w:sz w:val="22"/>
          <w:szCs w:val="22"/>
        </w:rPr>
        <w:t xml:space="preserve">public </w:t>
      </w:r>
      <w:r w:rsidR="00444D67" w:rsidRPr="00E30B49">
        <w:rPr>
          <w:rFonts w:ascii="Calibri Light" w:hAnsi="Calibri Light" w:cs="Calibri Light"/>
          <w:sz w:val="22"/>
          <w:szCs w:val="22"/>
        </w:rPr>
        <w:t>K-</w:t>
      </w:r>
      <w:r w:rsidR="00353024" w:rsidRPr="00E30B49">
        <w:rPr>
          <w:rFonts w:ascii="Calibri Light" w:hAnsi="Calibri Light" w:cs="Calibri Light"/>
          <w:sz w:val="22"/>
          <w:szCs w:val="22"/>
        </w:rPr>
        <w:t>9</w:t>
      </w:r>
      <w:r w:rsidR="00C336AA" w:rsidRPr="00E30B49">
        <w:rPr>
          <w:rFonts w:ascii="Calibri Light" w:hAnsi="Calibri Light" w:cs="Calibri Light"/>
          <w:sz w:val="22"/>
          <w:szCs w:val="22"/>
        </w:rPr>
        <w:t xml:space="preserve"> c</w:t>
      </w:r>
      <w:r w:rsidR="006509E8" w:rsidRPr="00E30B49">
        <w:rPr>
          <w:rFonts w:ascii="Calibri Light" w:hAnsi="Calibri Light" w:cs="Calibri Light"/>
          <w:sz w:val="22"/>
          <w:szCs w:val="22"/>
        </w:rPr>
        <w:t>harter</w:t>
      </w:r>
      <w:r w:rsidR="00C336AA" w:rsidRPr="00E30B49">
        <w:rPr>
          <w:rFonts w:ascii="Calibri Light" w:hAnsi="Calibri Light" w:cs="Calibri Light"/>
          <w:sz w:val="22"/>
          <w:szCs w:val="22"/>
        </w:rPr>
        <w:t xml:space="preserve"> </w:t>
      </w:r>
      <w:r w:rsidR="006509E8" w:rsidRPr="00E30B49">
        <w:rPr>
          <w:rFonts w:ascii="Calibri Light" w:hAnsi="Calibri Light" w:cs="Calibri Light"/>
          <w:sz w:val="22"/>
          <w:szCs w:val="22"/>
        </w:rPr>
        <w:t xml:space="preserve">school </w:t>
      </w:r>
      <w:r w:rsidR="003A17DF" w:rsidRPr="00E30B49">
        <w:rPr>
          <w:rFonts w:ascii="Calibri Light" w:hAnsi="Calibri Light" w:cs="Calibri Light"/>
          <w:sz w:val="22"/>
          <w:szCs w:val="22"/>
        </w:rPr>
        <w:t xml:space="preserve">with </w:t>
      </w:r>
      <w:r w:rsidR="008336E5" w:rsidRPr="00E30B49">
        <w:rPr>
          <w:rFonts w:ascii="Calibri Light" w:hAnsi="Calibri Light" w:cs="Calibri Light"/>
          <w:sz w:val="22"/>
          <w:szCs w:val="22"/>
        </w:rPr>
        <w:t>four campuses</w:t>
      </w:r>
      <w:r w:rsidR="00E67807" w:rsidRPr="00E30B49">
        <w:rPr>
          <w:rFonts w:ascii="Calibri Light" w:hAnsi="Calibri Light" w:cs="Calibri Light"/>
          <w:sz w:val="22"/>
          <w:szCs w:val="22"/>
        </w:rPr>
        <w:t xml:space="preserve"> in </w:t>
      </w:r>
      <w:r w:rsidR="008336E5" w:rsidRPr="00E30B49">
        <w:rPr>
          <w:rFonts w:ascii="Calibri Light" w:hAnsi="Calibri Light" w:cs="Calibri Light"/>
          <w:sz w:val="22"/>
          <w:szCs w:val="22"/>
        </w:rPr>
        <w:t>Syracuse</w:t>
      </w:r>
      <w:r w:rsidR="00982045" w:rsidRPr="00E30B49">
        <w:rPr>
          <w:rFonts w:ascii="Calibri Light" w:hAnsi="Calibri Light" w:cs="Calibri Light"/>
          <w:sz w:val="22"/>
          <w:szCs w:val="22"/>
        </w:rPr>
        <w:t xml:space="preserve">. </w:t>
      </w:r>
      <w:r w:rsidR="00DA565F" w:rsidRPr="00E30B49">
        <w:rPr>
          <w:rFonts w:ascii="Calibri Light" w:hAnsi="Calibri Light" w:cs="Calibri Light"/>
          <w:sz w:val="22"/>
          <w:szCs w:val="22"/>
        </w:rPr>
        <w:t xml:space="preserve">The </w:t>
      </w:r>
      <w:r w:rsidR="00106D7B" w:rsidRPr="00E30B49">
        <w:rPr>
          <w:rFonts w:ascii="Calibri Light" w:hAnsi="Calibri Light" w:cs="Calibri Light"/>
          <w:sz w:val="22"/>
          <w:szCs w:val="22"/>
        </w:rPr>
        <w:t>School</w:t>
      </w:r>
      <w:r w:rsidR="00DA565F" w:rsidRPr="00E30B49">
        <w:rPr>
          <w:rFonts w:ascii="Calibri Light" w:hAnsi="Calibri Light" w:cs="Calibri Light"/>
          <w:sz w:val="22"/>
          <w:szCs w:val="22"/>
        </w:rPr>
        <w:t xml:space="preserve"> </w:t>
      </w:r>
      <w:r w:rsidR="006E57A4" w:rsidRPr="00E30B49">
        <w:rPr>
          <w:rFonts w:ascii="Calibri Light" w:hAnsi="Calibri Light" w:cs="Calibri Light"/>
          <w:sz w:val="22"/>
          <w:szCs w:val="22"/>
        </w:rPr>
        <w:t xml:space="preserve">was approved by the Utah State Charter School Board (the “SCSB”) </w:t>
      </w:r>
      <w:r w:rsidR="00067BC3" w:rsidRPr="00E30B49">
        <w:rPr>
          <w:rFonts w:ascii="Calibri Light" w:hAnsi="Calibri Light" w:cs="Calibri Light"/>
          <w:sz w:val="22"/>
          <w:szCs w:val="22"/>
        </w:rPr>
        <w:t xml:space="preserve">and </w:t>
      </w:r>
      <w:r w:rsidR="003A17DF" w:rsidRPr="00E30B49">
        <w:rPr>
          <w:rFonts w:ascii="Calibri Light" w:hAnsi="Calibri Light" w:cs="Calibri Light"/>
          <w:sz w:val="22"/>
          <w:szCs w:val="22"/>
        </w:rPr>
        <w:t xml:space="preserve">opened for </w:t>
      </w:r>
      <w:r w:rsidR="00E67807" w:rsidRPr="00E30B49">
        <w:rPr>
          <w:rFonts w:ascii="Calibri Light" w:hAnsi="Calibri Light" w:cs="Calibri Light"/>
          <w:sz w:val="22"/>
          <w:szCs w:val="22"/>
        </w:rPr>
        <w:t>operation</w:t>
      </w:r>
      <w:r w:rsidR="003A17DF" w:rsidRPr="00E30B49">
        <w:rPr>
          <w:rFonts w:ascii="Calibri Light" w:hAnsi="Calibri Light" w:cs="Calibri Light"/>
          <w:sz w:val="22"/>
          <w:szCs w:val="22"/>
        </w:rPr>
        <w:t xml:space="preserve"> in 200</w:t>
      </w:r>
      <w:r w:rsidR="000470EF" w:rsidRPr="00E30B49">
        <w:rPr>
          <w:rFonts w:ascii="Calibri Light" w:hAnsi="Calibri Light" w:cs="Calibri Light"/>
          <w:sz w:val="22"/>
          <w:szCs w:val="22"/>
        </w:rPr>
        <w:t>7</w:t>
      </w:r>
      <w:r w:rsidR="00444D67" w:rsidRPr="00E30B49">
        <w:rPr>
          <w:rFonts w:ascii="Calibri Light" w:hAnsi="Calibri Light" w:cs="Calibri Light"/>
          <w:sz w:val="22"/>
          <w:szCs w:val="22"/>
        </w:rPr>
        <w:t>.</w:t>
      </w:r>
      <w:r w:rsidR="00452744" w:rsidRPr="00E30B49">
        <w:rPr>
          <w:rFonts w:ascii="Calibri Light" w:hAnsi="Calibri Light" w:cs="Calibri Light"/>
          <w:sz w:val="22"/>
          <w:szCs w:val="22"/>
        </w:rPr>
        <w:t xml:space="preserve"> </w:t>
      </w:r>
      <w:r w:rsidR="000470EF" w:rsidRPr="00E30B49">
        <w:rPr>
          <w:rFonts w:ascii="Calibri Light" w:hAnsi="Calibri Light" w:cs="Calibri Light"/>
          <w:sz w:val="22"/>
          <w:szCs w:val="22"/>
        </w:rPr>
        <w:t xml:space="preserve">The Antelope </w:t>
      </w:r>
      <w:proofErr w:type="gramStart"/>
      <w:r w:rsidR="000470EF" w:rsidRPr="00E30B49">
        <w:rPr>
          <w:rFonts w:ascii="Calibri Light" w:hAnsi="Calibri Light" w:cs="Calibri Light"/>
          <w:sz w:val="22"/>
          <w:szCs w:val="22"/>
        </w:rPr>
        <w:t>campus</w:t>
      </w:r>
      <w:proofErr w:type="gramEnd"/>
      <w:r w:rsidR="000470EF" w:rsidRPr="00E30B49">
        <w:rPr>
          <w:rFonts w:ascii="Calibri Light" w:hAnsi="Calibri Light" w:cs="Calibri Light"/>
          <w:sz w:val="22"/>
          <w:szCs w:val="22"/>
        </w:rPr>
        <w:t xml:space="preserve"> which consists of </w:t>
      </w:r>
      <w:proofErr w:type="gramStart"/>
      <w:r w:rsidR="000470EF" w:rsidRPr="00E30B49">
        <w:rPr>
          <w:rFonts w:ascii="Calibri Light" w:hAnsi="Calibri Light" w:cs="Calibri Light"/>
          <w:sz w:val="22"/>
          <w:szCs w:val="22"/>
        </w:rPr>
        <w:t>an elementary</w:t>
      </w:r>
      <w:proofErr w:type="gramEnd"/>
      <w:r w:rsidR="000470EF" w:rsidRPr="00E30B49">
        <w:rPr>
          <w:rFonts w:ascii="Calibri Light" w:hAnsi="Calibri Light" w:cs="Calibri Light"/>
          <w:sz w:val="22"/>
          <w:szCs w:val="22"/>
        </w:rPr>
        <w:t xml:space="preserve"> school and junior high </w:t>
      </w:r>
      <w:proofErr w:type="gramStart"/>
      <w:r w:rsidR="000470EF" w:rsidRPr="00E30B49">
        <w:rPr>
          <w:rFonts w:ascii="Calibri Light" w:hAnsi="Calibri Light" w:cs="Calibri Light"/>
          <w:sz w:val="22"/>
          <w:szCs w:val="22"/>
        </w:rPr>
        <w:t>school</w:t>
      </w:r>
      <w:proofErr w:type="gramEnd"/>
      <w:r w:rsidR="000470EF" w:rsidRPr="00E30B49">
        <w:rPr>
          <w:rFonts w:ascii="Calibri Light" w:hAnsi="Calibri Light" w:cs="Calibri Light"/>
          <w:sz w:val="22"/>
          <w:szCs w:val="22"/>
        </w:rPr>
        <w:t xml:space="preserve"> began operations in 2007-2008</w:t>
      </w:r>
      <w:proofErr w:type="gramStart"/>
      <w:r w:rsidR="000470EF" w:rsidRPr="00E30B49">
        <w:rPr>
          <w:rFonts w:ascii="Calibri Light" w:hAnsi="Calibri Light" w:cs="Calibri Light"/>
          <w:sz w:val="22"/>
          <w:szCs w:val="22"/>
        </w:rPr>
        <w:t>, the</w:t>
      </w:r>
      <w:proofErr w:type="gramEnd"/>
      <w:r w:rsidR="000470EF" w:rsidRPr="00E30B49">
        <w:rPr>
          <w:rFonts w:ascii="Calibri Light" w:hAnsi="Calibri Light" w:cs="Calibri Light"/>
          <w:sz w:val="22"/>
          <w:szCs w:val="22"/>
        </w:rPr>
        <w:t xml:space="preserve"> North campus consisting of one building serving students in grades K-6 began operations in the 2015-2016 school year, and the South campus is in its first year of operation.</w:t>
      </w:r>
    </w:p>
    <w:p w14:paraId="1F1C4102" w14:textId="77777777" w:rsidR="00EA7245" w:rsidRPr="00E30B49" w:rsidRDefault="00EA7245" w:rsidP="00D66D8F">
      <w:pPr>
        <w:ind w:left="0"/>
        <w:jc w:val="center"/>
        <w:rPr>
          <w:rFonts w:ascii="Calibri Light" w:hAnsi="Calibri Light" w:cs="Calibri Light"/>
          <w:sz w:val="22"/>
          <w:szCs w:val="22"/>
          <w:shd w:val="clear" w:color="auto" w:fill="FDFDFB"/>
        </w:rPr>
      </w:pPr>
    </w:p>
    <w:p w14:paraId="19F6B69C" w14:textId="42E97265" w:rsidR="00EA7245" w:rsidRPr="00E30B49" w:rsidRDefault="00EA7245" w:rsidP="00EA7245">
      <w:pPr>
        <w:ind w:left="0"/>
        <w:jc w:val="center"/>
        <w:rPr>
          <w:rFonts w:ascii="Calibri Light" w:hAnsi="Calibri Light" w:cs="Calibri Light"/>
          <w:b/>
          <w:bCs/>
          <w:sz w:val="22"/>
          <w:szCs w:val="22"/>
          <w:shd w:val="clear" w:color="auto" w:fill="FDFDFB"/>
        </w:rPr>
      </w:pPr>
      <w:r w:rsidRPr="00E30B49">
        <w:rPr>
          <w:rFonts w:ascii="Calibri Light" w:hAnsi="Calibri Light" w:cs="Calibri Light"/>
          <w:b/>
          <w:bCs/>
          <w:sz w:val="22"/>
          <w:szCs w:val="22"/>
          <w:shd w:val="clear" w:color="auto" w:fill="FDFDFB"/>
        </w:rPr>
        <w:t>MISSION</w:t>
      </w:r>
      <w:r w:rsidR="00D66D8F" w:rsidRPr="00E30B49">
        <w:rPr>
          <w:rFonts w:ascii="Calibri Light" w:hAnsi="Calibri Light" w:cs="Calibri Light"/>
          <w:b/>
          <w:bCs/>
          <w:sz w:val="22"/>
          <w:szCs w:val="22"/>
          <w:shd w:val="clear" w:color="auto" w:fill="FDFDFB"/>
        </w:rPr>
        <w:t xml:space="preserve"> STATEMENT</w:t>
      </w:r>
    </w:p>
    <w:p w14:paraId="10E97561" w14:textId="3C4680CC" w:rsidR="005E6EE9" w:rsidRPr="00E30B49" w:rsidRDefault="008336E5" w:rsidP="008336E5">
      <w:pPr>
        <w:ind w:left="0"/>
        <w:jc w:val="center"/>
        <w:rPr>
          <w:rFonts w:ascii="Calibri Light" w:hAnsi="Calibri Light" w:cs="Calibri Light"/>
          <w:sz w:val="22"/>
          <w:szCs w:val="22"/>
          <w:shd w:val="clear" w:color="auto" w:fill="FDFDFB"/>
        </w:rPr>
      </w:pPr>
      <w:r w:rsidRPr="00E30B49">
        <w:rPr>
          <w:rFonts w:ascii="Calibri Light" w:hAnsi="Calibri Light" w:cs="Calibri Light"/>
          <w:sz w:val="22"/>
          <w:szCs w:val="22"/>
          <w:shd w:val="clear" w:color="auto" w:fill="FDFDFB"/>
        </w:rPr>
        <w:t>Syracuse Arts Academy provides a challenging, differentiated curriculum where academic excellence, character development, and individual growth are nurtured in a safe, orderly, and pleasant environment.</w:t>
      </w:r>
    </w:p>
    <w:p w14:paraId="4B0F72B8" w14:textId="77777777" w:rsidR="008336E5" w:rsidRPr="00E30B49" w:rsidRDefault="008336E5" w:rsidP="00D66D8F">
      <w:pPr>
        <w:ind w:left="0"/>
        <w:jc w:val="both"/>
        <w:rPr>
          <w:rFonts w:ascii="Calibri Light" w:hAnsi="Calibri Light" w:cs="Calibri Light"/>
          <w:b/>
          <w:sz w:val="28"/>
          <w:szCs w:val="24"/>
          <w:u w:val="single"/>
        </w:rPr>
      </w:pPr>
    </w:p>
    <w:p w14:paraId="63B9EA64" w14:textId="77777777" w:rsidR="00E30B49" w:rsidRPr="00E30B49" w:rsidRDefault="00E30B49" w:rsidP="00D66D8F">
      <w:pPr>
        <w:ind w:left="0"/>
        <w:jc w:val="both"/>
        <w:rPr>
          <w:rFonts w:ascii="Calibri Light" w:hAnsi="Calibri Light" w:cs="Calibri Light"/>
          <w:b/>
          <w:sz w:val="28"/>
          <w:szCs w:val="24"/>
          <w:u w:val="single"/>
        </w:rPr>
      </w:pPr>
    </w:p>
    <w:p w14:paraId="3B5293EC" w14:textId="77777777" w:rsidR="00E30B49" w:rsidRPr="00E30B49" w:rsidRDefault="00E30B49" w:rsidP="00D66D8F">
      <w:pPr>
        <w:ind w:left="0"/>
        <w:jc w:val="both"/>
        <w:rPr>
          <w:rFonts w:ascii="Calibri Light" w:hAnsi="Calibri Light" w:cs="Calibri Light"/>
          <w:b/>
          <w:sz w:val="28"/>
          <w:szCs w:val="24"/>
          <w:u w:val="single"/>
        </w:rPr>
      </w:pPr>
    </w:p>
    <w:p w14:paraId="3EF7B9DA" w14:textId="27F6AF27" w:rsidR="00F760B8" w:rsidRPr="00E30B49" w:rsidRDefault="00F760B8" w:rsidP="008561C9">
      <w:pPr>
        <w:ind w:left="0"/>
        <w:jc w:val="both"/>
        <w:rPr>
          <w:rFonts w:ascii="Calibri Light" w:hAnsi="Calibri Light" w:cs="Calibri Light"/>
          <w:b/>
          <w:sz w:val="28"/>
          <w:szCs w:val="24"/>
          <w:u w:val="single"/>
        </w:rPr>
      </w:pPr>
      <w:r w:rsidRPr="00E30B49">
        <w:rPr>
          <w:rFonts w:ascii="Calibri Light" w:hAnsi="Calibri Light" w:cs="Calibri Light"/>
          <w:b/>
          <w:sz w:val="28"/>
          <w:szCs w:val="24"/>
          <w:u w:val="single"/>
        </w:rPr>
        <w:lastRenderedPageBreak/>
        <w:t>Enrollment/Student Demand</w:t>
      </w:r>
    </w:p>
    <w:p w14:paraId="40A1B2FE" w14:textId="39B5C816" w:rsidR="00F760B8" w:rsidRPr="00E30B49" w:rsidRDefault="00F760B8" w:rsidP="008B319A">
      <w:pPr>
        <w:ind w:left="360"/>
        <w:jc w:val="both"/>
        <w:rPr>
          <w:rFonts w:ascii="Calibri Light" w:hAnsi="Calibri Light" w:cs="Calibri Light"/>
          <w:sz w:val="22"/>
          <w:szCs w:val="22"/>
        </w:rPr>
      </w:pPr>
    </w:p>
    <w:p w14:paraId="0FC5E185" w14:textId="5A608416" w:rsidR="002B7E2A" w:rsidRPr="00E30B49" w:rsidRDefault="00CE025A" w:rsidP="002B7E2A">
      <w:pPr>
        <w:ind w:left="0"/>
        <w:jc w:val="both"/>
        <w:rPr>
          <w:rFonts w:ascii="Calibri Light" w:hAnsi="Calibri Light" w:cs="Calibri Light"/>
          <w:sz w:val="22"/>
          <w:szCs w:val="22"/>
        </w:rPr>
      </w:pPr>
      <w:r w:rsidRPr="00E30B49">
        <w:rPr>
          <w:rFonts w:ascii="Calibri Light" w:hAnsi="Calibri Light" w:cs="Calibri Light"/>
          <w:sz w:val="22"/>
          <w:szCs w:val="22"/>
        </w:rPr>
        <w:t>October</w:t>
      </w:r>
      <w:r w:rsidR="00F760B8" w:rsidRPr="00E30B49">
        <w:rPr>
          <w:rFonts w:ascii="Calibri Light" w:hAnsi="Calibri Light" w:cs="Calibri Light"/>
          <w:sz w:val="22"/>
          <w:szCs w:val="22"/>
        </w:rPr>
        <w:t xml:space="preserve"> enrollment for the 20</w:t>
      </w:r>
      <w:r w:rsidR="00812926" w:rsidRPr="00E30B49">
        <w:rPr>
          <w:rFonts w:ascii="Calibri Light" w:hAnsi="Calibri Light" w:cs="Calibri Light"/>
          <w:sz w:val="22"/>
          <w:szCs w:val="22"/>
        </w:rPr>
        <w:t>2</w:t>
      </w:r>
      <w:r w:rsidR="00F93208" w:rsidRPr="00E30B49">
        <w:rPr>
          <w:rFonts w:ascii="Calibri Light" w:hAnsi="Calibri Light" w:cs="Calibri Light"/>
          <w:sz w:val="22"/>
          <w:szCs w:val="22"/>
        </w:rPr>
        <w:t>5</w:t>
      </w:r>
      <w:r w:rsidR="00EA7245" w:rsidRPr="00E30B49">
        <w:rPr>
          <w:rFonts w:ascii="Calibri Light" w:hAnsi="Calibri Light" w:cs="Calibri Light"/>
          <w:sz w:val="22"/>
          <w:szCs w:val="22"/>
        </w:rPr>
        <w:t xml:space="preserve"> </w:t>
      </w:r>
      <w:r w:rsidR="00F760B8" w:rsidRPr="00E30B49">
        <w:rPr>
          <w:rFonts w:ascii="Calibri Light" w:hAnsi="Calibri Light" w:cs="Calibri Light"/>
          <w:sz w:val="22"/>
          <w:szCs w:val="22"/>
        </w:rPr>
        <w:t>-</w:t>
      </w:r>
      <w:r w:rsidR="00EA7245" w:rsidRPr="00E30B49">
        <w:rPr>
          <w:rFonts w:ascii="Calibri Light" w:hAnsi="Calibri Light" w:cs="Calibri Light"/>
          <w:sz w:val="22"/>
          <w:szCs w:val="22"/>
        </w:rPr>
        <w:t xml:space="preserve"> </w:t>
      </w:r>
      <w:r w:rsidR="00F760B8" w:rsidRPr="00E30B49">
        <w:rPr>
          <w:rFonts w:ascii="Calibri Light" w:hAnsi="Calibri Light" w:cs="Calibri Light"/>
          <w:sz w:val="22"/>
          <w:szCs w:val="22"/>
        </w:rPr>
        <w:t>20</w:t>
      </w:r>
      <w:r w:rsidR="001A1C6B" w:rsidRPr="00E30B49">
        <w:rPr>
          <w:rFonts w:ascii="Calibri Light" w:hAnsi="Calibri Light" w:cs="Calibri Light"/>
          <w:sz w:val="22"/>
          <w:szCs w:val="22"/>
        </w:rPr>
        <w:t>2</w:t>
      </w:r>
      <w:r w:rsidR="00F93208" w:rsidRPr="00E30B49">
        <w:rPr>
          <w:rFonts w:ascii="Calibri Light" w:hAnsi="Calibri Light" w:cs="Calibri Light"/>
          <w:sz w:val="22"/>
          <w:szCs w:val="22"/>
        </w:rPr>
        <w:t>6</w:t>
      </w:r>
      <w:r w:rsidR="00F760B8" w:rsidRPr="00E30B49">
        <w:rPr>
          <w:rFonts w:ascii="Calibri Light" w:hAnsi="Calibri Light" w:cs="Calibri Light"/>
          <w:sz w:val="22"/>
          <w:szCs w:val="22"/>
        </w:rPr>
        <w:t xml:space="preserve"> school year </w:t>
      </w:r>
      <w:r w:rsidR="00BF7B25" w:rsidRPr="00E30B49">
        <w:rPr>
          <w:rFonts w:ascii="Calibri Light" w:hAnsi="Calibri Light" w:cs="Calibri Light"/>
          <w:sz w:val="22"/>
          <w:szCs w:val="22"/>
        </w:rPr>
        <w:t xml:space="preserve">was </w:t>
      </w:r>
      <w:r w:rsidR="00F93208" w:rsidRPr="00E30B49">
        <w:rPr>
          <w:rFonts w:ascii="Calibri Light" w:hAnsi="Calibri Light" w:cs="Calibri Light"/>
          <w:sz w:val="22"/>
          <w:szCs w:val="22"/>
        </w:rPr>
        <w:t>2,050</w:t>
      </w:r>
      <w:r w:rsidR="00EA4DB7" w:rsidRPr="00E30B49">
        <w:rPr>
          <w:rFonts w:ascii="Calibri Light" w:hAnsi="Calibri Light" w:cs="Calibri Light"/>
          <w:sz w:val="22"/>
          <w:szCs w:val="22"/>
        </w:rPr>
        <w:t xml:space="preserve"> </w:t>
      </w:r>
      <w:r w:rsidR="00F760B8" w:rsidRPr="00E30B49">
        <w:rPr>
          <w:rFonts w:ascii="Calibri Light" w:hAnsi="Calibri Light" w:cs="Calibri Light"/>
          <w:sz w:val="22"/>
          <w:szCs w:val="22"/>
        </w:rPr>
        <w:t>students</w:t>
      </w:r>
      <w:r w:rsidR="00812926" w:rsidRPr="00E30B49">
        <w:rPr>
          <w:rFonts w:ascii="Calibri Light" w:hAnsi="Calibri Light" w:cs="Calibri Light"/>
          <w:sz w:val="22"/>
          <w:szCs w:val="22"/>
        </w:rPr>
        <w:t>.</w:t>
      </w:r>
      <w:r w:rsidR="006A2720" w:rsidRPr="00E30B49">
        <w:rPr>
          <w:rFonts w:ascii="Calibri Light" w:hAnsi="Calibri Light" w:cs="Calibri Light"/>
          <w:sz w:val="22"/>
          <w:szCs w:val="22"/>
        </w:rPr>
        <w:t xml:space="preserve"> </w:t>
      </w:r>
      <w:r w:rsidR="00F93208" w:rsidRPr="00E30B49">
        <w:rPr>
          <w:rFonts w:ascii="Calibri Light" w:hAnsi="Calibri Light" w:cs="Calibri Light"/>
          <w:sz w:val="22"/>
          <w:szCs w:val="22"/>
        </w:rPr>
        <w:t>It’s highest enrollment ever</w:t>
      </w:r>
      <w:r w:rsidR="009C1109" w:rsidRPr="00E30B49">
        <w:rPr>
          <w:rFonts w:ascii="Calibri Light" w:hAnsi="Calibri Light" w:cs="Calibri Light"/>
          <w:sz w:val="22"/>
          <w:szCs w:val="22"/>
        </w:rPr>
        <w:t xml:space="preserve">. </w:t>
      </w:r>
      <w:r w:rsidR="00FB1858" w:rsidRPr="00E30B49">
        <w:rPr>
          <w:rFonts w:ascii="Calibri Light" w:hAnsi="Calibri Light" w:cs="Calibri Light"/>
          <w:sz w:val="22"/>
          <w:szCs w:val="22"/>
        </w:rPr>
        <w:t>T</w:t>
      </w:r>
      <w:r w:rsidR="00826F70" w:rsidRPr="00E30B49">
        <w:rPr>
          <w:rFonts w:ascii="Calibri Light" w:hAnsi="Calibri Light" w:cs="Calibri Light"/>
          <w:sz w:val="22"/>
          <w:szCs w:val="22"/>
        </w:rPr>
        <w:t xml:space="preserve">he School </w:t>
      </w:r>
      <w:r w:rsidR="006A2720" w:rsidRPr="00E30B49">
        <w:rPr>
          <w:rFonts w:ascii="Calibri Light" w:hAnsi="Calibri Light" w:cs="Calibri Light"/>
          <w:sz w:val="22"/>
          <w:szCs w:val="22"/>
        </w:rPr>
        <w:t>ha</w:t>
      </w:r>
      <w:r w:rsidR="008E7BCE" w:rsidRPr="00E30B49">
        <w:rPr>
          <w:rFonts w:ascii="Calibri Light" w:hAnsi="Calibri Light" w:cs="Calibri Light"/>
          <w:sz w:val="22"/>
          <w:szCs w:val="22"/>
        </w:rPr>
        <w:t>s</w:t>
      </w:r>
      <w:r w:rsidR="006A2720" w:rsidRPr="00E30B49">
        <w:rPr>
          <w:rFonts w:ascii="Calibri Light" w:hAnsi="Calibri Light" w:cs="Calibri Light"/>
          <w:sz w:val="22"/>
          <w:szCs w:val="22"/>
        </w:rPr>
        <w:t xml:space="preserve"> a </w:t>
      </w:r>
      <w:r w:rsidR="008E7BCE" w:rsidRPr="00E30B49">
        <w:rPr>
          <w:rFonts w:ascii="Calibri Light" w:hAnsi="Calibri Light" w:cs="Calibri Light"/>
          <w:sz w:val="22"/>
          <w:szCs w:val="22"/>
        </w:rPr>
        <w:t>moderate</w:t>
      </w:r>
      <w:r w:rsidR="006A2720" w:rsidRPr="00E30B49">
        <w:rPr>
          <w:rFonts w:ascii="Calibri Light" w:hAnsi="Calibri Light" w:cs="Calibri Light"/>
          <w:sz w:val="22"/>
          <w:szCs w:val="22"/>
        </w:rPr>
        <w:t xml:space="preserve"> waitlist </w:t>
      </w:r>
      <w:r w:rsidR="008E7BCE" w:rsidRPr="00E30B49">
        <w:rPr>
          <w:rFonts w:ascii="Calibri Light" w:hAnsi="Calibri Light" w:cs="Calibri Light"/>
          <w:sz w:val="22"/>
          <w:szCs w:val="22"/>
        </w:rPr>
        <w:t>and</w:t>
      </w:r>
      <w:r w:rsidR="009C1109" w:rsidRPr="00E30B49">
        <w:rPr>
          <w:rFonts w:ascii="Calibri Light" w:hAnsi="Calibri Light" w:cs="Calibri Light"/>
          <w:sz w:val="22"/>
          <w:szCs w:val="22"/>
        </w:rPr>
        <w:t xml:space="preserve"> has shown strong retention and resulting enrollment throughout the entire look back period</w:t>
      </w:r>
      <w:r w:rsidR="00826F70" w:rsidRPr="00E30B49">
        <w:rPr>
          <w:rFonts w:ascii="Calibri Light" w:hAnsi="Calibri Light" w:cs="Calibri Light"/>
          <w:sz w:val="22"/>
          <w:szCs w:val="22"/>
        </w:rPr>
        <w:t>.</w:t>
      </w:r>
      <w:r w:rsidR="009C1109" w:rsidRPr="00E30B49">
        <w:rPr>
          <w:rFonts w:ascii="Calibri Light" w:hAnsi="Calibri Light" w:cs="Calibri Light"/>
          <w:sz w:val="22"/>
          <w:szCs w:val="22"/>
        </w:rPr>
        <w:t xml:space="preserve"> </w:t>
      </w:r>
      <w:r w:rsidR="00FB1858" w:rsidRPr="00E30B49">
        <w:rPr>
          <w:rFonts w:ascii="Calibri Light" w:hAnsi="Calibri Light" w:cs="Calibri Light"/>
          <w:sz w:val="22"/>
          <w:szCs w:val="22"/>
        </w:rPr>
        <w:t>Average daily membership is above 9</w:t>
      </w:r>
      <w:r w:rsidR="008E7BCE" w:rsidRPr="00E30B49">
        <w:rPr>
          <w:rFonts w:ascii="Calibri Light" w:hAnsi="Calibri Light" w:cs="Calibri Light"/>
          <w:sz w:val="22"/>
          <w:szCs w:val="22"/>
        </w:rPr>
        <w:t>8</w:t>
      </w:r>
      <w:r w:rsidR="00FB1858" w:rsidRPr="00E30B49">
        <w:rPr>
          <w:rFonts w:ascii="Calibri Light" w:hAnsi="Calibri Light" w:cs="Calibri Light"/>
          <w:sz w:val="22"/>
          <w:szCs w:val="22"/>
        </w:rPr>
        <w:t>%.</w:t>
      </w:r>
      <w:r w:rsidR="00576211" w:rsidRPr="00E30B49">
        <w:rPr>
          <w:rFonts w:ascii="Calibri Light" w:hAnsi="Calibri Light" w:cs="Calibri Light"/>
          <w:sz w:val="22"/>
          <w:szCs w:val="22"/>
        </w:rPr>
        <w:t xml:space="preserve"> </w:t>
      </w:r>
    </w:p>
    <w:p w14:paraId="3C9536AC" w14:textId="77777777" w:rsidR="00257BF6" w:rsidRPr="00E30B49" w:rsidRDefault="00257BF6" w:rsidP="002B7E2A">
      <w:pPr>
        <w:ind w:left="0"/>
        <w:jc w:val="both"/>
        <w:rPr>
          <w:rFonts w:ascii="Calibri Light" w:hAnsi="Calibri Light" w:cs="Calibri Light"/>
          <w:sz w:val="22"/>
          <w:szCs w:val="22"/>
        </w:rPr>
      </w:pPr>
    </w:p>
    <w:p w14:paraId="3787EC18" w14:textId="1935E18C" w:rsidR="00257BF6" w:rsidRPr="00E30B49" w:rsidRDefault="00257BF6" w:rsidP="002B7E2A">
      <w:pPr>
        <w:ind w:left="0"/>
        <w:jc w:val="both"/>
        <w:rPr>
          <w:rFonts w:ascii="Calibri Light" w:hAnsi="Calibri Light" w:cs="Calibri Light"/>
          <w:sz w:val="22"/>
          <w:szCs w:val="22"/>
        </w:rPr>
      </w:pPr>
      <w:r w:rsidRPr="00E30B49">
        <w:rPr>
          <w:rFonts w:ascii="Calibri Light" w:hAnsi="Calibri Light" w:cs="Calibri Light"/>
          <w:sz w:val="22"/>
          <w:szCs w:val="22"/>
        </w:rPr>
        <w:t>The School added an additional elementary campus known as the South Campus. The South Campus is currently in its first year of operations with nearly 400 students as of October 2025.</w:t>
      </w:r>
    </w:p>
    <w:p w14:paraId="4DEE5CF6" w14:textId="77777777" w:rsidR="002C7497" w:rsidRPr="00E30B49" w:rsidRDefault="002C7497" w:rsidP="002B7E2A">
      <w:pPr>
        <w:ind w:left="0"/>
        <w:jc w:val="both"/>
        <w:rPr>
          <w:rFonts w:ascii="Calibri Light" w:hAnsi="Calibri Light" w:cs="Calibri Light"/>
          <w:sz w:val="22"/>
          <w:szCs w:val="22"/>
        </w:rPr>
      </w:pPr>
    </w:p>
    <w:p w14:paraId="152D8DDE" w14:textId="3591591B" w:rsidR="00640B6B" w:rsidRPr="00E30B49" w:rsidRDefault="00BD51A9" w:rsidP="002B7E2A">
      <w:pPr>
        <w:ind w:left="0"/>
        <w:jc w:val="center"/>
        <w:rPr>
          <w:rFonts w:ascii="Calibri Light" w:hAnsi="Calibri Light" w:cs="Calibri Light"/>
          <w:sz w:val="22"/>
          <w:szCs w:val="22"/>
        </w:rPr>
      </w:pPr>
      <w:r w:rsidRPr="00E30B49">
        <w:rPr>
          <w:rFonts w:ascii="Calibri Light" w:hAnsi="Calibri Light" w:cs="Calibri Light"/>
          <w:sz w:val="22"/>
          <w:szCs w:val="22"/>
        </w:rPr>
        <w:t xml:space="preserve"> </w:t>
      </w:r>
      <w:r w:rsidR="00F93208" w:rsidRPr="00E30B49">
        <w:rPr>
          <w:noProof/>
        </w:rPr>
        <w:drawing>
          <wp:inline distT="0" distB="0" distL="0" distR="0" wp14:anchorId="64262E27" wp14:editId="698DBD4B">
            <wp:extent cx="1289050" cy="666750"/>
            <wp:effectExtent l="0" t="0" r="6350" b="0"/>
            <wp:docPr id="121791397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89050" cy="666750"/>
                    </a:xfrm>
                    <a:prstGeom prst="rect">
                      <a:avLst/>
                    </a:prstGeom>
                    <a:noFill/>
                    <a:ln>
                      <a:noFill/>
                    </a:ln>
                  </pic:spPr>
                </pic:pic>
              </a:graphicData>
            </a:graphic>
          </wp:inline>
        </w:drawing>
      </w:r>
      <w:r w:rsidRPr="00E30B49">
        <w:rPr>
          <w:rFonts w:ascii="Calibri Light" w:hAnsi="Calibri Light" w:cs="Calibri Light"/>
          <w:sz w:val="22"/>
          <w:szCs w:val="22"/>
        </w:rPr>
        <w:t xml:space="preserve">            </w:t>
      </w:r>
      <w:r w:rsidR="00F93208" w:rsidRPr="00E30B49">
        <w:rPr>
          <w:noProof/>
        </w:rPr>
        <w:drawing>
          <wp:inline distT="0" distB="0" distL="0" distR="0" wp14:anchorId="571D0AB6" wp14:editId="00D990B6">
            <wp:extent cx="3130550" cy="692150"/>
            <wp:effectExtent l="0" t="0" r="0" b="0"/>
            <wp:docPr id="154815075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30550" cy="692150"/>
                    </a:xfrm>
                    <a:prstGeom prst="rect">
                      <a:avLst/>
                    </a:prstGeom>
                    <a:noFill/>
                    <a:ln>
                      <a:noFill/>
                    </a:ln>
                  </pic:spPr>
                </pic:pic>
              </a:graphicData>
            </a:graphic>
          </wp:inline>
        </w:drawing>
      </w:r>
    </w:p>
    <w:p w14:paraId="73696EB5" w14:textId="204BC0BB" w:rsidR="004903D4" w:rsidRPr="00E30B49" w:rsidRDefault="00BD51A9" w:rsidP="002B7E2A">
      <w:pPr>
        <w:ind w:left="0"/>
        <w:jc w:val="center"/>
        <w:rPr>
          <w:rFonts w:ascii="Calibri Light" w:hAnsi="Calibri Light" w:cs="Calibri Light"/>
          <w:sz w:val="22"/>
          <w:szCs w:val="22"/>
        </w:rPr>
      </w:pPr>
      <w:r w:rsidRPr="00E30B49">
        <w:rPr>
          <w:rFonts w:ascii="Calibri Light" w:hAnsi="Calibri Light" w:cs="Calibri Light"/>
          <w:sz w:val="22"/>
          <w:szCs w:val="22"/>
        </w:rPr>
        <w:t xml:space="preserve"> </w:t>
      </w:r>
    </w:p>
    <w:p w14:paraId="455BF088" w14:textId="32A34F64" w:rsidR="002C7497" w:rsidRPr="00E30B49" w:rsidRDefault="00043D76" w:rsidP="002C7497">
      <w:pPr>
        <w:ind w:left="0"/>
        <w:jc w:val="center"/>
        <w:rPr>
          <w:rFonts w:ascii="Calibri Light" w:hAnsi="Calibri Light" w:cs="Calibri Light"/>
          <w:b/>
          <w:sz w:val="24"/>
          <w:szCs w:val="22"/>
        </w:rPr>
      </w:pPr>
      <w:r w:rsidRPr="00E30B49">
        <w:rPr>
          <w:noProof/>
        </w:rPr>
        <w:drawing>
          <wp:inline distT="0" distB="0" distL="0" distR="0" wp14:anchorId="40DC6E0A" wp14:editId="61753FB9">
            <wp:extent cx="6400800" cy="2049780"/>
            <wp:effectExtent l="0" t="0" r="0" b="7620"/>
            <wp:docPr id="51440968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400800" cy="2049780"/>
                    </a:xfrm>
                    <a:prstGeom prst="rect">
                      <a:avLst/>
                    </a:prstGeom>
                    <a:noFill/>
                    <a:ln>
                      <a:noFill/>
                    </a:ln>
                  </pic:spPr>
                </pic:pic>
              </a:graphicData>
            </a:graphic>
          </wp:inline>
        </w:drawing>
      </w:r>
    </w:p>
    <w:p w14:paraId="17CA3285" w14:textId="77777777" w:rsidR="00043D76" w:rsidRPr="00E30B49" w:rsidRDefault="00043D76" w:rsidP="002C7497">
      <w:pPr>
        <w:ind w:left="0"/>
        <w:jc w:val="center"/>
        <w:rPr>
          <w:rFonts w:ascii="Calibri Light" w:hAnsi="Calibri Light" w:cs="Calibri Light"/>
          <w:b/>
          <w:sz w:val="24"/>
          <w:szCs w:val="22"/>
        </w:rPr>
      </w:pPr>
    </w:p>
    <w:p w14:paraId="71407D24" w14:textId="01E96F4D" w:rsidR="00043D76" w:rsidRPr="00E30B49" w:rsidRDefault="00043D76" w:rsidP="002C7497">
      <w:pPr>
        <w:ind w:left="0"/>
        <w:jc w:val="center"/>
        <w:rPr>
          <w:rFonts w:ascii="Calibri Light" w:hAnsi="Calibri Light" w:cs="Calibri Light"/>
          <w:b/>
          <w:sz w:val="24"/>
          <w:szCs w:val="22"/>
        </w:rPr>
      </w:pPr>
      <w:r w:rsidRPr="00E30B49">
        <w:rPr>
          <w:noProof/>
        </w:rPr>
        <w:drawing>
          <wp:inline distT="0" distB="0" distL="0" distR="0" wp14:anchorId="1E05481B" wp14:editId="462BCFC8">
            <wp:extent cx="6400800" cy="2077720"/>
            <wp:effectExtent l="0" t="0" r="0" b="0"/>
            <wp:docPr id="4523491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00800" cy="2077720"/>
                    </a:xfrm>
                    <a:prstGeom prst="rect">
                      <a:avLst/>
                    </a:prstGeom>
                    <a:noFill/>
                    <a:ln>
                      <a:noFill/>
                    </a:ln>
                  </pic:spPr>
                </pic:pic>
              </a:graphicData>
            </a:graphic>
          </wp:inline>
        </w:drawing>
      </w:r>
    </w:p>
    <w:p w14:paraId="38D00B41" w14:textId="77777777" w:rsidR="00043D76" w:rsidRPr="00E30B49" w:rsidRDefault="00043D76" w:rsidP="002C7497">
      <w:pPr>
        <w:ind w:left="0"/>
        <w:jc w:val="center"/>
        <w:rPr>
          <w:rFonts w:ascii="Calibri Light" w:hAnsi="Calibri Light" w:cs="Calibri Light"/>
          <w:b/>
          <w:sz w:val="24"/>
          <w:szCs w:val="22"/>
        </w:rPr>
      </w:pPr>
    </w:p>
    <w:p w14:paraId="03AB4FC4" w14:textId="428270E5" w:rsidR="00043D76" w:rsidRPr="00E30B49" w:rsidRDefault="00043D76" w:rsidP="002C7497">
      <w:pPr>
        <w:ind w:left="0"/>
        <w:jc w:val="center"/>
        <w:rPr>
          <w:rFonts w:ascii="Calibri Light" w:hAnsi="Calibri Light" w:cs="Calibri Light"/>
          <w:b/>
          <w:sz w:val="24"/>
          <w:szCs w:val="22"/>
        </w:rPr>
      </w:pPr>
      <w:r w:rsidRPr="00E30B49">
        <w:rPr>
          <w:noProof/>
        </w:rPr>
        <w:lastRenderedPageBreak/>
        <w:drawing>
          <wp:inline distT="0" distB="0" distL="0" distR="0" wp14:anchorId="405BBBBA" wp14:editId="260447A0">
            <wp:extent cx="6400800" cy="1553210"/>
            <wp:effectExtent l="0" t="0" r="0" b="8890"/>
            <wp:docPr id="50899153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00800" cy="1553210"/>
                    </a:xfrm>
                    <a:prstGeom prst="rect">
                      <a:avLst/>
                    </a:prstGeom>
                    <a:noFill/>
                    <a:ln>
                      <a:noFill/>
                    </a:ln>
                  </pic:spPr>
                </pic:pic>
              </a:graphicData>
            </a:graphic>
          </wp:inline>
        </w:drawing>
      </w:r>
    </w:p>
    <w:p w14:paraId="6663E12A" w14:textId="77777777" w:rsidR="00043D76" w:rsidRPr="00E30B49" w:rsidRDefault="00043D76" w:rsidP="002C7497">
      <w:pPr>
        <w:ind w:left="0"/>
        <w:jc w:val="center"/>
        <w:rPr>
          <w:rFonts w:ascii="Calibri Light" w:hAnsi="Calibri Light" w:cs="Calibri Light"/>
          <w:b/>
          <w:sz w:val="24"/>
          <w:szCs w:val="22"/>
        </w:rPr>
      </w:pPr>
    </w:p>
    <w:p w14:paraId="35B79DCD" w14:textId="602D7F36" w:rsidR="00043D76" w:rsidRPr="00E30B49" w:rsidRDefault="00043D76" w:rsidP="00043D76">
      <w:pPr>
        <w:ind w:left="0"/>
        <w:jc w:val="center"/>
        <w:rPr>
          <w:rFonts w:ascii="Calibri Light" w:hAnsi="Calibri Light" w:cs="Calibri Light"/>
          <w:b/>
          <w:sz w:val="24"/>
          <w:szCs w:val="22"/>
        </w:rPr>
      </w:pPr>
      <w:r w:rsidRPr="00E30B49">
        <w:rPr>
          <w:noProof/>
        </w:rPr>
        <w:drawing>
          <wp:inline distT="0" distB="0" distL="0" distR="0" wp14:anchorId="28F66DA5" wp14:editId="109A212B">
            <wp:extent cx="3589655" cy="1677670"/>
            <wp:effectExtent l="0" t="0" r="0" b="0"/>
            <wp:docPr id="172175606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589655" cy="1677670"/>
                    </a:xfrm>
                    <a:prstGeom prst="rect">
                      <a:avLst/>
                    </a:prstGeom>
                    <a:noFill/>
                    <a:ln>
                      <a:noFill/>
                    </a:ln>
                  </pic:spPr>
                </pic:pic>
              </a:graphicData>
            </a:graphic>
          </wp:inline>
        </w:drawing>
      </w:r>
    </w:p>
    <w:p w14:paraId="46879C90" w14:textId="77777777" w:rsidR="002C7497" w:rsidRPr="00E30B49" w:rsidRDefault="002C7497" w:rsidP="002C7497">
      <w:pPr>
        <w:ind w:left="0"/>
        <w:jc w:val="center"/>
        <w:rPr>
          <w:rFonts w:ascii="Calibri Light" w:hAnsi="Calibri Light" w:cs="Calibri Light"/>
          <w:b/>
          <w:sz w:val="24"/>
          <w:szCs w:val="22"/>
        </w:rPr>
      </w:pPr>
    </w:p>
    <w:p w14:paraId="74620A65" w14:textId="3637A2E4" w:rsidR="005216FC" w:rsidRPr="00E30B49" w:rsidRDefault="00F93208" w:rsidP="002C7497">
      <w:pPr>
        <w:ind w:left="0"/>
        <w:jc w:val="center"/>
        <w:rPr>
          <w:rFonts w:ascii="Calibri Light" w:hAnsi="Calibri Light" w:cs="Calibri Light"/>
          <w:b/>
          <w:sz w:val="24"/>
          <w:szCs w:val="22"/>
        </w:rPr>
      </w:pPr>
      <w:r w:rsidRPr="00E30B49">
        <w:rPr>
          <w:noProof/>
        </w:rPr>
        <w:drawing>
          <wp:inline distT="0" distB="0" distL="0" distR="0" wp14:anchorId="0DA6D420" wp14:editId="5DD457C2">
            <wp:extent cx="4997450" cy="2216150"/>
            <wp:effectExtent l="0" t="0" r="0" b="0"/>
            <wp:docPr id="1821229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997450" cy="2216150"/>
                    </a:xfrm>
                    <a:prstGeom prst="rect">
                      <a:avLst/>
                    </a:prstGeom>
                    <a:noFill/>
                    <a:ln>
                      <a:noFill/>
                    </a:ln>
                  </pic:spPr>
                </pic:pic>
              </a:graphicData>
            </a:graphic>
          </wp:inline>
        </w:drawing>
      </w:r>
    </w:p>
    <w:p w14:paraId="2A22D107" w14:textId="77777777" w:rsidR="00AA6848" w:rsidRPr="00E30B49" w:rsidRDefault="00AA6848" w:rsidP="00CB708D">
      <w:pPr>
        <w:ind w:left="0"/>
        <w:rPr>
          <w:rFonts w:ascii="Calibri Light" w:hAnsi="Calibri Light" w:cs="Calibri Light"/>
          <w:b/>
          <w:sz w:val="28"/>
          <w:szCs w:val="24"/>
          <w:u w:val="single"/>
        </w:rPr>
      </w:pPr>
    </w:p>
    <w:p w14:paraId="194787D8" w14:textId="77777777" w:rsidR="002F7496" w:rsidRPr="00E30B49" w:rsidRDefault="002F7496" w:rsidP="00CB708D">
      <w:pPr>
        <w:ind w:left="0"/>
        <w:rPr>
          <w:rFonts w:ascii="Calibri Light" w:hAnsi="Calibri Light" w:cs="Calibri Light"/>
          <w:b/>
          <w:sz w:val="28"/>
          <w:szCs w:val="24"/>
          <w:u w:val="single"/>
        </w:rPr>
      </w:pPr>
    </w:p>
    <w:p w14:paraId="5A69C7DE" w14:textId="77777777" w:rsidR="00E30B49" w:rsidRPr="00E30B49" w:rsidRDefault="00E30B49" w:rsidP="00CB708D">
      <w:pPr>
        <w:ind w:left="0"/>
        <w:rPr>
          <w:rFonts w:ascii="Calibri Light" w:hAnsi="Calibri Light" w:cs="Calibri Light"/>
          <w:b/>
          <w:sz w:val="28"/>
          <w:szCs w:val="24"/>
          <w:u w:val="single"/>
        </w:rPr>
      </w:pPr>
    </w:p>
    <w:p w14:paraId="62FBDEAE" w14:textId="77777777" w:rsidR="00E30B49" w:rsidRPr="00E30B49" w:rsidRDefault="00E30B49" w:rsidP="00CB708D">
      <w:pPr>
        <w:ind w:left="0"/>
        <w:rPr>
          <w:rFonts w:ascii="Calibri Light" w:hAnsi="Calibri Light" w:cs="Calibri Light"/>
          <w:b/>
          <w:sz w:val="28"/>
          <w:szCs w:val="24"/>
          <w:u w:val="single"/>
        </w:rPr>
      </w:pPr>
    </w:p>
    <w:p w14:paraId="110FF176" w14:textId="77777777" w:rsidR="00E30B49" w:rsidRPr="00E30B49" w:rsidRDefault="00E30B49" w:rsidP="00CB708D">
      <w:pPr>
        <w:ind w:left="0"/>
        <w:rPr>
          <w:rFonts w:ascii="Calibri Light" w:hAnsi="Calibri Light" w:cs="Calibri Light"/>
          <w:b/>
          <w:sz w:val="28"/>
          <w:szCs w:val="24"/>
          <w:u w:val="single"/>
        </w:rPr>
      </w:pPr>
    </w:p>
    <w:p w14:paraId="705D5D6F" w14:textId="77777777" w:rsidR="00E30B49" w:rsidRPr="00E30B49" w:rsidRDefault="00E30B49" w:rsidP="00CB708D">
      <w:pPr>
        <w:ind w:left="0"/>
        <w:rPr>
          <w:rFonts w:ascii="Calibri Light" w:hAnsi="Calibri Light" w:cs="Calibri Light"/>
          <w:b/>
          <w:sz w:val="28"/>
          <w:szCs w:val="24"/>
          <w:u w:val="single"/>
        </w:rPr>
      </w:pPr>
    </w:p>
    <w:p w14:paraId="60D75A9B" w14:textId="77777777" w:rsidR="00E30B49" w:rsidRPr="00E30B49" w:rsidRDefault="00E30B49" w:rsidP="00CB708D">
      <w:pPr>
        <w:ind w:left="0"/>
        <w:rPr>
          <w:rFonts w:ascii="Calibri Light" w:hAnsi="Calibri Light" w:cs="Calibri Light"/>
          <w:b/>
          <w:sz w:val="28"/>
          <w:szCs w:val="24"/>
          <w:u w:val="single"/>
        </w:rPr>
      </w:pPr>
    </w:p>
    <w:p w14:paraId="7F00CDB9" w14:textId="77777777" w:rsidR="00E30B49" w:rsidRPr="00E30B49" w:rsidRDefault="00E30B49" w:rsidP="00CB708D">
      <w:pPr>
        <w:ind w:left="0"/>
        <w:rPr>
          <w:rFonts w:ascii="Calibri Light" w:hAnsi="Calibri Light" w:cs="Calibri Light"/>
          <w:b/>
          <w:sz w:val="28"/>
          <w:szCs w:val="24"/>
          <w:u w:val="single"/>
        </w:rPr>
      </w:pPr>
    </w:p>
    <w:p w14:paraId="459CE05F" w14:textId="77777777" w:rsidR="00E30B49" w:rsidRPr="00E30B49" w:rsidRDefault="00E30B49" w:rsidP="00CB708D">
      <w:pPr>
        <w:ind w:left="0"/>
        <w:rPr>
          <w:rFonts w:ascii="Calibri Light" w:hAnsi="Calibri Light" w:cs="Calibri Light"/>
          <w:b/>
          <w:sz w:val="28"/>
          <w:szCs w:val="24"/>
          <w:u w:val="single"/>
        </w:rPr>
      </w:pPr>
    </w:p>
    <w:p w14:paraId="14ACB641" w14:textId="77777777" w:rsidR="00E30B49" w:rsidRPr="00E30B49" w:rsidRDefault="00E30B49" w:rsidP="00CB708D">
      <w:pPr>
        <w:ind w:left="0"/>
        <w:rPr>
          <w:rFonts w:ascii="Calibri Light" w:hAnsi="Calibri Light" w:cs="Calibri Light"/>
          <w:b/>
          <w:sz w:val="28"/>
          <w:szCs w:val="24"/>
          <w:u w:val="single"/>
        </w:rPr>
      </w:pPr>
    </w:p>
    <w:p w14:paraId="52856E08" w14:textId="77777777" w:rsidR="00E30B49" w:rsidRPr="00E30B49" w:rsidRDefault="00E30B49" w:rsidP="00CB708D">
      <w:pPr>
        <w:ind w:left="0"/>
        <w:rPr>
          <w:rFonts w:ascii="Calibri Light" w:hAnsi="Calibri Light" w:cs="Calibri Light"/>
          <w:b/>
          <w:sz w:val="28"/>
          <w:szCs w:val="24"/>
          <w:u w:val="single"/>
        </w:rPr>
      </w:pPr>
    </w:p>
    <w:p w14:paraId="63A64F53" w14:textId="77777777" w:rsidR="00E30B49" w:rsidRPr="00E30B49" w:rsidRDefault="00E30B49" w:rsidP="00CB708D">
      <w:pPr>
        <w:ind w:left="0"/>
        <w:rPr>
          <w:rFonts w:ascii="Calibri Light" w:hAnsi="Calibri Light" w:cs="Calibri Light"/>
          <w:b/>
          <w:sz w:val="28"/>
          <w:szCs w:val="24"/>
          <w:u w:val="single"/>
        </w:rPr>
      </w:pPr>
    </w:p>
    <w:p w14:paraId="1BF9450B" w14:textId="4F62CC5F" w:rsidR="0011080D" w:rsidRPr="00E30B49" w:rsidRDefault="0011080D" w:rsidP="00CB708D">
      <w:pPr>
        <w:ind w:left="0"/>
        <w:rPr>
          <w:rFonts w:ascii="Calibri Light" w:hAnsi="Calibri Light" w:cs="Calibri Light"/>
          <w:b/>
          <w:sz w:val="28"/>
          <w:szCs w:val="24"/>
          <w:u w:val="single"/>
        </w:rPr>
      </w:pPr>
      <w:r w:rsidRPr="00E30B49">
        <w:rPr>
          <w:rFonts w:ascii="Calibri Light" w:hAnsi="Calibri Light" w:cs="Calibri Light"/>
          <w:b/>
          <w:sz w:val="28"/>
          <w:szCs w:val="24"/>
          <w:u w:val="single"/>
        </w:rPr>
        <w:lastRenderedPageBreak/>
        <w:t xml:space="preserve">Academic Performance </w:t>
      </w:r>
    </w:p>
    <w:p w14:paraId="35A6A47B" w14:textId="77777777" w:rsidR="00826F70" w:rsidRPr="00E30B49" w:rsidRDefault="00826F70" w:rsidP="00826F70">
      <w:pPr>
        <w:ind w:left="0"/>
        <w:rPr>
          <w:rFonts w:ascii="Calibri Light" w:hAnsi="Calibri Light" w:cs="Calibri Light"/>
          <w:bCs/>
          <w:sz w:val="22"/>
          <w:szCs w:val="22"/>
          <w:shd w:val="clear" w:color="auto" w:fill="FDFDFB"/>
        </w:rPr>
      </w:pPr>
    </w:p>
    <w:p w14:paraId="4F9342D7" w14:textId="4EA66D34" w:rsidR="00DE2AE8" w:rsidRPr="00E30B49" w:rsidRDefault="00F93208" w:rsidP="009C1109">
      <w:pPr>
        <w:ind w:left="0"/>
        <w:jc w:val="center"/>
        <w:rPr>
          <w:rFonts w:ascii="Calibri Light" w:hAnsi="Calibri Light" w:cs="Calibri Light"/>
          <w:bCs/>
          <w:sz w:val="22"/>
          <w:szCs w:val="22"/>
          <w:shd w:val="clear" w:color="auto" w:fill="FDFDFB"/>
        </w:rPr>
      </w:pPr>
      <w:r w:rsidRPr="00E30B49">
        <w:rPr>
          <w:rFonts w:ascii="Calibri Light" w:hAnsi="Calibri Light" w:cs="Calibri Light"/>
          <w:bCs/>
          <w:noProof/>
          <w:sz w:val="22"/>
          <w:szCs w:val="22"/>
          <w:shd w:val="clear" w:color="auto" w:fill="FDFDFB"/>
        </w:rPr>
        <w:drawing>
          <wp:inline distT="0" distB="0" distL="0" distR="0" wp14:anchorId="1C89F2DB" wp14:editId="5714A90E">
            <wp:extent cx="4785995" cy="2712720"/>
            <wp:effectExtent l="0" t="0" r="0" b="0"/>
            <wp:docPr id="634071993"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785995" cy="2712720"/>
                    </a:xfrm>
                    <a:prstGeom prst="rect">
                      <a:avLst/>
                    </a:prstGeom>
                    <a:noFill/>
                  </pic:spPr>
                </pic:pic>
              </a:graphicData>
            </a:graphic>
          </wp:inline>
        </w:drawing>
      </w:r>
    </w:p>
    <w:p w14:paraId="4ACCA7C6" w14:textId="77777777" w:rsidR="009C1109" w:rsidRPr="00E30B49" w:rsidRDefault="009C1109" w:rsidP="009C1109">
      <w:pPr>
        <w:ind w:left="0"/>
        <w:jc w:val="center"/>
        <w:rPr>
          <w:rFonts w:ascii="Calibri Light" w:hAnsi="Calibri Light" w:cs="Calibri Light"/>
          <w:bCs/>
          <w:sz w:val="22"/>
          <w:szCs w:val="22"/>
          <w:shd w:val="clear" w:color="auto" w:fill="FDFDFB"/>
        </w:rPr>
      </w:pPr>
    </w:p>
    <w:p w14:paraId="22EC4AB5" w14:textId="39E3155B" w:rsidR="00F760B8" w:rsidRPr="00E30B49" w:rsidRDefault="00201C18" w:rsidP="00201C18">
      <w:pPr>
        <w:ind w:left="0"/>
        <w:rPr>
          <w:rFonts w:ascii="Calibri Light" w:hAnsi="Calibri Light" w:cs="Calibri Light"/>
          <w:b/>
          <w:sz w:val="28"/>
          <w:szCs w:val="24"/>
          <w:u w:val="single"/>
          <w:shd w:val="clear" w:color="auto" w:fill="FDFDFB"/>
        </w:rPr>
      </w:pPr>
      <w:r w:rsidRPr="00E30B49">
        <w:rPr>
          <w:rFonts w:ascii="Calibri Light" w:hAnsi="Calibri Light" w:cs="Calibri Light"/>
          <w:b/>
          <w:sz w:val="28"/>
          <w:szCs w:val="24"/>
          <w:u w:val="single"/>
          <w:shd w:val="clear" w:color="auto" w:fill="FDFDFB"/>
        </w:rPr>
        <w:t>Management</w:t>
      </w:r>
    </w:p>
    <w:p w14:paraId="57B70565" w14:textId="77777777" w:rsidR="00CB708D" w:rsidRPr="00E30B49" w:rsidRDefault="00CB708D" w:rsidP="00201C18">
      <w:pPr>
        <w:ind w:left="0"/>
        <w:rPr>
          <w:rFonts w:ascii="Calibri Light" w:hAnsi="Calibri Light" w:cs="Calibri Light"/>
          <w:b/>
          <w:sz w:val="28"/>
          <w:szCs w:val="24"/>
          <w:u w:val="single"/>
          <w:shd w:val="clear" w:color="auto" w:fill="FDFDFB"/>
        </w:rPr>
      </w:pPr>
    </w:p>
    <w:p w14:paraId="728B022C" w14:textId="38A9A43D" w:rsidR="002E1E81" w:rsidRPr="00E30B49" w:rsidRDefault="001626DC" w:rsidP="001774A6">
      <w:pPr>
        <w:numPr>
          <w:ilvl w:val="0"/>
          <w:numId w:val="11"/>
        </w:numPr>
        <w:ind w:left="720"/>
        <w:jc w:val="both"/>
        <w:rPr>
          <w:rFonts w:ascii="Calibri Light" w:hAnsi="Calibri Light" w:cs="Calibri Light"/>
          <w:sz w:val="22"/>
          <w:szCs w:val="22"/>
        </w:rPr>
      </w:pPr>
      <w:r w:rsidRPr="00E30B49">
        <w:rPr>
          <w:rFonts w:ascii="Calibri Light" w:hAnsi="Calibri Light" w:cs="Calibri Light"/>
          <w:sz w:val="22"/>
          <w:szCs w:val="22"/>
        </w:rPr>
        <w:t>The School</w:t>
      </w:r>
      <w:r w:rsidR="002E1E81" w:rsidRPr="00E30B49">
        <w:rPr>
          <w:rFonts w:ascii="Calibri Light" w:hAnsi="Calibri Light" w:cs="Calibri Light"/>
          <w:sz w:val="22"/>
          <w:szCs w:val="22"/>
        </w:rPr>
        <w:t xml:space="preserve"> </w:t>
      </w:r>
      <w:r w:rsidR="00D16C23" w:rsidRPr="00E30B49">
        <w:rPr>
          <w:rFonts w:ascii="Calibri Light" w:hAnsi="Calibri Light" w:cs="Calibri Light"/>
          <w:sz w:val="22"/>
          <w:szCs w:val="22"/>
        </w:rPr>
        <w:t xml:space="preserve">currently </w:t>
      </w:r>
      <w:r w:rsidR="002E1E81" w:rsidRPr="00E30B49">
        <w:rPr>
          <w:rFonts w:ascii="Calibri Light" w:hAnsi="Calibri Light" w:cs="Calibri Light"/>
          <w:sz w:val="22"/>
          <w:szCs w:val="22"/>
        </w:rPr>
        <w:t>has a</w:t>
      </w:r>
      <w:r w:rsidR="00963DD9" w:rsidRPr="00E30B49">
        <w:rPr>
          <w:rFonts w:ascii="Calibri Light" w:hAnsi="Calibri Light" w:cs="Calibri Light"/>
          <w:sz w:val="22"/>
          <w:szCs w:val="22"/>
        </w:rPr>
        <w:t xml:space="preserve"> </w:t>
      </w:r>
      <w:r w:rsidR="00FA34DE" w:rsidRPr="00E30B49">
        <w:rPr>
          <w:rFonts w:ascii="Calibri Light" w:hAnsi="Calibri Light" w:cs="Calibri Light"/>
          <w:sz w:val="22"/>
          <w:szCs w:val="22"/>
        </w:rPr>
        <w:t>five</w:t>
      </w:r>
      <w:r w:rsidR="002424E8" w:rsidRPr="00E30B49">
        <w:rPr>
          <w:rFonts w:ascii="Calibri Light" w:hAnsi="Calibri Light" w:cs="Calibri Light"/>
          <w:sz w:val="22"/>
          <w:szCs w:val="22"/>
        </w:rPr>
        <w:t>-member</w:t>
      </w:r>
      <w:r w:rsidR="00A93407" w:rsidRPr="00E30B49">
        <w:rPr>
          <w:rFonts w:ascii="Calibri Light" w:hAnsi="Calibri Light" w:cs="Calibri Light"/>
          <w:sz w:val="22"/>
          <w:szCs w:val="22"/>
        </w:rPr>
        <w:t xml:space="preserve"> board</w:t>
      </w:r>
      <w:r w:rsidR="002E1E81" w:rsidRPr="00E30B49">
        <w:rPr>
          <w:rFonts w:ascii="Calibri Light" w:hAnsi="Calibri Light" w:cs="Calibri Light"/>
          <w:sz w:val="22"/>
          <w:szCs w:val="22"/>
        </w:rPr>
        <w:t>. The board members</w:t>
      </w:r>
      <w:r w:rsidR="006965D4" w:rsidRPr="00E30B49">
        <w:rPr>
          <w:rFonts w:ascii="Calibri Light" w:hAnsi="Calibri Light" w:cs="Calibri Light"/>
          <w:sz w:val="22"/>
          <w:szCs w:val="22"/>
        </w:rPr>
        <w:t xml:space="preserve"> have </w:t>
      </w:r>
      <w:r w:rsidR="002E1E81" w:rsidRPr="00E30B49">
        <w:rPr>
          <w:rFonts w:ascii="Calibri Light" w:hAnsi="Calibri Light" w:cs="Calibri Light"/>
          <w:sz w:val="22"/>
          <w:szCs w:val="22"/>
        </w:rPr>
        <w:t>backgrounds</w:t>
      </w:r>
      <w:r w:rsidR="00E04F12" w:rsidRPr="00E30B49">
        <w:rPr>
          <w:rFonts w:ascii="Calibri Light" w:hAnsi="Calibri Light" w:cs="Calibri Light"/>
          <w:sz w:val="22"/>
          <w:szCs w:val="22"/>
        </w:rPr>
        <w:t xml:space="preserve"> </w:t>
      </w:r>
      <w:proofErr w:type="gramStart"/>
      <w:r w:rsidR="0073459A" w:rsidRPr="00E30B49">
        <w:rPr>
          <w:rFonts w:ascii="Calibri Light" w:hAnsi="Calibri Light" w:cs="Calibri Light"/>
          <w:sz w:val="22"/>
          <w:szCs w:val="22"/>
        </w:rPr>
        <w:t>in</w:t>
      </w:r>
      <w:r w:rsidR="006965D4" w:rsidRPr="00E30B49">
        <w:rPr>
          <w:rFonts w:ascii="Calibri Light" w:hAnsi="Calibri Light" w:cs="Calibri Light"/>
          <w:sz w:val="22"/>
          <w:szCs w:val="22"/>
        </w:rPr>
        <w:t>:</w:t>
      </w:r>
      <w:proofErr w:type="gramEnd"/>
      <w:r w:rsidR="00885965" w:rsidRPr="00E30B49">
        <w:rPr>
          <w:rFonts w:ascii="Calibri Light" w:hAnsi="Calibri Light" w:cs="Calibri Light"/>
          <w:sz w:val="22"/>
          <w:szCs w:val="22"/>
        </w:rPr>
        <w:t xml:space="preserve"> </w:t>
      </w:r>
      <w:r w:rsidR="00FA34DE" w:rsidRPr="00E30B49">
        <w:rPr>
          <w:rFonts w:ascii="Calibri Light" w:hAnsi="Calibri Light" w:cs="Calibri Light"/>
          <w:sz w:val="22"/>
          <w:szCs w:val="22"/>
        </w:rPr>
        <w:t>education</w:t>
      </w:r>
      <w:r w:rsidR="000F6189" w:rsidRPr="00E30B49">
        <w:rPr>
          <w:rFonts w:ascii="Calibri Light" w:hAnsi="Calibri Light" w:cs="Calibri Light"/>
          <w:sz w:val="22"/>
          <w:szCs w:val="22"/>
        </w:rPr>
        <w:t>,</w:t>
      </w:r>
      <w:r w:rsidR="00A050F0" w:rsidRPr="00E30B49">
        <w:rPr>
          <w:rFonts w:ascii="Calibri Light" w:hAnsi="Calibri Light" w:cs="Calibri Light"/>
          <w:sz w:val="22"/>
          <w:szCs w:val="22"/>
        </w:rPr>
        <w:t xml:space="preserve"> </w:t>
      </w:r>
      <w:r w:rsidR="00FA34DE" w:rsidRPr="00E30B49">
        <w:rPr>
          <w:rFonts w:ascii="Calibri Light" w:hAnsi="Calibri Light" w:cs="Calibri Light"/>
          <w:sz w:val="22"/>
          <w:szCs w:val="22"/>
        </w:rPr>
        <w:t>healthcare</w:t>
      </w:r>
      <w:r w:rsidR="00A050F0" w:rsidRPr="00E30B49">
        <w:rPr>
          <w:rFonts w:ascii="Calibri Light" w:hAnsi="Calibri Light" w:cs="Calibri Light"/>
          <w:sz w:val="22"/>
          <w:szCs w:val="22"/>
        </w:rPr>
        <w:t xml:space="preserve">, </w:t>
      </w:r>
      <w:r w:rsidR="00FA34DE" w:rsidRPr="00E30B49">
        <w:rPr>
          <w:rFonts w:ascii="Calibri Light" w:hAnsi="Calibri Light" w:cs="Calibri Light"/>
          <w:sz w:val="22"/>
          <w:szCs w:val="22"/>
        </w:rPr>
        <w:t>government finance</w:t>
      </w:r>
      <w:r w:rsidR="00A050F0" w:rsidRPr="00E30B49">
        <w:rPr>
          <w:rFonts w:ascii="Calibri Light" w:hAnsi="Calibri Light" w:cs="Calibri Light"/>
          <w:sz w:val="22"/>
          <w:szCs w:val="22"/>
        </w:rPr>
        <w:t xml:space="preserve">, </w:t>
      </w:r>
      <w:r w:rsidR="000F6189" w:rsidRPr="00E30B49">
        <w:rPr>
          <w:rFonts w:ascii="Calibri Light" w:hAnsi="Calibri Light" w:cs="Calibri Light"/>
          <w:sz w:val="22"/>
          <w:szCs w:val="22"/>
        </w:rPr>
        <w:t xml:space="preserve">and </w:t>
      </w:r>
      <w:r w:rsidR="00FA34DE" w:rsidRPr="00E30B49">
        <w:rPr>
          <w:rFonts w:ascii="Calibri Light" w:hAnsi="Calibri Light" w:cs="Calibri Light"/>
          <w:sz w:val="22"/>
          <w:szCs w:val="22"/>
        </w:rPr>
        <w:t>business operations</w:t>
      </w:r>
      <w:r w:rsidR="0073459A" w:rsidRPr="00E30B49">
        <w:rPr>
          <w:rFonts w:ascii="Calibri Light" w:hAnsi="Calibri Light" w:cs="Calibri Light"/>
          <w:sz w:val="22"/>
          <w:szCs w:val="22"/>
        </w:rPr>
        <w:t>.</w:t>
      </w:r>
    </w:p>
    <w:p w14:paraId="572D1DE6" w14:textId="502AD205" w:rsidR="0095750E" w:rsidRPr="00E30B49" w:rsidRDefault="00102619" w:rsidP="001774A6">
      <w:pPr>
        <w:numPr>
          <w:ilvl w:val="0"/>
          <w:numId w:val="11"/>
        </w:numPr>
        <w:ind w:left="720"/>
        <w:jc w:val="both"/>
        <w:rPr>
          <w:rFonts w:ascii="Calibri Light" w:hAnsi="Calibri Light" w:cs="Calibri Light"/>
          <w:sz w:val="22"/>
          <w:szCs w:val="22"/>
        </w:rPr>
      </w:pPr>
      <w:r w:rsidRPr="00E30B49">
        <w:rPr>
          <w:rFonts w:ascii="Calibri Light" w:hAnsi="Calibri Light" w:cs="Calibri Light"/>
          <w:sz w:val="22"/>
          <w:szCs w:val="22"/>
        </w:rPr>
        <w:t xml:space="preserve">The School employs </w:t>
      </w:r>
      <w:r w:rsidR="00AC5F81" w:rsidRPr="00E30B49">
        <w:rPr>
          <w:rFonts w:ascii="Calibri Light" w:hAnsi="Calibri Light" w:cs="Calibri Light"/>
          <w:sz w:val="22"/>
          <w:szCs w:val="22"/>
        </w:rPr>
        <w:t>Kellie Mudrow as Lead Director</w:t>
      </w:r>
      <w:r w:rsidR="0036389E" w:rsidRPr="00E30B49">
        <w:rPr>
          <w:rFonts w:ascii="Calibri Light" w:hAnsi="Calibri Light" w:cs="Calibri Light"/>
          <w:sz w:val="22"/>
          <w:szCs w:val="22"/>
        </w:rPr>
        <w:t>.</w:t>
      </w:r>
      <w:r w:rsidR="00AC5F81" w:rsidRPr="00E30B49">
        <w:rPr>
          <w:rFonts w:ascii="Calibri Light" w:hAnsi="Calibri Light" w:cs="Calibri Light"/>
          <w:sz w:val="22"/>
          <w:szCs w:val="22"/>
        </w:rPr>
        <w:t xml:space="preserve"> She has a master’s and bachelor’s degree from the University of Toledo and obtained her administrative license through Utah State University. She previously served as </w:t>
      </w:r>
      <w:r w:rsidR="00FA34DE" w:rsidRPr="00E30B49">
        <w:rPr>
          <w:rFonts w:ascii="Calibri Light" w:hAnsi="Calibri Light" w:cs="Calibri Light"/>
          <w:sz w:val="22"/>
          <w:szCs w:val="22"/>
        </w:rPr>
        <w:t>the Professional Learning and Quality Staffing Director for the Davis School District, an elementary teacher and administrator, high school assistant principal, and junior high principal.</w:t>
      </w:r>
    </w:p>
    <w:p w14:paraId="0624414A" w14:textId="175BF18D" w:rsidR="0095750E" w:rsidRPr="00E30B49" w:rsidRDefault="00AC5F81" w:rsidP="00AC5F81">
      <w:pPr>
        <w:numPr>
          <w:ilvl w:val="0"/>
          <w:numId w:val="11"/>
        </w:numPr>
        <w:ind w:left="720"/>
        <w:jc w:val="both"/>
        <w:rPr>
          <w:rFonts w:ascii="Calibri Light" w:hAnsi="Calibri Light" w:cs="Calibri Light"/>
          <w:sz w:val="22"/>
          <w:szCs w:val="22"/>
        </w:rPr>
      </w:pPr>
      <w:r w:rsidRPr="00E30B49">
        <w:rPr>
          <w:rFonts w:ascii="Calibri Light" w:hAnsi="Calibri Light" w:cs="Calibri Light"/>
          <w:sz w:val="22"/>
          <w:szCs w:val="22"/>
        </w:rPr>
        <w:t>The School employs AW Services (formerly Academica West) for business management services</w:t>
      </w:r>
      <w:r w:rsidR="002C123C" w:rsidRPr="00E30B49">
        <w:rPr>
          <w:rFonts w:ascii="Calibri Light" w:hAnsi="Calibri Light" w:cs="Calibri Light"/>
          <w:sz w:val="22"/>
          <w:szCs w:val="22"/>
        </w:rPr>
        <w:t>.</w:t>
      </w:r>
    </w:p>
    <w:p w14:paraId="145E20DA" w14:textId="396DE59E" w:rsidR="006939E7" w:rsidRPr="00E30B49" w:rsidRDefault="00AE6803" w:rsidP="006939E7">
      <w:pPr>
        <w:numPr>
          <w:ilvl w:val="0"/>
          <w:numId w:val="11"/>
        </w:numPr>
        <w:ind w:left="720"/>
        <w:jc w:val="both"/>
        <w:rPr>
          <w:rFonts w:ascii="Calibri Light" w:hAnsi="Calibri Light" w:cs="Calibri Light"/>
          <w:sz w:val="22"/>
          <w:szCs w:val="22"/>
        </w:rPr>
      </w:pPr>
      <w:r w:rsidRPr="00E30B49">
        <w:rPr>
          <w:rFonts w:ascii="Calibri Light" w:hAnsi="Calibri Light" w:cs="Calibri Light"/>
          <w:sz w:val="22"/>
          <w:szCs w:val="22"/>
        </w:rPr>
        <w:t xml:space="preserve">The School has formal policies for </w:t>
      </w:r>
      <w:r w:rsidR="00E37B5A" w:rsidRPr="00E30B49">
        <w:rPr>
          <w:rFonts w:ascii="Calibri Light" w:hAnsi="Calibri Light" w:cs="Calibri Light"/>
          <w:sz w:val="22"/>
          <w:szCs w:val="22"/>
        </w:rPr>
        <w:t xml:space="preserve">budgeting, </w:t>
      </w:r>
      <w:r w:rsidRPr="00E30B49">
        <w:rPr>
          <w:rFonts w:ascii="Calibri Light" w:hAnsi="Calibri Light" w:cs="Calibri Light"/>
          <w:sz w:val="22"/>
          <w:szCs w:val="22"/>
        </w:rPr>
        <w:t>cash handling,</w:t>
      </w:r>
      <w:r w:rsidR="00E37B5A" w:rsidRPr="00E30B49">
        <w:rPr>
          <w:rFonts w:ascii="Calibri Light" w:hAnsi="Calibri Light" w:cs="Calibri Light"/>
          <w:sz w:val="22"/>
          <w:szCs w:val="22"/>
        </w:rPr>
        <w:t xml:space="preserve"> debt,</w:t>
      </w:r>
      <w:r w:rsidR="00AB0697" w:rsidRPr="00E30B49">
        <w:rPr>
          <w:rFonts w:ascii="Calibri Light" w:hAnsi="Calibri Light" w:cs="Calibri Light"/>
          <w:sz w:val="22"/>
          <w:szCs w:val="22"/>
        </w:rPr>
        <w:t xml:space="preserve"> investments,</w:t>
      </w:r>
      <w:r w:rsidRPr="00E30B49">
        <w:rPr>
          <w:rFonts w:ascii="Calibri Light" w:hAnsi="Calibri Light" w:cs="Calibri Light"/>
          <w:sz w:val="22"/>
          <w:szCs w:val="22"/>
        </w:rPr>
        <w:t xml:space="preserve"> </w:t>
      </w:r>
      <w:r w:rsidR="00A102F2" w:rsidRPr="00E30B49">
        <w:rPr>
          <w:rFonts w:ascii="Calibri Light" w:hAnsi="Calibri Light" w:cs="Calibri Light"/>
          <w:sz w:val="22"/>
          <w:szCs w:val="22"/>
        </w:rPr>
        <w:t>fundraising</w:t>
      </w:r>
      <w:r w:rsidR="00E37B5A" w:rsidRPr="00E30B49">
        <w:rPr>
          <w:rFonts w:ascii="Calibri Light" w:hAnsi="Calibri Light" w:cs="Calibri Light"/>
          <w:sz w:val="22"/>
          <w:szCs w:val="22"/>
        </w:rPr>
        <w:t xml:space="preserve"> and donations</w:t>
      </w:r>
      <w:r w:rsidR="00996E7F" w:rsidRPr="00E30B49">
        <w:rPr>
          <w:rFonts w:ascii="Calibri Light" w:hAnsi="Calibri Light" w:cs="Calibri Light"/>
          <w:sz w:val="22"/>
          <w:szCs w:val="22"/>
        </w:rPr>
        <w:t>,</w:t>
      </w:r>
      <w:r w:rsidR="00E37B5A" w:rsidRPr="00E30B49">
        <w:rPr>
          <w:rFonts w:ascii="Calibri Light" w:hAnsi="Calibri Light" w:cs="Calibri Light"/>
          <w:sz w:val="22"/>
          <w:szCs w:val="22"/>
        </w:rPr>
        <w:t xml:space="preserve"> and</w:t>
      </w:r>
      <w:r w:rsidR="00996E7F" w:rsidRPr="00E30B49">
        <w:rPr>
          <w:rFonts w:ascii="Calibri Light" w:hAnsi="Calibri Light" w:cs="Calibri Light"/>
          <w:sz w:val="22"/>
          <w:szCs w:val="22"/>
        </w:rPr>
        <w:t xml:space="preserve"> procurement</w:t>
      </w:r>
      <w:r w:rsidRPr="00E30B49">
        <w:rPr>
          <w:rFonts w:ascii="Calibri Light" w:hAnsi="Calibri Light" w:cs="Calibri Light"/>
          <w:sz w:val="22"/>
          <w:szCs w:val="22"/>
        </w:rPr>
        <w:t xml:space="preserve">. </w:t>
      </w:r>
    </w:p>
    <w:p w14:paraId="2D44359A" w14:textId="78B43DC8" w:rsidR="008E1E1B" w:rsidRPr="00E30B49" w:rsidRDefault="008E1E1B" w:rsidP="00E34E9C">
      <w:pPr>
        <w:ind w:left="0"/>
        <w:rPr>
          <w:rFonts w:ascii="Calibri Light" w:hAnsi="Calibri Light" w:cs="Calibri Light"/>
          <w:b/>
          <w:sz w:val="22"/>
          <w:szCs w:val="22"/>
        </w:rPr>
      </w:pPr>
    </w:p>
    <w:p w14:paraId="6475294A" w14:textId="77777777" w:rsidR="00973BE4" w:rsidRPr="00E30B49" w:rsidRDefault="00973BE4" w:rsidP="00E34E9C">
      <w:pPr>
        <w:ind w:left="0"/>
        <w:rPr>
          <w:rFonts w:ascii="Calibri Light" w:hAnsi="Calibri Light" w:cs="Calibri Light"/>
          <w:b/>
          <w:sz w:val="22"/>
          <w:szCs w:val="22"/>
        </w:rPr>
      </w:pPr>
    </w:p>
    <w:p w14:paraId="30AC1BA4" w14:textId="2356DC85" w:rsidR="004E066C" w:rsidRPr="00E30B49" w:rsidRDefault="00307C45" w:rsidP="00E34E9C">
      <w:pPr>
        <w:ind w:left="0"/>
        <w:rPr>
          <w:rFonts w:ascii="Calibri Light" w:hAnsi="Calibri Light" w:cs="Calibri Light"/>
          <w:b/>
          <w:sz w:val="28"/>
          <w:szCs w:val="24"/>
          <w:u w:val="single"/>
        </w:rPr>
      </w:pPr>
      <w:r w:rsidRPr="00E30B49">
        <w:rPr>
          <w:rFonts w:ascii="Calibri Light" w:hAnsi="Calibri Light" w:cs="Calibri Light"/>
          <w:b/>
          <w:sz w:val="28"/>
          <w:szCs w:val="24"/>
          <w:u w:val="single"/>
        </w:rPr>
        <w:t>Plan of Finance</w:t>
      </w:r>
    </w:p>
    <w:p w14:paraId="56569236" w14:textId="77777777" w:rsidR="00CB708D" w:rsidRPr="00E30B49" w:rsidRDefault="00CB708D" w:rsidP="00E34E9C">
      <w:pPr>
        <w:ind w:left="0"/>
        <w:rPr>
          <w:rFonts w:ascii="Calibri Light" w:hAnsi="Calibri Light" w:cs="Calibri Light"/>
          <w:b/>
          <w:sz w:val="28"/>
          <w:szCs w:val="24"/>
          <w:u w:val="single"/>
        </w:rPr>
      </w:pPr>
    </w:p>
    <w:p w14:paraId="1E015E6E" w14:textId="167D112A" w:rsidR="00474E90" w:rsidRPr="00E30B49" w:rsidRDefault="00CB4072" w:rsidP="008B319A">
      <w:pPr>
        <w:ind w:left="0"/>
        <w:jc w:val="both"/>
        <w:rPr>
          <w:rFonts w:ascii="Calibri Light" w:hAnsi="Calibri Light" w:cs="Calibri Light"/>
          <w:sz w:val="22"/>
          <w:szCs w:val="22"/>
        </w:rPr>
      </w:pPr>
      <w:r w:rsidRPr="00E30B49">
        <w:rPr>
          <w:rFonts w:ascii="Calibri Light" w:hAnsi="Calibri Light" w:cs="Calibri Light"/>
          <w:sz w:val="22"/>
          <w:szCs w:val="22"/>
        </w:rPr>
        <w:t>T</w:t>
      </w:r>
      <w:r w:rsidR="002302E8" w:rsidRPr="00E30B49">
        <w:rPr>
          <w:rFonts w:ascii="Calibri Light" w:hAnsi="Calibri Light" w:cs="Calibri Light"/>
          <w:sz w:val="22"/>
          <w:szCs w:val="22"/>
        </w:rPr>
        <w:t xml:space="preserve">he School </w:t>
      </w:r>
      <w:r w:rsidR="00763A9E" w:rsidRPr="00E30B49">
        <w:rPr>
          <w:rFonts w:ascii="Calibri Light" w:hAnsi="Calibri Light" w:cs="Calibri Light"/>
          <w:sz w:val="22"/>
          <w:szCs w:val="22"/>
        </w:rPr>
        <w:t>is seeking authorization</w:t>
      </w:r>
      <w:r w:rsidR="00DD788E" w:rsidRPr="00E30B49">
        <w:rPr>
          <w:rFonts w:ascii="Calibri Light" w:hAnsi="Calibri Light" w:cs="Calibri Light"/>
          <w:sz w:val="22"/>
          <w:szCs w:val="22"/>
        </w:rPr>
        <w:t xml:space="preserve"> to </w:t>
      </w:r>
      <w:r w:rsidR="002302E8" w:rsidRPr="00E30B49">
        <w:rPr>
          <w:rFonts w:ascii="Calibri Light" w:hAnsi="Calibri Light" w:cs="Calibri Light"/>
          <w:sz w:val="22"/>
          <w:szCs w:val="22"/>
        </w:rPr>
        <w:t>sell</w:t>
      </w:r>
      <w:r w:rsidR="007306C9" w:rsidRPr="00E30B49">
        <w:rPr>
          <w:rFonts w:ascii="Calibri Light" w:hAnsi="Calibri Light" w:cs="Calibri Light"/>
          <w:sz w:val="22"/>
          <w:szCs w:val="22"/>
        </w:rPr>
        <w:t xml:space="preserve"> </w:t>
      </w:r>
      <w:r w:rsidR="00AE6803" w:rsidRPr="00E30B49">
        <w:rPr>
          <w:rFonts w:ascii="Calibri Light" w:hAnsi="Calibri Light" w:cs="Calibri Light"/>
          <w:sz w:val="22"/>
          <w:szCs w:val="22"/>
        </w:rPr>
        <w:t xml:space="preserve">up to </w:t>
      </w:r>
      <w:r w:rsidR="007306C9" w:rsidRPr="00E30B49">
        <w:rPr>
          <w:rFonts w:ascii="Calibri Light" w:hAnsi="Calibri Light" w:cs="Calibri Light"/>
          <w:sz w:val="22"/>
          <w:szCs w:val="22"/>
        </w:rPr>
        <w:t>$</w:t>
      </w:r>
      <w:r w:rsidR="00EC0835" w:rsidRPr="00E30B49">
        <w:rPr>
          <w:rFonts w:ascii="Calibri Light" w:hAnsi="Calibri Light" w:cs="Calibri Light"/>
          <w:sz w:val="22"/>
          <w:szCs w:val="22"/>
        </w:rPr>
        <w:t>77</w:t>
      </w:r>
      <w:r w:rsidR="008E7BCE" w:rsidRPr="00E30B49">
        <w:rPr>
          <w:rFonts w:ascii="Calibri Light" w:hAnsi="Calibri Light" w:cs="Calibri Light"/>
          <w:sz w:val="22"/>
          <w:szCs w:val="22"/>
        </w:rPr>
        <w:t>,</w:t>
      </w:r>
      <w:r w:rsidR="00EC0835" w:rsidRPr="00E30B49">
        <w:rPr>
          <w:rFonts w:ascii="Calibri Light" w:hAnsi="Calibri Light" w:cs="Calibri Light"/>
          <w:sz w:val="22"/>
          <w:szCs w:val="22"/>
        </w:rPr>
        <w:t>980</w:t>
      </w:r>
      <w:r w:rsidR="007306C9" w:rsidRPr="00E30B49">
        <w:rPr>
          <w:rFonts w:ascii="Calibri Light" w:hAnsi="Calibri Light" w:cs="Calibri Light"/>
          <w:sz w:val="22"/>
          <w:szCs w:val="22"/>
        </w:rPr>
        <w:t xml:space="preserve">,000 of </w:t>
      </w:r>
      <w:r w:rsidR="00CF5A33" w:rsidRPr="00E30B49">
        <w:rPr>
          <w:rFonts w:ascii="Calibri Light" w:hAnsi="Calibri Light" w:cs="Calibri Light"/>
          <w:sz w:val="22"/>
          <w:szCs w:val="22"/>
        </w:rPr>
        <w:t>B</w:t>
      </w:r>
      <w:r w:rsidR="00EC0835" w:rsidRPr="00E30B49">
        <w:rPr>
          <w:rFonts w:ascii="Calibri Light" w:hAnsi="Calibri Light" w:cs="Calibri Light"/>
          <w:sz w:val="22"/>
          <w:szCs w:val="22"/>
        </w:rPr>
        <w:t>BB-</w:t>
      </w:r>
      <w:r w:rsidR="00CF5A33" w:rsidRPr="00E30B49">
        <w:rPr>
          <w:rFonts w:ascii="Calibri Light" w:hAnsi="Calibri Light" w:cs="Calibri Light"/>
          <w:sz w:val="22"/>
          <w:szCs w:val="22"/>
        </w:rPr>
        <w:t xml:space="preserve"> </w:t>
      </w:r>
      <w:r w:rsidR="00923DC3" w:rsidRPr="00E30B49">
        <w:rPr>
          <w:rFonts w:ascii="Calibri Light" w:hAnsi="Calibri Light" w:cs="Calibri Light"/>
          <w:sz w:val="22"/>
          <w:szCs w:val="22"/>
        </w:rPr>
        <w:t>rated</w:t>
      </w:r>
      <w:r w:rsidR="007306C9" w:rsidRPr="00E30B49">
        <w:rPr>
          <w:rFonts w:ascii="Calibri Light" w:hAnsi="Calibri Light" w:cs="Calibri Light"/>
          <w:sz w:val="22"/>
          <w:szCs w:val="22"/>
        </w:rPr>
        <w:t xml:space="preserve"> bonds via </w:t>
      </w:r>
      <w:r w:rsidR="00764C7D" w:rsidRPr="00E30B49">
        <w:rPr>
          <w:rFonts w:ascii="Calibri Light" w:hAnsi="Calibri Light" w:cs="Calibri Light"/>
          <w:sz w:val="22"/>
          <w:szCs w:val="22"/>
        </w:rPr>
        <w:t>negotiated sale</w:t>
      </w:r>
      <w:r w:rsidR="008233C5" w:rsidRPr="00E30B49">
        <w:rPr>
          <w:rFonts w:ascii="Calibri Light" w:hAnsi="Calibri Light" w:cs="Calibri Light"/>
          <w:sz w:val="22"/>
          <w:szCs w:val="22"/>
        </w:rPr>
        <w:t xml:space="preserve"> with </w:t>
      </w:r>
      <w:r w:rsidR="008E7BCE" w:rsidRPr="00E30B49">
        <w:rPr>
          <w:rFonts w:ascii="Calibri Light" w:hAnsi="Calibri Light" w:cs="Calibri Light"/>
          <w:sz w:val="22"/>
          <w:szCs w:val="22"/>
        </w:rPr>
        <w:t xml:space="preserve">DA Davidson and Co. </w:t>
      </w:r>
      <w:r w:rsidR="008233C5" w:rsidRPr="00E30B49">
        <w:rPr>
          <w:rFonts w:ascii="Calibri Light" w:hAnsi="Calibri Light" w:cs="Calibri Light"/>
          <w:sz w:val="22"/>
          <w:szCs w:val="22"/>
        </w:rPr>
        <w:t xml:space="preserve">serving as </w:t>
      </w:r>
      <w:r w:rsidR="0042572E" w:rsidRPr="00E30B49">
        <w:rPr>
          <w:rFonts w:ascii="Calibri Light" w:hAnsi="Calibri Light" w:cs="Calibri Light"/>
          <w:sz w:val="22"/>
          <w:szCs w:val="22"/>
        </w:rPr>
        <w:t xml:space="preserve">the </w:t>
      </w:r>
      <w:r w:rsidR="00E32FF4" w:rsidRPr="00E30B49">
        <w:rPr>
          <w:rFonts w:ascii="Calibri Light" w:hAnsi="Calibri Light" w:cs="Calibri Light"/>
          <w:sz w:val="22"/>
          <w:szCs w:val="22"/>
        </w:rPr>
        <w:t xml:space="preserve">Lead Managing </w:t>
      </w:r>
      <w:r w:rsidR="00764C7D" w:rsidRPr="00E30B49">
        <w:rPr>
          <w:rFonts w:ascii="Calibri Light" w:hAnsi="Calibri Light" w:cs="Calibri Light"/>
          <w:sz w:val="22"/>
          <w:szCs w:val="22"/>
        </w:rPr>
        <w:t>Underwrit</w:t>
      </w:r>
      <w:r w:rsidR="0042572E" w:rsidRPr="00E30B49">
        <w:rPr>
          <w:rFonts w:ascii="Calibri Light" w:hAnsi="Calibri Light" w:cs="Calibri Light"/>
          <w:sz w:val="22"/>
          <w:szCs w:val="22"/>
        </w:rPr>
        <w:t>er</w:t>
      </w:r>
      <w:r w:rsidR="00E32FF4" w:rsidRPr="00E30B49">
        <w:rPr>
          <w:rFonts w:ascii="Calibri Light" w:hAnsi="Calibri Light" w:cs="Calibri Light"/>
          <w:sz w:val="22"/>
          <w:szCs w:val="22"/>
        </w:rPr>
        <w:t xml:space="preserve"> and Raymond James and Co serving as Co-Managing Underwriter</w:t>
      </w:r>
      <w:r w:rsidR="00064F90" w:rsidRPr="00E30B49">
        <w:rPr>
          <w:rFonts w:ascii="Calibri Light" w:hAnsi="Calibri Light" w:cs="Calibri Light"/>
          <w:sz w:val="22"/>
          <w:szCs w:val="22"/>
        </w:rPr>
        <w:t xml:space="preserve">. </w:t>
      </w:r>
      <w:r w:rsidR="003B7B05" w:rsidRPr="00E30B49">
        <w:rPr>
          <w:rFonts w:ascii="Calibri Light" w:hAnsi="Calibri Light" w:cs="Calibri Light"/>
          <w:sz w:val="22"/>
          <w:szCs w:val="22"/>
        </w:rPr>
        <w:t>The School is seeking credit enhancement</w:t>
      </w:r>
      <w:r w:rsidRPr="00E30B49">
        <w:rPr>
          <w:rFonts w:ascii="Calibri Light" w:hAnsi="Calibri Light" w:cs="Calibri Light"/>
          <w:sz w:val="22"/>
          <w:szCs w:val="22"/>
        </w:rPr>
        <w:t xml:space="preserve"> </w:t>
      </w:r>
      <w:r w:rsidR="003B7B05" w:rsidRPr="00E30B49">
        <w:rPr>
          <w:rFonts w:ascii="Calibri Light" w:hAnsi="Calibri Light" w:cs="Calibri Light"/>
          <w:sz w:val="22"/>
          <w:szCs w:val="22"/>
        </w:rPr>
        <w:t>through the Utah Charter School Credit Enhancement Program.</w:t>
      </w:r>
      <w:r w:rsidR="00487A52" w:rsidRPr="00E30B49">
        <w:rPr>
          <w:rFonts w:ascii="Calibri Light" w:hAnsi="Calibri Light" w:cs="Calibri Light"/>
          <w:sz w:val="22"/>
          <w:szCs w:val="22"/>
        </w:rPr>
        <w:t xml:space="preserve"> </w:t>
      </w:r>
      <w:r w:rsidR="003B7B05" w:rsidRPr="00E30B49">
        <w:rPr>
          <w:rFonts w:ascii="Calibri Light" w:hAnsi="Calibri Light" w:cs="Calibri Light"/>
          <w:sz w:val="22"/>
          <w:szCs w:val="22"/>
        </w:rPr>
        <w:t>The bonds will be tax-exempt bonds for the purpose</w:t>
      </w:r>
      <w:r w:rsidR="00205E1E" w:rsidRPr="00E30B49">
        <w:rPr>
          <w:rFonts w:ascii="Calibri Light" w:hAnsi="Calibri Light" w:cs="Calibri Light"/>
          <w:sz w:val="22"/>
          <w:szCs w:val="22"/>
        </w:rPr>
        <w:t xml:space="preserve"> of </w:t>
      </w:r>
      <w:r w:rsidR="00E37B5A" w:rsidRPr="00E30B49">
        <w:rPr>
          <w:rFonts w:ascii="Calibri Light" w:hAnsi="Calibri Light" w:cs="Calibri Light"/>
          <w:sz w:val="22"/>
          <w:szCs w:val="22"/>
        </w:rPr>
        <w:t xml:space="preserve">funding </w:t>
      </w:r>
      <w:r w:rsidR="00323556" w:rsidRPr="00E30B49">
        <w:rPr>
          <w:rFonts w:ascii="Calibri Light" w:hAnsi="Calibri Light" w:cs="Calibri Light"/>
          <w:sz w:val="22"/>
          <w:szCs w:val="22"/>
        </w:rPr>
        <w:t xml:space="preserve">an expansion at the </w:t>
      </w:r>
      <w:r w:rsidR="00E32FF4" w:rsidRPr="00E30B49">
        <w:rPr>
          <w:rFonts w:ascii="Calibri Light" w:hAnsi="Calibri Light" w:cs="Calibri Light"/>
          <w:sz w:val="22"/>
          <w:szCs w:val="22"/>
        </w:rPr>
        <w:t>Antelope</w:t>
      </w:r>
      <w:r w:rsidR="00323556" w:rsidRPr="00E30B49">
        <w:rPr>
          <w:rFonts w:ascii="Calibri Light" w:hAnsi="Calibri Light" w:cs="Calibri Light"/>
          <w:sz w:val="22"/>
          <w:szCs w:val="22"/>
        </w:rPr>
        <w:t xml:space="preserve"> </w:t>
      </w:r>
      <w:r w:rsidR="00E32FF4" w:rsidRPr="00E30B49">
        <w:rPr>
          <w:rFonts w:ascii="Calibri Light" w:hAnsi="Calibri Light" w:cs="Calibri Light"/>
          <w:sz w:val="22"/>
          <w:szCs w:val="22"/>
        </w:rPr>
        <w:t>campus</w:t>
      </w:r>
      <w:r w:rsidR="00323556" w:rsidRPr="00E30B49">
        <w:rPr>
          <w:rFonts w:ascii="Calibri Light" w:hAnsi="Calibri Light" w:cs="Calibri Light"/>
          <w:sz w:val="22"/>
          <w:szCs w:val="22"/>
        </w:rPr>
        <w:t xml:space="preserve"> (</w:t>
      </w:r>
      <w:r w:rsidR="00E32FF4" w:rsidRPr="00E30B49">
        <w:rPr>
          <w:rFonts w:ascii="Calibri Light" w:hAnsi="Calibri Light" w:cs="Calibri Light"/>
          <w:sz w:val="22"/>
          <w:szCs w:val="22"/>
        </w:rPr>
        <w:t>8</w:t>
      </w:r>
      <w:r w:rsidR="001A7664" w:rsidRPr="00E30B49">
        <w:rPr>
          <w:rFonts w:ascii="Calibri Light" w:hAnsi="Calibri Light" w:cs="Calibri Light"/>
          <w:sz w:val="22"/>
          <w:szCs w:val="22"/>
        </w:rPr>
        <w:t xml:space="preserve"> new classrooms, </w:t>
      </w:r>
      <w:r w:rsidR="00E32FF4" w:rsidRPr="00E30B49">
        <w:rPr>
          <w:rFonts w:ascii="Calibri Light" w:hAnsi="Calibri Light" w:cs="Calibri Light"/>
          <w:sz w:val="22"/>
          <w:szCs w:val="22"/>
        </w:rPr>
        <w:t>a 45,000 sq ft gymnasium and theater building</w:t>
      </w:r>
      <w:r w:rsidR="001A7664" w:rsidRPr="00E30B49">
        <w:rPr>
          <w:rFonts w:ascii="Calibri Light" w:hAnsi="Calibri Light" w:cs="Calibri Light"/>
          <w:sz w:val="22"/>
          <w:szCs w:val="22"/>
        </w:rPr>
        <w:t>, and storage space</w:t>
      </w:r>
      <w:r w:rsidR="00323556" w:rsidRPr="00E30B49">
        <w:rPr>
          <w:rFonts w:ascii="Calibri Light" w:hAnsi="Calibri Light" w:cs="Calibri Light"/>
          <w:sz w:val="22"/>
          <w:szCs w:val="22"/>
        </w:rPr>
        <w:t>),</w:t>
      </w:r>
      <w:r w:rsidR="00E929A8" w:rsidRPr="00E30B49">
        <w:rPr>
          <w:rFonts w:ascii="Calibri Light" w:hAnsi="Calibri Light" w:cs="Calibri Light"/>
          <w:sz w:val="22"/>
          <w:szCs w:val="22"/>
        </w:rPr>
        <w:t xml:space="preserve"> </w:t>
      </w:r>
      <w:r w:rsidR="000D2BA3" w:rsidRPr="00E30B49">
        <w:rPr>
          <w:rFonts w:ascii="Calibri Light" w:hAnsi="Calibri Light" w:cs="Calibri Light"/>
          <w:sz w:val="22"/>
          <w:szCs w:val="22"/>
        </w:rPr>
        <w:t xml:space="preserve">an expansion at the Junior High facility for Career and Technical Education, </w:t>
      </w:r>
      <w:r w:rsidR="00764C7D" w:rsidRPr="00E30B49">
        <w:rPr>
          <w:rFonts w:ascii="Calibri Light" w:hAnsi="Calibri Light" w:cs="Calibri Light"/>
          <w:sz w:val="22"/>
          <w:szCs w:val="22"/>
        </w:rPr>
        <w:t xml:space="preserve">a debt service reserve fund, </w:t>
      </w:r>
      <w:r w:rsidR="00A86F96" w:rsidRPr="00E30B49">
        <w:rPr>
          <w:rFonts w:ascii="Calibri Light" w:hAnsi="Calibri Light" w:cs="Calibri Light"/>
          <w:sz w:val="22"/>
          <w:szCs w:val="22"/>
        </w:rPr>
        <w:t xml:space="preserve">capitalized interest, </w:t>
      </w:r>
      <w:r w:rsidR="00764C7D" w:rsidRPr="00E30B49">
        <w:rPr>
          <w:rFonts w:ascii="Calibri Light" w:hAnsi="Calibri Light" w:cs="Calibri Light"/>
          <w:sz w:val="22"/>
          <w:szCs w:val="22"/>
        </w:rPr>
        <w:t xml:space="preserve">and costs of issuance. </w:t>
      </w:r>
      <w:r w:rsidR="001A7664" w:rsidRPr="00E30B49">
        <w:rPr>
          <w:rFonts w:ascii="Calibri Light" w:hAnsi="Calibri Light" w:cs="Calibri Light"/>
          <w:sz w:val="22"/>
          <w:szCs w:val="22"/>
        </w:rPr>
        <w:t>Construction on the School’s addition is expected to be completed by Fall 202</w:t>
      </w:r>
      <w:r w:rsidR="00A86F96" w:rsidRPr="00E30B49">
        <w:rPr>
          <w:rFonts w:ascii="Calibri Light" w:hAnsi="Calibri Light" w:cs="Calibri Light"/>
          <w:sz w:val="22"/>
          <w:szCs w:val="22"/>
        </w:rPr>
        <w:t>7</w:t>
      </w:r>
      <w:r w:rsidR="001A7664" w:rsidRPr="00E30B49">
        <w:rPr>
          <w:rFonts w:ascii="Calibri Light" w:hAnsi="Calibri Light" w:cs="Calibri Light"/>
          <w:sz w:val="22"/>
          <w:szCs w:val="22"/>
        </w:rPr>
        <w:t xml:space="preserve">. </w:t>
      </w:r>
      <w:r w:rsidR="0042572E" w:rsidRPr="00E30B49">
        <w:rPr>
          <w:rFonts w:ascii="Calibri Light" w:hAnsi="Calibri Light" w:cs="Calibri Light"/>
          <w:sz w:val="22"/>
          <w:szCs w:val="22"/>
        </w:rPr>
        <w:t xml:space="preserve">The bonds will carry a fixed rate of interest </w:t>
      </w:r>
      <w:r w:rsidR="00DC01F8" w:rsidRPr="00E30B49">
        <w:rPr>
          <w:rFonts w:ascii="Calibri Light" w:hAnsi="Calibri Light" w:cs="Calibri Light"/>
          <w:sz w:val="22"/>
          <w:szCs w:val="22"/>
        </w:rPr>
        <w:t>and will likely carry a</w:t>
      </w:r>
      <w:r w:rsidR="008E7BCE" w:rsidRPr="00E30B49">
        <w:rPr>
          <w:rFonts w:ascii="Calibri Light" w:hAnsi="Calibri Light" w:cs="Calibri Light"/>
          <w:sz w:val="22"/>
          <w:szCs w:val="22"/>
        </w:rPr>
        <w:t xml:space="preserve">n </w:t>
      </w:r>
      <w:proofErr w:type="gramStart"/>
      <w:r w:rsidR="008E7BCE" w:rsidRPr="00E30B49">
        <w:rPr>
          <w:rFonts w:ascii="Calibri Light" w:hAnsi="Calibri Light" w:cs="Calibri Light"/>
          <w:sz w:val="22"/>
          <w:szCs w:val="22"/>
        </w:rPr>
        <w:t>8 to</w:t>
      </w:r>
      <w:proofErr w:type="gramEnd"/>
      <w:r w:rsidR="00DC01F8" w:rsidRPr="00E30B49">
        <w:rPr>
          <w:rFonts w:ascii="Calibri Light" w:hAnsi="Calibri Light" w:cs="Calibri Light"/>
          <w:sz w:val="22"/>
          <w:szCs w:val="22"/>
        </w:rPr>
        <w:t xml:space="preserve"> </w:t>
      </w:r>
      <w:r w:rsidR="000028FF" w:rsidRPr="00E30B49">
        <w:rPr>
          <w:rFonts w:ascii="Calibri Light" w:hAnsi="Calibri Light" w:cs="Calibri Light"/>
          <w:sz w:val="22"/>
          <w:szCs w:val="22"/>
        </w:rPr>
        <w:t>10</w:t>
      </w:r>
      <w:r w:rsidR="008D3C6C" w:rsidRPr="00E30B49">
        <w:rPr>
          <w:rFonts w:ascii="Calibri Light" w:hAnsi="Calibri Light" w:cs="Calibri Light"/>
          <w:sz w:val="22"/>
          <w:szCs w:val="22"/>
        </w:rPr>
        <w:t>-</w:t>
      </w:r>
      <w:r w:rsidR="00DC01F8" w:rsidRPr="00E30B49">
        <w:rPr>
          <w:rFonts w:ascii="Calibri Light" w:hAnsi="Calibri Light" w:cs="Calibri Light"/>
          <w:sz w:val="22"/>
          <w:szCs w:val="22"/>
        </w:rPr>
        <w:t>year call</w:t>
      </w:r>
      <w:r w:rsidR="00C45C53" w:rsidRPr="00E30B49">
        <w:rPr>
          <w:rFonts w:ascii="Calibri Light" w:hAnsi="Calibri Light" w:cs="Calibri Light"/>
          <w:sz w:val="22"/>
          <w:szCs w:val="22"/>
        </w:rPr>
        <w:t xml:space="preserve">. </w:t>
      </w:r>
      <w:r w:rsidR="002302E8" w:rsidRPr="00E30B49">
        <w:rPr>
          <w:rFonts w:ascii="Calibri Light" w:hAnsi="Calibri Light" w:cs="Calibri Light"/>
          <w:sz w:val="22"/>
          <w:szCs w:val="22"/>
        </w:rPr>
        <w:t xml:space="preserve">The bonds are secured by an assignment and secured interest in the revenues of </w:t>
      </w:r>
      <w:r w:rsidR="007306C9" w:rsidRPr="00E30B49">
        <w:rPr>
          <w:rFonts w:ascii="Calibri Light" w:hAnsi="Calibri Light" w:cs="Calibri Light"/>
          <w:sz w:val="22"/>
          <w:szCs w:val="22"/>
        </w:rPr>
        <w:t>the School</w:t>
      </w:r>
      <w:r w:rsidR="002302E8" w:rsidRPr="00E30B49">
        <w:rPr>
          <w:rFonts w:ascii="Calibri Light" w:hAnsi="Calibri Light" w:cs="Calibri Light"/>
          <w:sz w:val="22"/>
          <w:szCs w:val="22"/>
        </w:rPr>
        <w:t xml:space="preserve"> and trust accounts</w:t>
      </w:r>
      <w:r w:rsidR="007C4A1B" w:rsidRPr="00E30B49">
        <w:rPr>
          <w:rFonts w:ascii="Calibri Light" w:hAnsi="Calibri Light" w:cs="Calibri Light"/>
          <w:sz w:val="22"/>
          <w:szCs w:val="22"/>
        </w:rPr>
        <w:t xml:space="preserve"> </w:t>
      </w:r>
      <w:r w:rsidR="002302E8" w:rsidRPr="00E30B49">
        <w:rPr>
          <w:rFonts w:ascii="Calibri Light" w:hAnsi="Calibri Light" w:cs="Calibri Light"/>
          <w:sz w:val="22"/>
          <w:szCs w:val="22"/>
        </w:rPr>
        <w:t>and a security interest and pledge of the deed of trust in the land and building located at:</w:t>
      </w:r>
    </w:p>
    <w:p w14:paraId="056C0CD8" w14:textId="77777777" w:rsidR="00A32923" w:rsidRPr="00E30B49" w:rsidRDefault="00A32923" w:rsidP="008B319A">
      <w:pPr>
        <w:ind w:left="0"/>
        <w:jc w:val="both"/>
        <w:rPr>
          <w:rFonts w:ascii="Calibri Light" w:hAnsi="Calibri Light" w:cs="Calibri Light"/>
          <w:sz w:val="22"/>
          <w:szCs w:val="22"/>
        </w:rPr>
      </w:pPr>
    </w:p>
    <w:p w14:paraId="0B126B3F" w14:textId="5CEB4777" w:rsidR="002E6BF6" w:rsidRPr="00E30B49" w:rsidRDefault="008336E5" w:rsidP="00A90AE1">
      <w:pPr>
        <w:pStyle w:val="ListParagraph"/>
        <w:numPr>
          <w:ilvl w:val="0"/>
          <w:numId w:val="24"/>
        </w:numPr>
        <w:jc w:val="both"/>
        <w:rPr>
          <w:rFonts w:ascii="Calibri Light" w:hAnsi="Calibri Light" w:cs="Calibri Light"/>
        </w:rPr>
      </w:pPr>
      <w:r w:rsidRPr="00E30B49">
        <w:rPr>
          <w:rFonts w:ascii="Calibri Light" w:hAnsi="Calibri Light" w:cs="Calibri Light"/>
        </w:rPr>
        <w:t>2893 W. 1700 S., Syracuse, Utah 84075</w:t>
      </w:r>
    </w:p>
    <w:p w14:paraId="1FB259D4" w14:textId="18287B1B" w:rsidR="008336E5" w:rsidRPr="00E30B49" w:rsidRDefault="008336E5" w:rsidP="008336E5">
      <w:pPr>
        <w:pStyle w:val="ListParagraph"/>
        <w:numPr>
          <w:ilvl w:val="0"/>
          <w:numId w:val="24"/>
        </w:numPr>
        <w:rPr>
          <w:rFonts w:ascii="Calibri Light" w:hAnsi="Calibri Light" w:cs="Calibri Light"/>
        </w:rPr>
      </w:pPr>
      <w:r w:rsidRPr="00E30B49">
        <w:rPr>
          <w:rFonts w:ascii="Calibri Light" w:hAnsi="Calibri Light" w:cs="Calibri Light"/>
        </w:rPr>
        <w:t>2211 W. 3060 S., Syracuse, Utah 84075</w:t>
      </w:r>
    </w:p>
    <w:p w14:paraId="00800E4A" w14:textId="0EB3DA73" w:rsidR="008336E5" w:rsidRPr="00E30B49" w:rsidRDefault="008336E5" w:rsidP="008336E5">
      <w:pPr>
        <w:pStyle w:val="ListParagraph"/>
        <w:numPr>
          <w:ilvl w:val="0"/>
          <w:numId w:val="24"/>
        </w:numPr>
        <w:rPr>
          <w:rFonts w:ascii="Calibri Light" w:hAnsi="Calibri Light" w:cs="Calibri Light"/>
        </w:rPr>
      </w:pPr>
      <w:r w:rsidRPr="00E30B49">
        <w:rPr>
          <w:rFonts w:ascii="Calibri Light" w:hAnsi="Calibri Light" w:cs="Calibri Light"/>
        </w:rPr>
        <w:t>2895 W. 1700 S., Syracuse, Utah 84075</w:t>
      </w:r>
    </w:p>
    <w:p w14:paraId="14444874" w14:textId="42C1B12C" w:rsidR="00F84878" w:rsidRPr="00E30B49" w:rsidRDefault="008336E5" w:rsidP="00E30B49">
      <w:pPr>
        <w:pStyle w:val="ListParagraph"/>
        <w:numPr>
          <w:ilvl w:val="0"/>
          <w:numId w:val="24"/>
        </w:numPr>
        <w:rPr>
          <w:rFonts w:ascii="Calibri Light" w:hAnsi="Calibri Light" w:cs="Calibri Light"/>
        </w:rPr>
      </w:pPr>
      <w:r w:rsidRPr="00E30B49">
        <w:rPr>
          <w:rFonts w:ascii="Calibri Light" w:hAnsi="Calibri Light" w:cs="Calibri Light"/>
        </w:rPr>
        <w:t>357 S. 1550 W., Syracuse, Utah 84075</w:t>
      </w:r>
    </w:p>
    <w:p w14:paraId="426E8141" w14:textId="7E6A1F1C" w:rsidR="00A901BA" w:rsidRPr="00E30B49" w:rsidRDefault="00A901BA" w:rsidP="00A901BA">
      <w:pPr>
        <w:ind w:left="0"/>
        <w:rPr>
          <w:rFonts w:ascii="Calibri Light" w:hAnsi="Calibri Light" w:cs="Calibri Light"/>
          <w:b/>
          <w:sz w:val="28"/>
          <w:szCs w:val="24"/>
          <w:u w:val="single"/>
        </w:rPr>
      </w:pPr>
      <w:r w:rsidRPr="00E30B49">
        <w:rPr>
          <w:rFonts w:ascii="Calibri Light" w:hAnsi="Calibri Light" w:cs="Calibri Light"/>
          <w:b/>
          <w:sz w:val="28"/>
          <w:szCs w:val="24"/>
          <w:u w:val="single"/>
        </w:rPr>
        <w:lastRenderedPageBreak/>
        <w:t>Ratings</w:t>
      </w:r>
    </w:p>
    <w:p w14:paraId="48386BA2" w14:textId="77777777" w:rsidR="006C4F25" w:rsidRPr="00E30B49" w:rsidRDefault="006C4F25" w:rsidP="000470EF">
      <w:pPr>
        <w:ind w:left="0"/>
        <w:jc w:val="both"/>
        <w:rPr>
          <w:rFonts w:ascii="Calibri Light" w:hAnsi="Calibri Light" w:cs="Calibri Light"/>
          <w:sz w:val="22"/>
          <w:szCs w:val="22"/>
        </w:rPr>
      </w:pPr>
    </w:p>
    <w:p w14:paraId="70F28C6A" w14:textId="6280C45F" w:rsidR="00A86F96" w:rsidRPr="00E30B49" w:rsidRDefault="000470EF" w:rsidP="000470EF">
      <w:pPr>
        <w:ind w:left="0"/>
        <w:jc w:val="both"/>
        <w:rPr>
          <w:rFonts w:ascii="Calibri Light" w:hAnsi="Calibri Light" w:cs="Calibri Light"/>
          <w:sz w:val="22"/>
          <w:szCs w:val="22"/>
        </w:rPr>
      </w:pPr>
      <w:r w:rsidRPr="00E30B49">
        <w:rPr>
          <w:rFonts w:ascii="Calibri Light" w:hAnsi="Calibri Light" w:cs="Calibri Light"/>
          <w:sz w:val="22"/>
          <w:szCs w:val="22"/>
        </w:rPr>
        <w:t>The School is still in the process of receiving its rating. It currently has a rating on the Series 2017 bonds of BBB-.</w:t>
      </w:r>
      <w:r w:rsidR="00B54F6A" w:rsidRPr="00E30B49">
        <w:rPr>
          <w:rFonts w:ascii="Calibri Light" w:hAnsi="Calibri Light" w:cs="Calibri Light"/>
          <w:sz w:val="22"/>
          <w:szCs w:val="22"/>
        </w:rPr>
        <w:t xml:space="preserve"> The School has been evaluated below </w:t>
      </w:r>
      <w:proofErr w:type="gramStart"/>
      <w:r w:rsidR="00B54F6A" w:rsidRPr="00E30B49">
        <w:rPr>
          <w:rFonts w:ascii="Calibri Light" w:hAnsi="Calibri Light" w:cs="Calibri Light"/>
          <w:sz w:val="22"/>
          <w:szCs w:val="22"/>
        </w:rPr>
        <w:t>on the basis of</w:t>
      </w:r>
      <w:proofErr w:type="gramEnd"/>
      <w:r w:rsidR="00B54F6A" w:rsidRPr="00E30B49">
        <w:rPr>
          <w:rFonts w:ascii="Calibri Light" w:hAnsi="Calibri Light" w:cs="Calibri Light"/>
          <w:sz w:val="22"/>
          <w:szCs w:val="22"/>
        </w:rPr>
        <w:t xml:space="preserve"> both a BBB- and a BB+ rating.</w:t>
      </w:r>
    </w:p>
    <w:p w14:paraId="68963181" w14:textId="77777777" w:rsidR="00D179A3" w:rsidRPr="00E30B49" w:rsidRDefault="00D179A3" w:rsidP="008B319A">
      <w:pPr>
        <w:ind w:left="0"/>
        <w:jc w:val="both"/>
        <w:rPr>
          <w:rFonts w:ascii="Calibri Light" w:hAnsi="Calibri Light" w:cs="Calibri Light"/>
          <w:sz w:val="22"/>
          <w:szCs w:val="22"/>
        </w:rPr>
      </w:pPr>
    </w:p>
    <w:p w14:paraId="67279D93" w14:textId="498C1487" w:rsidR="006509E8" w:rsidRPr="00E30B49" w:rsidRDefault="006509E8" w:rsidP="009F2E86">
      <w:pPr>
        <w:ind w:left="0"/>
        <w:rPr>
          <w:rFonts w:ascii="Calibri Light" w:hAnsi="Calibri Light" w:cs="Calibri Light"/>
          <w:b/>
          <w:sz w:val="28"/>
          <w:szCs w:val="24"/>
          <w:u w:val="single"/>
        </w:rPr>
      </w:pPr>
      <w:r w:rsidRPr="00E30B49">
        <w:rPr>
          <w:rFonts w:ascii="Calibri Light" w:hAnsi="Calibri Light" w:cs="Calibri Light"/>
          <w:b/>
          <w:sz w:val="28"/>
          <w:szCs w:val="24"/>
          <w:u w:val="single"/>
        </w:rPr>
        <w:t>Financial Performance</w:t>
      </w:r>
    </w:p>
    <w:p w14:paraId="1DFC6134" w14:textId="77777777" w:rsidR="00CB708D" w:rsidRPr="00E30B49" w:rsidRDefault="00CB708D" w:rsidP="009F2E86">
      <w:pPr>
        <w:ind w:left="0"/>
        <w:rPr>
          <w:rFonts w:ascii="Calibri Light" w:hAnsi="Calibri Light" w:cs="Calibri Light"/>
          <w:b/>
          <w:sz w:val="28"/>
          <w:szCs w:val="24"/>
          <w:u w:val="single"/>
        </w:rPr>
      </w:pPr>
    </w:p>
    <w:p w14:paraId="70B597E2" w14:textId="77777777" w:rsidR="00C04491" w:rsidRPr="00E30B49" w:rsidRDefault="0097167E" w:rsidP="00C04491">
      <w:pPr>
        <w:ind w:left="0"/>
        <w:rPr>
          <w:rFonts w:ascii="Calibri Light" w:hAnsi="Calibri Light" w:cs="Calibri Light"/>
          <w:b/>
          <w:sz w:val="22"/>
        </w:rPr>
      </w:pPr>
      <w:r w:rsidRPr="00E30B49">
        <w:rPr>
          <w:rFonts w:ascii="Calibri Light" w:hAnsi="Calibri Light" w:cs="Calibri Light"/>
          <w:b/>
          <w:sz w:val="22"/>
        </w:rPr>
        <w:t>Summary</w:t>
      </w:r>
      <w:r w:rsidR="00474E90" w:rsidRPr="00E30B49">
        <w:rPr>
          <w:rFonts w:ascii="Calibri Light" w:hAnsi="Calibri Light" w:cs="Calibri Light"/>
          <w:b/>
          <w:sz w:val="22"/>
        </w:rPr>
        <w:t>:</w:t>
      </w:r>
    </w:p>
    <w:p w14:paraId="5FC3BEAA" w14:textId="40D412B3" w:rsidR="00333054" w:rsidRPr="00E30B49" w:rsidRDefault="001F14F0" w:rsidP="00EC0154">
      <w:pPr>
        <w:ind w:left="0"/>
        <w:jc w:val="both"/>
        <w:rPr>
          <w:rFonts w:ascii="Calibri Light" w:hAnsi="Calibri Light" w:cs="Calibri Light"/>
          <w:sz w:val="22"/>
          <w:szCs w:val="22"/>
        </w:rPr>
      </w:pPr>
      <w:r w:rsidRPr="00E30B49">
        <w:rPr>
          <w:rFonts w:ascii="Calibri Light" w:hAnsi="Calibri Light" w:cs="Calibri Light"/>
          <w:sz w:val="22"/>
          <w:szCs w:val="22"/>
        </w:rPr>
        <w:t>Syracuse Arts</w:t>
      </w:r>
      <w:r w:rsidR="009C1109" w:rsidRPr="00E30B49">
        <w:rPr>
          <w:rFonts w:ascii="Calibri Light" w:hAnsi="Calibri Light" w:cs="Calibri Light"/>
          <w:sz w:val="22"/>
          <w:szCs w:val="22"/>
        </w:rPr>
        <w:t xml:space="preserve"> Academy </w:t>
      </w:r>
      <w:r w:rsidRPr="00E30B49">
        <w:rPr>
          <w:rFonts w:ascii="Calibri Light" w:hAnsi="Calibri Light" w:cs="Calibri Light"/>
          <w:sz w:val="22"/>
          <w:szCs w:val="22"/>
        </w:rPr>
        <w:t>last issued debt in FY 2022 and that debt issuance shows up in the School’s financials by creating choppy looking financials. The School has seen an improving operating position over the past several years</w:t>
      </w:r>
      <w:r w:rsidR="009C1109" w:rsidRPr="00E30B49">
        <w:rPr>
          <w:rFonts w:ascii="Calibri Light" w:hAnsi="Calibri Light" w:cs="Calibri Light"/>
          <w:sz w:val="22"/>
          <w:szCs w:val="22"/>
        </w:rPr>
        <w:t>.</w:t>
      </w:r>
      <w:r w:rsidR="00A90AE1" w:rsidRPr="00E30B49">
        <w:rPr>
          <w:rFonts w:ascii="Calibri Light" w:hAnsi="Calibri Light" w:cs="Calibri Light"/>
          <w:sz w:val="22"/>
          <w:szCs w:val="22"/>
        </w:rPr>
        <w:t xml:space="preserve"> </w:t>
      </w:r>
      <w:r w:rsidR="00ED63C8" w:rsidRPr="00E30B49">
        <w:rPr>
          <w:rFonts w:ascii="Calibri Light" w:hAnsi="Calibri Light" w:cs="Calibri Light"/>
          <w:sz w:val="22"/>
          <w:szCs w:val="22"/>
        </w:rPr>
        <w:t xml:space="preserve">Liquidity is a bright spot in the School’s financials and should allow it to smooth over growing pains in the near term. However, even in its best operating year the School did not meet 100% coverage on the expected future debt service. The School is relying on expanded enrollment to meet a significantly increased debt load. </w:t>
      </w:r>
    </w:p>
    <w:p w14:paraId="2FDE97CE" w14:textId="77777777" w:rsidR="00336DA2" w:rsidRPr="00E30B49" w:rsidRDefault="00336DA2" w:rsidP="00EC0154">
      <w:pPr>
        <w:ind w:left="0"/>
        <w:jc w:val="both"/>
        <w:rPr>
          <w:rFonts w:ascii="Calibri Light" w:hAnsi="Calibri Light" w:cs="Calibri Light"/>
          <w:sz w:val="22"/>
          <w:szCs w:val="22"/>
        </w:rPr>
      </w:pPr>
    </w:p>
    <w:p w14:paraId="09A9BBC4" w14:textId="1FDEAB54" w:rsidR="00336DA2" w:rsidRPr="00E30B49" w:rsidRDefault="00336DA2" w:rsidP="00EC0154">
      <w:pPr>
        <w:ind w:left="0"/>
        <w:jc w:val="both"/>
        <w:rPr>
          <w:rFonts w:ascii="Calibri Light" w:hAnsi="Calibri Light" w:cs="Calibri Light"/>
          <w:sz w:val="22"/>
          <w:szCs w:val="22"/>
        </w:rPr>
      </w:pPr>
      <w:r w:rsidRPr="00E30B49">
        <w:rPr>
          <w:rFonts w:ascii="Calibri Light" w:hAnsi="Calibri Light" w:cs="Calibri Light"/>
          <w:noProof/>
          <w:sz w:val="22"/>
          <w:szCs w:val="22"/>
        </w:rPr>
        <w:drawing>
          <wp:inline distT="0" distB="0" distL="0" distR="0" wp14:anchorId="251A631B" wp14:editId="6FB8CEB3">
            <wp:extent cx="5523230" cy="2987040"/>
            <wp:effectExtent l="0" t="0" r="1270" b="3810"/>
            <wp:docPr id="1844403056"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23230" cy="2987040"/>
                    </a:xfrm>
                    <a:prstGeom prst="rect">
                      <a:avLst/>
                    </a:prstGeom>
                    <a:noFill/>
                  </pic:spPr>
                </pic:pic>
              </a:graphicData>
            </a:graphic>
          </wp:inline>
        </w:drawing>
      </w:r>
    </w:p>
    <w:p w14:paraId="0D410AC9" w14:textId="13477BFE" w:rsidR="000E2313" w:rsidRPr="00E30B49" w:rsidRDefault="000E2313" w:rsidP="00EC0154">
      <w:pPr>
        <w:ind w:left="0"/>
        <w:jc w:val="both"/>
        <w:rPr>
          <w:rFonts w:ascii="Calibri Light" w:hAnsi="Calibri Light" w:cs="Calibri Light"/>
          <w:sz w:val="22"/>
          <w:szCs w:val="22"/>
        </w:rPr>
      </w:pPr>
    </w:p>
    <w:p w14:paraId="4101B14E" w14:textId="7107261A" w:rsidR="00127C5F" w:rsidRPr="00E30B49" w:rsidRDefault="00756D94" w:rsidP="00436F2E">
      <w:pPr>
        <w:numPr>
          <w:ilvl w:val="0"/>
          <w:numId w:val="12"/>
        </w:numPr>
        <w:jc w:val="both"/>
        <w:rPr>
          <w:rFonts w:ascii="Calibri Light" w:hAnsi="Calibri Light" w:cs="Calibri Light"/>
          <w:sz w:val="22"/>
          <w:szCs w:val="22"/>
        </w:rPr>
      </w:pPr>
      <w:bookmarkStart w:id="0" w:name="_Hlk153185640"/>
      <w:r w:rsidRPr="00E30B49">
        <w:rPr>
          <w:rFonts w:ascii="Calibri Light" w:hAnsi="Calibri Light" w:cs="Calibri Light"/>
          <w:sz w:val="22"/>
          <w:szCs w:val="22"/>
        </w:rPr>
        <w:t>The School h</w:t>
      </w:r>
      <w:r w:rsidR="00B146B8" w:rsidRPr="00E30B49">
        <w:rPr>
          <w:rFonts w:ascii="Calibri Light" w:hAnsi="Calibri Light" w:cs="Calibri Light"/>
          <w:sz w:val="22"/>
          <w:szCs w:val="22"/>
        </w:rPr>
        <w:t xml:space="preserve">as </w:t>
      </w:r>
      <w:r w:rsidR="000470EF" w:rsidRPr="00E30B49">
        <w:rPr>
          <w:rFonts w:ascii="Calibri Light" w:hAnsi="Calibri Light" w:cs="Calibri Light"/>
          <w:sz w:val="22"/>
          <w:szCs w:val="22"/>
        </w:rPr>
        <w:t>large differentials between original budgets are actuals in FY 21 and FY 22 driven by large capital outlay expenditures</w:t>
      </w:r>
      <w:r w:rsidR="0037154C" w:rsidRPr="00E30B49">
        <w:rPr>
          <w:rFonts w:ascii="Calibri Light" w:hAnsi="Calibri Light" w:cs="Calibri Light"/>
          <w:sz w:val="22"/>
          <w:szCs w:val="22"/>
        </w:rPr>
        <w:t xml:space="preserve"> for land purchases in FY 21 and subsequent improvements to that land in FY 22 for sports fields</w:t>
      </w:r>
      <w:r w:rsidR="000470EF" w:rsidRPr="00E30B49">
        <w:rPr>
          <w:rFonts w:ascii="Calibri Light" w:hAnsi="Calibri Light" w:cs="Calibri Light"/>
          <w:sz w:val="22"/>
          <w:szCs w:val="22"/>
        </w:rPr>
        <w:t>.</w:t>
      </w:r>
      <w:r w:rsidR="00B146B8" w:rsidRPr="00E30B49">
        <w:rPr>
          <w:rFonts w:ascii="Calibri Light" w:hAnsi="Calibri Light" w:cs="Calibri Light"/>
          <w:sz w:val="22"/>
          <w:szCs w:val="22"/>
        </w:rPr>
        <w:t xml:space="preserve"> </w:t>
      </w:r>
      <w:bookmarkEnd w:id="0"/>
      <w:r w:rsidR="00E8245A" w:rsidRPr="00E30B49">
        <w:rPr>
          <w:rFonts w:ascii="Calibri Light" w:hAnsi="Calibri Light" w:cs="Calibri Light"/>
          <w:sz w:val="22"/>
          <w:szCs w:val="22"/>
        </w:rPr>
        <w:t xml:space="preserve">This also led to audited </w:t>
      </w:r>
      <w:proofErr w:type="gramStart"/>
      <w:r w:rsidR="00E8245A" w:rsidRPr="00E30B49">
        <w:rPr>
          <w:rFonts w:ascii="Calibri Light" w:hAnsi="Calibri Light" w:cs="Calibri Light"/>
          <w:sz w:val="22"/>
          <w:szCs w:val="22"/>
        </w:rPr>
        <w:t>financials</w:t>
      </w:r>
      <w:proofErr w:type="gramEnd"/>
      <w:r w:rsidR="00E8245A" w:rsidRPr="00E30B49">
        <w:rPr>
          <w:rFonts w:ascii="Calibri Light" w:hAnsi="Calibri Light" w:cs="Calibri Light"/>
          <w:sz w:val="22"/>
          <w:szCs w:val="22"/>
        </w:rPr>
        <w:t xml:space="preserve"> and final fiscal reports that were wildly divergent from the original budgeted amounts.</w:t>
      </w:r>
    </w:p>
    <w:p w14:paraId="478296C5" w14:textId="77777777" w:rsidR="002C476C" w:rsidRPr="00E30B49" w:rsidRDefault="002C476C" w:rsidP="002C476C">
      <w:pPr>
        <w:ind w:left="0"/>
        <w:jc w:val="both"/>
        <w:rPr>
          <w:rFonts w:ascii="Calibri Light" w:hAnsi="Calibri Light" w:cs="Calibri Light"/>
          <w:sz w:val="22"/>
          <w:szCs w:val="22"/>
        </w:rPr>
      </w:pPr>
    </w:p>
    <w:p w14:paraId="25A9D60A" w14:textId="11DC636B" w:rsidR="003E6501" w:rsidRPr="00E30B49" w:rsidRDefault="00F93208" w:rsidP="00853F40">
      <w:pPr>
        <w:ind w:left="0"/>
        <w:jc w:val="center"/>
        <w:rPr>
          <w:rFonts w:ascii="Calibri Light" w:hAnsi="Calibri Light" w:cs="Calibri Light"/>
          <w:sz w:val="22"/>
          <w:szCs w:val="22"/>
        </w:rPr>
      </w:pPr>
      <w:r w:rsidRPr="00E30B49">
        <w:rPr>
          <w:noProof/>
        </w:rPr>
        <w:drawing>
          <wp:inline distT="0" distB="0" distL="0" distR="0" wp14:anchorId="332E5E55" wp14:editId="0D550639">
            <wp:extent cx="4667250" cy="692150"/>
            <wp:effectExtent l="0" t="0" r="0" b="0"/>
            <wp:docPr id="139433609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667250" cy="692150"/>
                    </a:xfrm>
                    <a:prstGeom prst="rect">
                      <a:avLst/>
                    </a:prstGeom>
                    <a:noFill/>
                    <a:ln>
                      <a:noFill/>
                    </a:ln>
                  </pic:spPr>
                </pic:pic>
              </a:graphicData>
            </a:graphic>
          </wp:inline>
        </w:drawing>
      </w:r>
    </w:p>
    <w:p w14:paraId="06179B07" w14:textId="77777777" w:rsidR="00853F40" w:rsidRDefault="00853F40" w:rsidP="00853F40">
      <w:pPr>
        <w:ind w:left="0"/>
        <w:jc w:val="center"/>
        <w:rPr>
          <w:rFonts w:ascii="Calibri Light" w:hAnsi="Calibri Light" w:cs="Calibri Light"/>
          <w:sz w:val="22"/>
          <w:szCs w:val="22"/>
        </w:rPr>
      </w:pPr>
    </w:p>
    <w:p w14:paraId="4B1449B9" w14:textId="77777777" w:rsidR="00E30B49" w:rsidRDefault="00E30B49" w:rsidP="00853F40">
      <w:pPr>
        <w:ind w:left="0"/>
        <w:jc w:val="center"/>
        <w:rPr>
          <w:rFonts w:ascii="Calibri Light" w:hAnsi="Calibri Light" w:cs="Calibri Light"/>
          <w:sz w:val="22"/>
          <w:szCs w:val="22"/>
        </w:rPr>
      </w:pPr>
    </w:p>
    <w:p w14:paraId="6305CF4E" w14:textId="77777777" w:rsidR="00E30B49" w:rsidRDefault="00E30B49" w:rsidP="00853F40">
      <w:pPr>
        <w:ind w:left="0"/>
        <w:jc w:val="center"/>
        <w:rPr>
          <w:rFonts w:ascii="Calibri Light" w:hAnsi="Calibri Light" w:cs="Calibri Light"/>
          <w:sz w:val="22"/>
          <w:szCs w:val="22"/>
        </w:rPr>
      </w:pPr>
    </w:p>
    <w:p w14:paraId="142C5E62" w14:textId="77777777" w:rsidR="00E30B49" w:rsidRDefault="00E30B49" w:rsidP="00853F40">
      <w:pPr>
        <w:ind w:left="0"/>
        <w:jc w:val="center"/>
        <w:rPr>
          <w:rFonts w:ascii="Calibri Light" w:hAnsi="Calibri Light" w:cs="Calibri Light"/>
          <w:sz w:val="22"/>
          <w:szCs w:val="22"/>
        </w:rPr>
      </w:pPr>
    </w:p>
    <w:p w14:paraId="3E219F40" w14:textId="77777777" w:rsidR="00E30B49" w:rsidRDefault="00E30B49" w:rsidP="00853F40">
      <w:pPr>
        <w:ind w:left="0"/>
        <w:jc w:val="center"/>
        <w:rPr>
          <w:rFonts w:ascii="Calibri Light" w:hAnsi="Calibri Light" w:cs="Calibri Light"/>
          <w:sz w:val="22"/>
          <w:szCs w:val="22"/>
        </w:rPr>
      </w:pPr>
    </w:p>
    <w:p w14:paraId="012DFA65" w14:textId="77777777" w:rsidR="00E30B49" w:rsidRDefault="00E30B49" w:rsidP="00853F40">
      <w:pPr>
        <w:ind w:left="0"/>
        <w:jc w:val="center"/>
        <w:rPr>
          <w:rFonts w:ascii="Calibri Light" w:hAnsi="Calibri Light" w:cs="Calibri Light"/>
          <w:sz w:val="22"/>
          <w:szCs w:val="22"/>
        </w:rPr>
      </w:pPr>
    </w:p>
    <w:p w14:paraId="7C03BB41" w14:textId="77777777" w:rsidR="00E30B49" w:rsidRDefault="00E30B49" w:rsidP="00853F40">
      <w:pPr>
        <w:ind w:left="0"/>
        <w:jc w:val="center"/>
        <w:rPr>
          <w:rFonts w:ascii="Calibri Light" w:hAnsi="Calibri Light" w:cs="Calibri Light"/>
          <w:sz w:val="22"/>
          <w:szCs w:val="22"/>
        </w:rPr>
      </w:pPr>
    </w:p>
    <w:p w14:paraId="7748C1F1" w14:textId="77777777" w:rsidR="00E30B49" w:rsidRPr="00E30B49" w:rsidRDefault="00E30B49" w:rsidP="00853F40">
      <w:pPr>
        <w:ind w:left="0"/>
        <w:jc w:val="center"/>
        <w:rPr>
          <w:rFonts w:ascii="Calibri Light" w:hAnsi="Calibri Light" w:cs="Calibri Light"/>
          <w:sz w:val="22"/>
          <w:szCs w:val="22"/>
        </w:rPr>
      </w:pPr>
    </w:p>
    <w:p w14:paraId="0375FB69" w14:textId="5E7277F2" w:rsidR="00E77E8B" w:rsidRPr="00E30B49" w:rsidRDefault="00E77E8B" w:rsidP="001774A6">
      <w:pPr>
        <w:numPr>
          <w:ilvl w:val="0"/>
          <w:numId w:val="12"/>
        </w:numPr>
        <w:rPr>
          <w:rFonts w:ascii="Calibri Light" w:hAnsi="Calibri Light" w:cs="Calibri Light"/>
          <w:sz w:val="22"/>
          <w:szCs w:val="22"/>
        </w:rPr>
      </w:pPr>
      <w:r w:rsidRPr="00E30B49">
        <w:rPr>
          <w:rFonts w:ascii="Calibri Light" w:hAnsi="Calibri Light" w:cs="Calibri Light"/>
          <w:sz w:val="22"/>
          <w:szCs w:val="22"/>
        </w:rPr>
        <w:lastRenderedPageBreak/>
        <w:t>Cash Position</w:t>
      </w:r>
    </w:p>
    <w:tbl>
      <w:tblPr>
        <w:tblW w:w="8389" w:type="dxa"/>
        <w:tblInd w:w="108" w:type="dxa"/>
        <w:tblLook w:val="04A0" w:firstRow="1" w:lastRow="0" w:firstColumn="1" w:lastColumn="0" w:noHBand="0" w:noVBand="1"/>
      </w:tblPr>
      <w:tblGrid>
        <w:gridCol w:w="4312"/>
        <w:gridCol w:w="2350"/>
        <w:gridCol w:w="1727"/>
      </w:tblGrid>
      <w:tr w:rsidR="00E23679" w:rsidRPr="00E30B49" w14:paraId="52C5CF1A" w14:textId="7F68E764" w:rsidTr="00E23679">
        <w:trPr>
          <w:trHeight w:val="390"/>
        </w:trPr>
        <w:tc>
          <w:tcPr>
            <w:tcW w:w="4312" w:type="dxa"/>
            <w:tcBorders>
              <w:top w:val="nil"/>
              <w:left w:val="nil"/>
              <w:bottom w:val="nil"/>
              <w:right w:val="nil"/>
            </w:tcBorders>
            <w:noWrap/>
            <w:vAlign w:val="bottom"/>
            <w:hideMark/>
          </w:tcPr>
          <w:p w14:paraId="603A93AE" w14:textId="77777777" w:rsidR="00E23679" w:rsidRPr="00E30B49" w:rsidRDefault="00E23679" w:rsidP="00D90937">
            <w:pPr>
              <w:ind w:left="360" w:hanging="360"/>
              <w:rPr>
                <w:rFonts w:ascii="Calibri Light" w:hAnsi="Calibri Light" w:cs="Calibri Light"/>
                <w:color w:val="000000"/>
                <w:spacing w:val="0"/>
                <w:sz w:val="22"/>
                <w:szCs w:val="22"/>
              </w:rPr>
            </w:pPr>
          </w:p>
        </w:tc>
        <w:tc>
          <w:tcPr>
            <w:tcW w:w="2350" w:type="dxa"/>
            <w:tcBorders>
              <w:top w:val="nil"/>
              <w:left w:val="nil"/>
              <w:bottom w:val="single" w:sz="4" w:space="0" w:color="auto"/>
              <w:right w:val="nil"/>
            </w:tcBorders>
            <w:noWrap/>
            <w:vAlign w:val="bottom"/>
            <w:hideMark/>
          </w:tcPr>
          <w:p w14:paraId="42405E51" w14:textId="3D0DA964" w:rsidR="00E23679" w:rsidRPr="00E30B49" w:rsidRDefault="00777051" w:rsidP="00D90937">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3A6F16AD" w14:textId="5CEDE04B" w:rsidR="00777051" w:rsidRPr="00E30B49" w:rsidRDefault="00E23679" w:rsidP="00E70E96">
            <w:pPr>
              <w:ind w:left="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Measure at end of FY 20</w:t>
            </w:r>
            <w:r w:rsidR="00837E7E" w:rsidRPr="00E30B49">
              <w:rPr>
                <w:rFonts w:ascii="Calibri Light" w:hAnsi="Calibri Light" w:cs="Calibri Light"/>
                <w:b/>
                <w:bCs/>
                <w:color w:val="000000"/>
                <w:spacing w:val="0"/>
                <w:sz w:val="22"/>
                <w:szCs w:val="22"/>
              </w:rPr>
              <w:t>2</w:t>
            </w:r>
            <w:r w:rsidR="00695173" w:rsidRPr="00E30B49">
              <w:rPr>
                <w:rFonts w:ascii="Calibri Light" w:hAnsi="Calibri Light" w:cs="Calibri Light"/>
                <w:b/>
                <w:bCs/>
                <w:color w:val="000000"/>
                <w:spacing w:val="0"/>
                <w:sz w:val="22"/>
                <w:szCs w:val="22"/>
              </w:rPr>
              <w:t>5</w:t>
            </w:r>
          </w:p>
        </w:tc>
      </w:tr>
      <w:tr w:rsidR="00E23679" w:rsidRPr="00E30B49" w14:paraId="4D41A2AD" w14:textId="6E79F6B9" w:rsidTr="00E23679">
        <w:trPr>
          <w:trHeight w:val="300"/>
        </w:trPr>
        <w:tc>
          <w:tcPr>
            <w:tcW w:w="4312" w:type="dxa"/>
            <w:tcBorders>
              <w:top w:val="nil"/>
              <w:left w:val="nil"/>
              <w:bottom w:val="nil"/>
              <w:right w:val="nil"/>
            </w:tcBorders>
            <w:noWrap/>
            <w:vAlign w:val="bottom"/>
            <w:hideMark/>
          </w:tcPr>
          <w:p w14:paraId="09A6F3A3" w14:textId="0781ACF6" w:rsidR="00E23679" w:rsidRPr="00E30B49" w:rsidRDefault="00E23679" w:rsidP="00F92010">
            <w:pPr>
              <w:ind w:left="0"/>
              <w:rPr>
                <w:rFonts w:ascii="Calibri Light" w:hAnsi="Calibri Light" w:cs="Calibri Light"/>
                <w:color w:val="000000"/>
                <w:spacing w:val="0"/>
                <w:sz w:val="22"/>
                <w:szCs w:val="22"/>
              </w:rPr>
            </w:pPr>
          </w:p>
        </w:tc>
        <w:tc>
          <w:tcPr>
            <w:tcW w:w="2350" w:type="dxa"/>
            <w:tcBorders>
              <w:top w:val="single" w:sz="4" w:space="0" w:color="auto"/>
              <w:left w:val="nil"/>
              <w:bottom w:val="nil"/>
              <w:right w:val="nil"/>
            </w:tcBorders>
            <w:noWrap/>
            <w:vAlign w:val="bottom"/>
            <w:hideMark/>
          </w:tcPr>
          <w:p w14:paraId="64DD69DD" w14:textId="52FBA38F" w:rsidR="00E23679" w:rsidRPr="00E30B49" w:rsidRDefault="00E23679" w:rsidP="00D90937">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 xml:space="preserve">At least </w:t>
            </w:r>
            <w:r w:rsidR="00FC7D21" w:rsidRPr="00E30B49">
              <w:rPr>
                <w:rFonts w:ascii="Calibri Light" w:hAnsi="Calibri Light" w:cs="Calibri Light"/>
                <w:color w:val="000000"/>
                <w:spacing w:val="0"/>
                <w:sz w:val="22"/>
                <w:szCs w:val="22"/>
              </w:rPr>
              <w:t>75</w:t>
            </w:r>
            <w:r w:rsidRPr="00E30B49">
              <w:rPr>
                <w:rFonts w:ascii="Calibri Light" w:hAnsi="Calibri Light" w:cs="Calibri Light"/>
                <w:color w:val="000000"/>
                <w:spacing w:val="0"/>
                <w:sz w:val="22"/>
                <w:szCs w:val="22"/>
              </w:rPr>
              <w:t xml:space="preserve"> days</w:t>
            </w:r>
          </w:p>
        </w:tc>
        <w:tc>
          <w:tcPr>
            <w:tcW w:w="1727" w:type="dxa"/>
            <w:tcBorders>
              <w:top w:val="nil"/>
              <w:left w:val="nil"/>
              <w:bottom w:val="nil"/>
              <w:right w:val="nil"/>
            </w:tcBorders>
            <w:noWrap/>
            <w:vAlign w:val="bottom"/>
            <w:hideMark/>
          </w:tcPr>
          <w:p w14:paraId="1D331F3A" w14:textId="619E1BB7" w:rsidR="00E23679" w:rsidRPr="00E30B49" w:rsidRDefault="00695173" w:rsidP="00D90937">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187</w:t>
            </w:r>
          </w:p>
        </w:tc>
      </w:tr>
    </w:tbl>
    <w:p w14:paraId="577F9C6F" w14:textId="406CEB9A" w:rsidR="002C55C4" w:rsidRPr="00E30B49" w:rsidRDefault="00E77E8B" w:rsidP="00F061E6">
      <w:pPr>
        <w:ind w:left="360" w:hanging="360"/>
        <w:rPr>
          <w:rFonts w:ascii="Calibri Light" w:hAnsi="Calibri Light" w:cs="Calibri Light"/>
          <w:sz w:val="22"/>
          <w:szCs w:val="22"/>
        </w:rPr>
      </w:pPr>
      <w:r w:rsidRPr="00E30B49">
        <w:rPr>
          <w:rFonts w:ascii="Calibri Light" w:hAnsi="Calibri Light" w:cs="Calibri Light"/>
          <w:sz w:val="22"/>
          <w:szCs w:val="22"/>
        </w:rPr>
        <w:t xml:space="preserve"> </w:t>
      </w:r>
    </w:p>
    <w:p w14:paraId="2D974598" w14:textId="1F131583" w:rsidR="00777051" w:rsidRPr="00E30B49" w:rsidRDefault="00777051" w:rsidP="00853F40">
      <w:pPr>
        <w:ind w:left="0"/>
        <w:jc w:val="both"/>
        <w:rPr>
          <w:rFonts w:ascii="Calibri Light" w:hAnsi="Calibri Light" w:cs="Calibri Light"/>
          <w:sz w:val="22"/>
          <w:szCs w:val="22"/>
        </w:rPr>
      </w:pPr>
      <w:r w:rsidRPr="00E30B49">
        <w:rPr>
          <w:rFonts w:ascii="Calibri Light" w:hAnsi="Calibri Light" w:cs="Calibri Light"/>
          <w:sz w:val="22"/>
          <w:szCs w:val="22"/>
        </w:rPr>
        <w:t xml:space="preserve">The School’s </w:t>
      </w:r>
      <w:r w:rsidR="007C55C7" w:rsidRPr="00E30B49">
        <w:rPr>
          <w:rFonts w:ascii="Calibri Light" w:hAnsi="Calibri Light" w:cs="Calibri Light"/>
          <w:sz w:val="22"/>
          <w:szCs w:val="22"/>
        </w:rPr>
        <w:t xml:space="preserve">days </w:t>
      </w:r>
      <w:r w:rsidRPr="00E30B49">
        <w:rPr>
          <w:rFonts w:ascii="Calibri Light" w:hAnsi="Calibri Light" w:cs="Calibri Light"/>
          <w:sz w:val="22"/>
          <w:szCs w:val="22"/>
        </w:rPr>
        <w:t xml:space="preserve">cash on hand </w:t>
      </w:r>
      <w:r w:rsidR="007C55C7" w:rsidRPr="00E30B49">
        <w:rPr>
          <w:rFonts w:ascii="Calibri Light" w:hAnsi="Calibri Light" w:cs="Calibri Light"/>
          <w:sz w:val="22"/>
          <w:szCs w:val="22"/>
        </w:rPr>
        <w:t>peaked at 212 DCOH in FY 2022</w:t>
      </w:r>
      <w:r w:rsidR="00A90AE1" w:rsidRPr="00E30B49">
        <w:rPr>
          <w:rFonts w:ascii="Calibri Light" w:hAnsi="Calibri Light" w:cs="Calibri Light"/>
          <w:sz w:val="22"/>
          <w:szCs w:val="22"/>
        </w:rPr>
        <w:t>.</w:t>
      </w:r>
      <w:r w:rsidR="007C55C7" w:rsidRPr="00E30B49">
        <w:rPr>
          <w:rFonts w:ascii="Calibri Light" w:hAnsi="Calibri Light" w:cs="Calibri Light"/>
          <w:sz w:val="22"/>
          <w:szCs w:val="22"/>
        </w:rPr>
        <w:t xml:space="preserve"> </w:t>
      </w:r>
      <w:r w:rsidR="00FC7D21" w:rsidRPr="00E30B49">
        <w:rPr>
          <w:rFonts w:ascii="Calibri Light" w:hAnsi="Calibri Light" w:cs="Calibri Light"/>
          <w:sz w:val="22"/>
          <w:szCs w:val="22"/>
        </w:rPr>
        <w:t xml:space="preserve">The School has been able to maintain strong cash </w:t>
      </w:r>
      <w:r w:rsidR="00E8245A" w:rsidRPr="00E30B49">
        <w:rPr>
          <w:rFonts w:ascii="Calibri Light" w:hAnsi="Calibri Light" w:cs="Calibri Light"/>
          <w:sz w:val="22"/>
          <w:szCs w:val="22"/>
        </w:rPr>
        <w:t xml:space="preserve">levels </w:t>
      </w:r>
      <w:r w:rsidR="003B1873" w:rsidRPr="00E30B49">
        <w:rPr>
          <w:rFonts w:ascii="Calibri Light" w:hAnsi="Calibri Light" w:cs="Calibri Light"/>
          <w:sz w:val="22"/>
          <w:szCs w:val="22"/>
        </w:rPr>
        <w:t>despite utilizing significant amounts of cash over the past 5 years on capital projects.</w:t>
      </w:r>
    </w:p>
    <w:p w14:paraId="0748E3F4" w14:textId="77777777" w:rsidR="00777051" w:rsidRPr="00E30B49" w:rsidRDefault="00777051" w:rsidP="00F061E6">
      <w:pPr>
        <w:ind w:left="360" w:hanging="360"/>
        <w:rPr>
          <w:rFonts w:ascii="Calibri Light" w:hAnsi="Calibri Light" w:cs="Calibri Light"/>
          <w:sz w:val="22"/>
          <w:szCs w:val="22"/>
        </w:rPr>
      </w:pPr>
    </w:p>
    <w:p w14:paraId="4AC8816C" w14:textId="6EAB28DC" w:rsidR="00AA6848" w:rsidRPr="00E30B49" w:rsidRDefault="00695173" w:rsidP="00F84878">
      <w:pPr>
        <w:ind w:left="0"/>
        <w:jc w:val="right"/>
        <w:rPr>
          <w:rFonts w:ascii="Calibri Light" w:hAnsi="Calibri Light" w:cs="Calibri Light"/>
          <w:sz w:val="22"/>
          <w:szCs w:val="22"/>
        </w:rPr>
      </w:pPr>
      <w:r w:rsidRPr="00E30B49">
        <w:rPr>
          <w:noProof/>
        </w:rPr>
        <w:drawing>
          <wp:inline distT="0" distB="0" distL="0" distR="0" wp14:anchorId="61130239" wp14:editId="3B9C1A56">
            <wp:extent cx="3848100" cy="520700"/>
            <wp:effectExtent l="0" t="0" r="0" b="0"/>
            <wp:docPr id="1033014748"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48100" cy="520700"/>
                    </a:xfrm>
                    <a:prstGeom prst="rect">
                      <a:avLst/>
                    </a:prstGeom>
                    <a:noFill/>
                    <a:ln>
                      <a:noFill/>
                    </a:ln>
                  </pic:spPr>
                </pic:pic>
              </a:graphicData>
            </a:graphic>
          </wp:inline>
        </w:drawing>
      </w:r>
    </w:p>
    <w:p w14:paraId="407705C4" w14:textId="77777777" w:rsidR="00AA6848" w:rsidRPr="00E30B49" w:rsidRDefault="00AA6848" w:rsidP="002C6F36">
      <w:pPr>
        <w:ind w:left="0"/>
        <w:rPr>
          <w:rFonts w:ascii="Calibri Light" w:hAnsi="Calibri Light" w:cs="Calibri Light"/>
          <w:sz w:val="22"/>
          <w:szCs w:val="22"/>
        </w:rPr>
      </w:pPr>
    </w:p>
    <w:p w14:paraId="00F677D6" w14:textId="77777777" w:rsidR="00853F40" w:rsidRPr="00E30B49" w:rsidRDefault="00853F40" w:rsidP="002C6F36">
      <w:pPr>
        <w:ind w:left="0"/>
        <w:rPr>
          <w:rFonts w:ascii="Calibri Light" w:hAnsi="Calibri Light" w:cs="Calibri Light"/>
          <w:sz w:val="22"/>
          <w:szCs w:val="22"/>
        </w:rPr>
      </w:pPr>
    </w:p>
    <w:p w14:paraId="5E0E2B4B" w14:textId="2C5053B9" w:rsidR="00DC7FA1" w:rsidRPr="00E30B49" w:rsidRDefault="00DC7FA1" w:rsidP="001774A6">
      <w:pPr>
        <w:numPr>
          <w:ilvl w:val="0"/>
          <w:numId w:val="12"/>
        </w:numPr>
        <w:rPr>
          <w:rFonts w:ascii="Calibri Light" w:hAnsi="Calibri Light" w:cs="Calibri Light"/>
          <w:sz w:val="22"/>
          <w:szCs w:val="22"/>
        </w:rPr>
      </w:pPr>
      <w:r w:rsidRPr="00E30B49">
        <w:rPr>
          <w:rFonts w:ascii="Calibri Light" w:hAnsi="Calibri Light" w:cs="Calibri Light"/>
          <w:sz w:val="22"/>
          <w:szCs w:val="22"/>
        </w:rPr>
        <w:t>Fund Balance</w:t>
      </w:r>
    </w:p>
    <w:tbl>
      <w:tblPr>
        <w:tblW w:w="8389" w:type="dxa"/>
        <w:tblInd w:w="108" w:type="dxa"/>
        <w:tblLook w:val="04A0" w:firstRow="1" w:lastRow="0" w:firstColumn="1" w:lastColumn="0" w:noHBand="0" w:noVBand="1"/>
      </w:tblPr>
      <w:tblGrid>
        <w:gridCol w:w="4212"/>
        <w:gridCol w:w="2450"/>
        <w:gridCol w:w="1727"/>
      </w:tblGrid>
      <w:tr w:rsidR="00E23679" w:rsidRPr="00E30B49" w14:paraId="7C947FB9" w14:textId="1F5725DF" w:rsidTr="00E23679">
        <w:trPr>
          <w:trHeight w:val="390"/>
        </w:trPr>
        <w:tc>
          <w:tcPr>
            <w:tcW w:w="4212" w:type="dxa"/>
            <w:tcBorders>
              <w:top w:val="nil"/>
              <w:left w:val="nil"/>
              <w:bottom w:val="nil"/>
              <w:right w:val="nil"/>
            </w:tcBorders>
            <w:noWrap/>
            <w:vAlign w:val="bottom"/>
            <w:hideMark/>
          </w:tcPr>
          <w:p w14:paraId="609FBE1A" w14:textId="77777777" w:rsidR="00E23679" w:rsidRPr="00E30B49" w:rsidRDefault="00E23679" w:rsidP="00D90937">
            <w:pPr>
              <w:ind w:left="360" w:hanging="360"/>
              <w:rPr>
                <w:rFonts w:ascii="Calibri Light" w:hAnsi="Calibri Light" w:cs="Calibri Light"/>
                <w:color w:val="000000"/>
                <w:spacing w:val="0"/>
                <w:sz w:val="22"/>
                <w:szCs w:val="22"/>
              </w:rPr>
            </w:pPr>
          </w:p>
        </w:tc>
        <w:tc>
          <w:tcPr>
            <w:tcW w:w="2450" w:type="dxa"/>
            <w:tcBorders>
              <w:top w:val="nil"/>
              <w:left w:val="nil"/>
              <w:bottom w:val="single" w:sz="4" w:space="0" w:color="auto"/>
              <w:right w:val="nil"/>
            </w:tcBorders>
            <w:noWrap/>
            <w:vAlign w:val="bottom"/>
            <w:hideMark/>
          </w:tcPr>
          <w:p w14:paraId="6B4CCDD3" w14:textId="1508D25B" w:rsidR="00E23679" w:rsidRPr="00E30B49" w:rsidRDefault="00E70E96" w:rsidP="00D90937">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Requirement</w:t>
            </w:r>
          </w:p>
        </w:tc>
        <w:tc>
          <w:tcPr>
            <w:tcW w:w="1727" w:type="dxa"/>
            <w:tcBorders>
              <w:top w:val="nil"/>
              <w:left w:val="nil"/>
              <w:bottom w:val="single" w:sz="4" w:space="0" w:color="auto"/>
              <w:right w:val="nil"/>
            </w:tcBorders>
            <w:noWrap/>
            <w:vAlign w:val="bottom"/>
            <w:hideMark/>
          </w:tcPr>
          <w:p w14:paraId="7C810472" w14:textId="78FCA7C4" w:rsidR="00777051" w:rsidRPr="00E30B49" w:rsidRDefault="00E23679" w:rsidP="00E70E96">
            <w:pPr>
              <w:ind w:left="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Measure at end of FY 20</w:t>
            </w:r>
            <w:r w:rsidR="005C1B49" w:rsidRPr="00E30B49">
              <w:rPr>
                <w:rFonts w:ascii="Calibri Light" w:hAnsi="Calibri Light" w:cs="Calibri Light"/>
                <w:b/>
                <w:bCs/>
                <w:color w:val="000000"/>
                <w:spacing w:val="0"/>
                <w:sz w:val="22"/>
                <w:szCs w:val="22"/>
              </w:rPr>
              <w:t>2</w:t>
            </w:r>
            <w:r w:rsidR="00695173" w:rsidRPr="00E30B49">
              <w:rPr>
                <w:rFonts w:ascii="Calibri Light" w:hAnsi="Calibri Light" w:cs="Calibri Light"/>
                <w:b/>
                <w:bCs/>
                <w:color w:val="000000"/>
                <w:spacing w:val="0"/>
                <w:sz w:val="22"/>
                <w:szCs w:val="22"/>
              </w:rPr>
              <w:t>5</w:t>
            </w:r>
          </w:p>
        </w:tc>
      </w:tr>
      <w:tr w:rsidR="00E23679" w:rsidRPr="00E30B49" w14:paraId="725AE813" w14:textId="62C3610B" w:rsidTr="00E23679">
        <w:trPr>
          <w:trHeight w:val="300"/>
        </w:trPr>
        <w:tc>
          <w:tcPr>
            <w:tcW w:w="4212" w:type="dxa"/>
            <w:tcBorders>
              <w:top w:val="nil"/>
              <w:left w:val="nil"/>
              <w:bottom w:val="nil"/>
              <w:right w:val="nil"/>
            </w:tcBorders>
            <w:noWrap/>
            <w:vAlign w:val="bottom"/>
            <w:hideMark/>
          </w:tcPr>
          <w:p w14:paraId="67F4D537" w14:textId="77777777" w:rsidR="00E23679" w:rsidRPr="00E30B49" w:rsidRDefault="00E23679" w:rsidP="00D90937">
            <w:pPr>
              <w:ind w:left="360" w:hanging="360"/>
              <w:rPr>
                <w:rFonts w:ascii="Calibri Light" w:hAnsi="Calibri Light" w:cs="Calibri Light"/>
                <w:color w:val="000000"/>
                <w:spacing w:val="0"/>
                <w:sz w:val="22"/>
                <w:szCs w:val="22"/>
              </w:rPr>
            </w:pPr>
          </w:p>
        </w:tc>
        <w:tc>
          <w:tcPr>
            <w:tcW w:w="2450" w:type="dxa"/>
            <w:tcBorders>
              <w:top w:val="single" w:sz="4" w:space="0" w:color="auto"/>
              <w:left w:val="nil"/>
              <w:bottom w:val="nil"/>
              <w:right w:val="nil"/>
            </w:tcBorders>
            <w:noWrap/>
            <w:vAlign w:val="bottom"/>
            <w:hideMark/>
          </w:tcPr>
          <w:p w14:paraId="36A4864F" w14:textId="0E85FE2C" w:rsidR="00E23679" w:rsidRPr="00E30B49" w:rsidRDefault="00E23679" w:rsidP="00D90937">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At least 15% of following year expenses</w:t>
            </w:r>
          </w:p>
        </w:tc>
        <w:tc>
          <w:tcPr>
            <w:tcW w:w="1727" w:type="dxa"/>
            <w:tcBorders>
              <w:top w:val="nil"/>
              <w:left w:val="nil"/>
              <w:bottom w:val="nil"/>
              <w:right w:val="nil"/>
            </w:tcBorders>
            <w:noWrap/>
            <w:vAlign w:val="bottom"/>
            <w:hideMark/>
          </w:tcPr>
          <w:p w14:paraId="60C14AAE" w14:textId="506AA897" w:rsidR="00E23679" w:rsidRPr="00E30B49" w:rsidRDefault="00695173" w:rsidP="00D90937">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32</w:t>
            </w:r>
            <w:r w:rsidR="00E23679" w:rsidRPr="00E30B49">
              <w:rPr>
                <w:rFonts w:ascii="Calibri Light" w:hAnsi="Calibri Light" w:cs="Calibri Light"/>
                <w:color w:val="000000"/>
                <w:spacing w:val="0"/>
                <w:sz w:val="22"/>
                <w:szCs w:val="22"/>
              </w:rPr>
              <w:t>%</w:t>
            </w:r>
          </w:p>
        </w:tc>
      </w:tr>
    </w:tbl>
    <w:p w14:paraId="6C6E3EA1" w14:textId="77777777" w:rsidR="00EE7061" w:rsidRPr="00E30B49" w:rsidRDefault="00EE7061" w:rsidP="00EE7061">
      <w:pPr>
        <w:rPr>
          <w:rFonts w:ascii="Calibri Light" w:hAnsi="Calibri Light" w:cs="Calibri Light"/>
          <w:sz w:val="22"/>
          <w:szCs w:val="22"/>
        </w:rPr>
      </w:pPr>
    </w:p>
    <w:p w14:paraId="5D84FC94" w14:textId="4446EBED" w:rsidR="000C3485" w:rsidRPr="00E30B49" w:rsidRDefault="00EE7061" w:rsidP="00D654A1">
      <w:pPr>
        <w:pStyle w:val="ListParagraph"/>
        <w:ind w:left="360"/>
        <w:jc w:val="both"/>
        <w:rPr>
          <w:rFonts w:ascii="Calibri Light" w:hAnsi="Calibri Light" w:cs="Calibri Light"/>
        </w:rPr>
      </w:pPr>
      <w:r w:rsidRPr="00E30B49">
        <w:rPr>
          <w:rFonts w:ascii="Calibri Light" w:hAnsi="Calibri Light" w:cs="Calibri Light"/>
        </w:rPr>
        <w:t>At the end of FY 20</w:t>
      </w:r>
      <w:r w:rsidR="00D04819" w:rsidRPr="00E30B49">
        <w:rPr>
          <w:rFonts w:ascii="Calibri Light" w:hAnsi="Calibri Light" w:cs="Calibri Light"/>
        </w:rPr>
        <w:t>2</w:t>
      </w:r>
      <w:r w:rsidR="00257BF6" w:rsidRPr="00E30B49">
        <w:rPr>
          <w:rFonts w:ascii="Calibri Light" w:hAnsi="Calibri Light" w:cs="Calibri Light"/>
        </w:rPr>
        <w:t>5</w:t>
      </w:r>
      <w:r w:rsidRPr="00E30B49">
        <w:rPr>
          <w:rFonts w:ascii="Calibri Light" w:hAnsi="Calibri Light" w:cs="Calibri Light"/>
        </w:rPr>
        <w:t>, the School</w:t>
      </w:r>
      <w:r w:rsidR="00CB03FB" w:rsidRPr="00E30B49">
        <w:rPr>
          <w:rFonts w:ascii="Calibri Light" w:hAnsi="Calibri Light" w:cs="Calibri Light"/>
        </w:rPr>
        <w:t xml:space="preserve"> had an unassigned fund balance of </w:t>
      </w:r>
      <w:r w:rsidR="00784EFF" w:rsidRPr="00E30B49">
        <w:rPr>
          <w:rFonts w:ascii="Calibri Light" w:hAnsi="Calibri Light" w:cs="Calibri Light"/>
        </w:rPr>
        <w:t>32</w:t>
      </w:r>
      <w:r w:rsidR="00CB03FB" w:rsidRPr="00E30B49">
        <w:rPr>
          <w:rFonts w:ascii="Calibri Light" w:hAnsi="Calibri Light" w:cs="Calibri Light"/>
        </w:rPr>
        <w:t>% of the following year’s operating expenses.</w:t>
      </w:r>
      <w:r w:rsidR="00EA4CD9" w:rsidRPr="00E30B49">
        <w:rPr>
          <w:rFonts w:ascii="Calibri Light" w:hAnsi="Calibri Light" w:cs="Calibri Light"/>
        </w:rPr>
        <w:t xml:space="preserve"> </w:t>
      </w:r>
      <w:r w:rsidR="003E6501" w:rsidRPr="00E30B49">
        <w:rPr>
          <w:rFonts w:ascii="Calibri Light" w:hAnsi="Calibri Light" w:cs="Calibri Light"/>
        </w:rPr>
        <w:t>Fund balance</w:t>
      </w:r>
      <w:r w:rsidR="00784EFF" w:rsidRPr="00E30B49">
        <w:rPr>
          <w:rFonts w:ascii="Calibri Light" w:hAnsi="Calibri Light" w:cs="Calibri Light"/>
        </w:rPr>
        <w:t xml:space="preserve"> has moved around as the School utilized existing fund balance </w:t>
      </w:r>
      <w:r w:rsidR="00257BF6" w:rsidRPr="00E30B49">
        <w:rPr>
          <w:rFonts w:ascii="Calibri Light" w:hAnsi="Calibri Light" w:cs="Calibri Light"/>
        </w:rPr>
        <w:t>for</w:t>
      </w:r>
      <w:r w:rsidR="00784EFF" w:rsidRPr="00E30B49">
        <w:rPr>
          <w:rFonts w:ascii="Calibri Light" w:hAnsi="Calibri Light" w:cs="Calibri Light"/>
        </w:rPr>
        <w:t xml:space="preserve"> property </w:t>
      </w:r>
      <w:proofErr w:type="gramStart"/>
      <w:r w:rsidR="00784EFF" w:rsidRPr="00E30B49">
        <w:rPr>
          <w:rFonts w:ascii="Calibri Light" w:hAnsi="Calibri Light" w:cs="Calibri Light"/>
        </w:rPr>
        <w:t>acquisitions</w:t>
      </w:r>
      <w:proofErr w:type="gramEnd"/>
      <w:r w:rsidR="00784EFF" w:rsidRPr="00E30B49">
        <w:rPr>
          <w:rFonts w:ascii="Calibri Light" w:hAnsi="Calibri Light" w:cs="Calibri Light"/>
        </w:rPr>
        <w:t xml:space="preserve"> but it remains elevated.</w:t>
      </w:r>
    </w:p>
    <w:p w14:paraId="42764722" w14:textId="77777777" w:rsidR="00E17AC1" w:rsidRPr="00E30B49" w:rsidRDefault="00E17AC1" w:rsidP="00D654A1">
      <w:pPr>
        <w:pStyle w:val="ListParagraph"/>
        <w:ind w:left="360"/>
        <w:jc w:val="both"/>
        <w:rPr>
          <w:rFonts w:ascii="Calibri Light" w:hAnsi="Calibri Light" w:cs="Calibri Light"/>
        </w:rPr>
      </w:pPr>
    </w:p>
    <w:p w14:paraId="6EAA5F6A" w14:textId="6FD5C494" w:rsidR="003E6501" w:rsidRPr="00E30B49" w:rsidRDefault="00695173" w:rsidP="00257BF6">
      <w:pPr>
        <w:pStyle w:val="ListParagraph"/>
        <w:ind w:left="360"/>
        <w:jc w:val="right"/>
        <w:rPr>
          <w:rFonts w:ascii="Calibri Light" w:hAnsi="Calibri Light" w:cs="Calibri Light"/>
        </w:rPr>
      </w:pPr>
      <w:r w:rsidRPr="00E30B49">
        <w:rPr>
          <w:noProof/>
        </w:rPr>
        <w:drawing>
          <wp:inline distT="0" distB="0" distL="0" distR="0" wp14:anchorId="041ED948" wp14:editId="23548E52">
            <wp:extent cx="5892800" cy="1549400"/>
            <wp:effectExtent l="0" t="0" r="0" b="0"/>
            <wp:docPr id="182970248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892800" cy="1549400"/>
                    </a:xfrm>
                    <a:prstGeom prst="rect">
                      <a:avLst/>
                    </a:prstGeom>
                    <a:noFill/>
                    <a:ln>
                      <a:noFill/>
                    </a:ln>
                  </pic:spPr>
                </pic:pic>
              </a:graphicData>
            </a:graphic>
          </wp:inline>
        </w:drawing>
      </w:r>
    </w:p>
    <w:p w14:paraId="7C30D170" w14:textId="77777777" w:rsidR="00F84878" w:rsidRDefault="00F84878" w:rsidP="00F061E6">
      <w:pPr>
        <w:ind w:left="0"/>
        <w:rPr>
          <w:rFonts w:ascii="Calibri Light" w:hAnsi="Calibri Light" w:cs="Calibri Light"/>
        </w:rPr>
      </w:pPr>
    </w:p>
    <w:p w14:paraId="24F1642B" w14:textId="77777777" w:rsidR="00E30B49" w:rsidRDefault="00E30B49" w:rsidP="00F061E6">
      <w:pPr>
        <w:ind w:left="0"/>
        <w:rPr>
          <w:rFonts w:ascii="Calibri Light" w:hAnsi="Calibri Light" w:cs="Calibri Light"/>
        </w:rPr>
      </w:pPr>
    </w:p>
    <w:p w14:paraId="202E7F9B" w14:textId="77777777" w:rsidR="00E30B49" w:rsidRDefault="00E30B49" w:rsidP="00F061E6">
      <w:pPr>
        <w:ind w:left="0"/>
        <w:rPr>
          <w:rFonts w:ascii="Calibri Light" w:hAnsi="Calibri Light" w:cs="Calibri Light"/>
        </w:rPr>
      </w:pPr>
    </w:p>
    <w:p w14:paraId="3B8ACE00" w14:textId="77777777" w:rsidR="00E30B49" w:rsidRDefault="00E30B49" w:rsidP="00F061E6">
      <w:pPr>
        <w:ind w:left="0"/>
        <w:rPr>
          <w:rFonts w:ascii="Calibri Light" w:hAnsi="Calibri Light" w:cs="Calibri Light"/>
        </w:rPr>
      </w:pPr>
    </w:p>
    <w:p w14:paraId="431D199A" w14:textId="77777777" w:rsidR="00E30B49" w:rsidRDefault="00E30B49" w:rsidP="00F061E6">
      <w:pPr>
        <w:ind w:left="0"/>
        <w:rPr>
          <w:rFonts w:ascii="Calibri Light" w:hAnsi="Calibri Light" w:cs="Calibri Light"/>
        </w:rPr>
      </w:pPr>
    </w:p>
    <w:p w14:paraId="2695DDA9" w14:textId="77777777" w:rsidR="00E30B49" w:rsidRDefault="00E30B49" w:rsidP="00F061E6">
      <w:pPr>
        <w:ind w:left="0"/>
        <w:rPr>
          <w:rFonts w:ascii="Calibri Light" w:hAnsi="Calibri Light" w:cs="Calibri Light"/>
        </w:rPr>
      </w:pPr>
    </w:p>
    <w:p w14:paraId="3B829D21" w14:textId="77777777" w:rsidR="00E30B49" w:rsidRDefault="00E30B49" w:rsidP="00F061E6">
      <w:pPr>
        <w:ind w:left="0"/>
        <w:rPr>
          <w:rFonts w:ascii="Calibri Light" w:hAnsi="Calibri Light" w:cs="Calibri Light"/>
        </w:rPr>
      </w:pPr>
    </w:p>
    <w:p w14:paraId="771D2D90" w14:textId="77777777" w:rsidR="00E30B49" w:rsidRDefault="00E30B49" w:rsidP="00F061E6">
      <w:pPr>
        <w:ind w:left="0"/>
        <w:rPr>
          <w:rFonts w:ascii="Calibri Light" w:hAnsi="Calibri Light" w:cs="Calibri Light"/>
        </w:rPr>
      </w:pPr>
    </w:p>
    <w:p w14:paraId="7E251938" w14:textId="77777777" w:rsidR="00E30B49" w:rsidRDefault="00E30B49" w:rsidP="00F061E6">
      <w:pPr>
        <w:ind w:left="0"/>
        <w:rPr>
          <w:rFonts w:ascii="Calibri Light" w:hAnsi="Calibri Light" w:cs="Calibri Light"/>
        </w:rPr>
      </w:pPr>
    </w:p>
    <w:p w14:paraId="6FEE8655" w14:textId="77777777" w:rsidR="00E30B49" w:rsidRDefault="00E30B49" w:rsidP="00F061E6">
      <w:pPr>
        <w:ind w:left="0"/>
        <w:rPr>
          <w:rFonts w:ascii="Calibri Light" w:hAnsi="Calibri Light" w:cs="Calibri Light"/>
        </w:rPr>
      </w:pPr>
    </w:p>
    <w:p w14:paraId="101CC4FA" w14:textId="77777777" w:rsidR="00E30B49" w:rsidRDefault="00E30B49" w:rsidP="00F061E6">
      <w:pPr>
        <w:ind w:left="0"/>
        <w:rPr>
          <w:rFonts w:ascii="Calibri Light" w:hAnsi="Calibri Light" w:cs="Calibri Light"/>
        </w:rPr>
      </w:pPr>
    </w:p>
    <w:p w14:paraId="0D4395F4" w14:textId="77777777" w:rsidR="00E30B49" w:rsidRDefault="00E30B49" w:rsidP="00F061E6">
      <w:pPr>
        <w:ind w:left="0"/>
        <w:rPr>
          <w:rFonts w:ascii="Calibri Light" w:hAnsi="Calibri Light" w:cs="Calibri Light"/>
        </w:rPr>
      </w:pPr>
    </w:p>
    <w:p w14:paraId="2CC6F1EB" w14:textId="77777777" w:rsidR="00E30B49" w:rsidRDefault="00E30B49" w:rsidP="00F061E6">
      <w:pPr>
        <w:ind w:left="0"/>
        <w:rPr>
          <w:rFonts w:ascii="Calibri Light" w:hAnsi="Calibri Light" w:cs="Calibri Light"/>
        </w:rPr>
      </w:pPr>
    </w:p>
    <w:p w14:paraId="02BD1E53" w14:textId="77777777" w:rsidR="00E30B49" w:rsidRDefault="00E30B49" w:rsidP="00F061E6">
      <w:pPr>
        <w:ind w:left="0"/>
        <w:rPr>
          <w:rFonts w:ascii="Calibri Light" w:hAnsi="Calibri Light" w:cs="Calibri Light"/>
        </w:rPr>
      </w:pPr>
    </w:p>
    <w:p w14:paraId="6200B678" w14:textId="77777777" w:rsidR="00E30B49" w:rsidRDefault="00E30B49" w:rsidP="00F061E6">
      <w:pPr>
        <w:ind w:left="0"/>
        <w:rPr>
          <w:rFonts w:ascii="Calibri Light" w:hAnsi="Calibri Light" w:cs="Calibri Light"/>
        </w:rPr>
      </w:pPr>
    </w:p>
    <w:p w14:paraId="5C601372" w14:textId="77777777" w:rsidR="00E30B49" w:rsidRDefault="00E30B49" w:rsidP="00F061E6">
      <w:pPr>
        <w:ind w:left="0"/>
        <w:rPr>
          <w:rFonts w:ascii="Calibri Light" w:hAnsi="Calibri Light" w:cs="Calibri Light"/>
        </w:rPr>
      </w:pPr>
    </w:p>
    <w:p w14:paraId="44051D04" w14:textId="77777777" w:rsidR="00E30B49" w:rsidRDefault="00E30B49" w:rsidP="00F061E6">
      <w:pPr>
        <w:ind w:left="0"/>
        <w:rPr>
          <w:rFonts w:ascii="Calibri Light" w:hAnsi="Calibri Light" w:cs="Calibri Light"/>
        </w:rPr>
      </w:pPr>
    </w:p>
    <w:p w14:paraId="11F57E11" w14:textId="77777777" w:rsidR="00E30B49" w:rsidRPr="00E30B49" w:rsidRDefault="00E30B49" w:rsidP="00F061E6">
      <w:pPr>
        <w:ind w:left="0"/>
        <w:rPr>
          <w:rFonts w:ascii="Calibri Light" w:hAnsi="Calibri Light" w:cs="Calibri Light"/>
        </w:rPr>
      </w:pPr>
    </w:p>
    <w:p w14:paraId="23B32E97" w14:textId="77777777" w:rsidR="006509E8" w:rsidRPr="00E30B49" w:rsidRDefault="006509E8" w:rsidP="001774A6">
      <w:pPr>
        <w:numPr>
          <w:ilvl w:val="0"/>
          <w:numId w:val="12"/>
        </w:numPr>
        <w:rPr>
          <w:rFonts w:ascii="Calibri Light" w:hAnsi="Calibri Light" w:cs="Calibri Light"/>
          <w:sz w:val="22"/>
          <w:szCs w:val="22"/>
        </w:rPr>
      </w:pPr>
      <w:bookmarkStart w:id="1" w:name="_Hlk10106536"/>
      <w:r w:rsidRPr="00E30B49">
        <w:rPr>
          <w:rFonts w:ascii="Calibri Light" w:hAnsi="Calibri Light" w:cs="Calibri Light"/>
          <w:sz w:val="22"/>
          <w:szCs w:val="22"/>
        </w:rPr>
        <w:lastRenderedPageBreak/>
        <w:t>Debt Coverage Ratio</w:t>
      </w:r>
    </w:p>
    <w:tbl>
      <w:tblPr>
        <w:tblW w:w="9972" w:type="dxa"/>
        <w:tblInd w:w="108" w:type="dxa"/>
        <w:tblLook w:val="04A0" w:firstRow="1" w:lastRow="0" w:firstColumn="1" w:lastColumn="0" w:noHBand="0" w:noVBand="1"/>
      </w:tblPr>
      <w:tblGrid>
        <w:gridCol w:w="4032"/>
        <w:gridCol w:w="1923"/>
        <w:gridCol w:w="2315"/>
        <w:gridCol w:w="1702"/>
      </w:tblGrid>
      <w:tr w:rsidR="00B54F6A" w:rsidRPr="00E30B49" w14:paraId="4EC76446" w14:textId="77777777" w:rsidTr="00B54F6A">
        <w:trPr>
          <w:trHeight w:val="390"/>
        </w:trPr>
        <w:tc>
          <w:tcPr>
            <w:tcW w:w="4032" w:type="dxa"/>
            <w:tcBorders>
              <w:top w:val="nil"/>
              <w:left w:val="nil"/>
              <w:bottom w:val="nil"/>
              <w:right w:val="nil"/>
            </w:tcBorders>
            <w:noWrap/>
            <w:vAlign w:val="bottom"/>
            <w:hideMark/>
          </w:tcPr>
          <w:p w14:paraId="2C0F1AF8" w14:textId="77777777" w:rsidR="00B54F6A" w:rsidRPr="00E30B49" w:rsidRDefault="00B54F6A" w:rsidP="00AC29A3">
            <w:pPr>
              <w:ind w:left="360" w:hanging="360"/>
              <w:rPr>
                <w:rFonts w:ascii="Calibri Light" w:hAnsi="Calibri Light" w:cs="Calibri Light"/>
                <w:color w:val="000000"/>
                <w:spacing w:val="0"/>
                <w:sz w:val="22"/>
                <w:szCs w:val="22"/>
              </w:rPr>
            </w:pPr>
            <w:bookmarkStart w:id="2" w:name="_Hlk10106523"/>
          </w:p>
        </w:tc>
        <w:tc>
          <w:tcPr>
            <w:tcW w:w="1923" w:type="dxa"/>
            <w:tcBorders>
              <w:bottom w:val="single" w:sz="4" w:space="0" w:color="auto"/>
            </w:tcBorders>
          </w:tcPr>
          <w:p w14:paraId="09E199F2" w14:textId="77777777" w:rsidR="00B54F6A" w:rsidRPr="00E30B49" w:rsidRDefault="00B54F6A" w:rsidP="00F74867">
            <w:pPr>
              <w:ind w:left="360" w:hanging="360"/>
              <w:jc w:val="center"/>
              <w:rPr>
                <w:rFonts w:ascii="Calibri Light" w:hAnsi="Calibri Light" w:cs="Calibri Light"/>
                <w:b/>
                <w:bCs/>
                <w:color w:val="000000"/>
                <w:spacing w:val="0"/>
                <w:sz w:val="22"/>
                <w:szCs w:val="22"/>
              </w:rPr>
            </w:pPr>
          </w:p>
          <w:p w14:paraId="58C6CD3D" w14:textId="5CC4EDBF" w:rsidR="00B54F6A" w:rsidRPr="00E30B49" w:rsidRDefault="00B54F6A" w:rsidP="00F74867">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BB+ Requirement</w:t>
            </w:r>
          </w:p>
        </w:tc>
        <w:tc>
          <w:tcPr>
            <w:tcW w:w="2315" w:type="dxa"/>
            <w:tcBorders>
              <w:top w:val="nil"/>
              <w:left w:val="nil"/>
              <w:bottom w:val="single" w:sz="4" w:space="0" w:color="auto"/>
              <w:right w:val="nil"/>
            </w:tcBorders>
            <w:noWrap/>
            <w:vAlign w:val="bottom"/>
            <w:hideMark/>
          </w:tcPr>
          <w:p w14:paraId="5A8A53D7" w14:textId="42C348A5" w:rsidR="00B54F6A" w:rsidRPr="00E30B49" w:rsidRDefault="00B54F6A" w:rsidP="00F74867">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BBB- Requirement</w:t>
            </w:r>
          </w:p>
        </w:tc>
        <w:tc>
          <w:tcPr>
            <w:tcW w:w="1702" w:type="dxa"/>
            <w:tcBorders>
              <w:top w:val="nil"/>
              <w:left w:val="nil"/>
              <w:bottom w:val="single" w:sz="4" w:space="0" w:color="auto"/>
              <w:right w:val="nil"/>
            </w:tcBorders>
            <w:noWrap/>
            <w:vAlign w:val="bottom"/>
            <w:hideMark/>
          </w:tcPr>
          <w:p w14:paraId="07BF3E58" w14:textId="698FBDE8" w:rsidR="00B54F6A" w:rsidRPr="00E30B49" w:rsidRDefault="00B54F6A" w:rsidP="00056EE6">
            <w:pPr>
              <w:ind w:left="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Measure at end of FY 2025</w:t>
            </w:r>
          </w:p>
        </w:tc>
      </w:tr>
      <w:tr w:rsidR="00B54F6A" w:rsidRPr="00E30B49" w14:paraId="7A74364E" w14:textId="77777777" w:rsidTr="00B54F6A">
        <w:trPr>
          <w:trHeight w:val="300"/>
        </w:trPr>
        <w:tc>
          <w:tcPr>
            <w:tcW w:w="4032" w:type="dxa"/>
            <w:tcBorders>
              <w:top w:val="nil"/>
              <w:left w:val="nil"/>
              <w:bottom w:val="nil"/>
              <w:right w:val="nil"/>
            </w:tcBorders>
            <w:noWrap/>
            <w:vAlign w:val="bottom"/>
            <w:hideMark/>
          </w:tcPr>
          <w:p w14:paraId="525EB502" w14:textId="77777777" w:rsidR="00B54F6A" w:rsidRPr="00E30B49" w:rsidRDefault="00B54F6A" w:rsidP="00AC29A3">
            <w:pPr>
              <w:ind w:left="360" w:hanging="360"/>
              <w:rPr>
                <w:rFonts w:ascii="Calibri Light" w:hAnsi="Calibri Light" w:cs="Calibri Light"/>
                <w:color w:val="000000"/>
                <w:spacing w:val="0"/>
                <w:sz w:val="22"/>
                <w:szCs w:val="22"/>
              </w:rPr>
            </w:pPr>
          </w:p>
        </w:tc>
        <w:tc>
          <w:tcPr>
            <w:tcW w:w="1923" w:type="dxa"/>
            <w:tcBorders>
              <w:top w:val="single" w:sz="4" w:space="0" w:color="auto"/>
            </w:tcBorders>
          </w:tcPr>
          <w:p w14:paraId="22CF056F" w14:textId="6819E734" w:rsidR="00B54F6A" w:rsidRPr="00E30B49" w:rsidRDefault="00B54F6A" w:rsidP="00F74867">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At least 115%</w:t>
            </w:r>
          </w:p>
        </w:tc>
        <w:tc>
          <w:tcPr>
            <w:tcW w:w="2315" w:type="dxa"/>
            <w:tcBorders>
              <w:top w:val="single" w:sz="4" w:space="0" w:color="auto"/>
              <w:left w:val="nil"/>
              <w:bottom w:val="nil"/>
              <w:right w:val="nil"/>
            </w:tcBorders>
            <w:noWrap/>
            <w:vAlign w:val="bottom"/>
            <w:hideMark/>
          </w:tcPr>
          <w:p w14:paraId="1652F6EE" w14:textId="5DBC7B32" w:rsidR="00B54F6A" w:rsidRPr="00E30B49" w:rsidRDefault="00B54F6A" w:rsidP="00F74867">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At least 110%</w:t>
            </w:r>
          </w:p>
        </w:tc>
        <w:tc>
          <w:tcPr>
            <w:tcW w:w="1702" w:type="dxa"/>
            <w:tcBorders>
              <w:top w:val="nil"/>
              <w:left w:val="nil"/>
              <w:bottom w:val="nil"/>
              <w:right w:val="nil"/>
            </w:tcBorders>
            <w:noWrap/>
            <w:vAlign w:val="bottom"/>
            <w:hideMark/>
          </w:tcPr>
          <w:p w14:paraId="07D7BCD7" w14:textId="49BE7478" w:rsidR="00B54F6A" w:rsidRPr="00E30B49" w:rsidRDefault="00B54F6A" w:rsidP="00F74867">
            <w:pPr>
              <w:ind w:left="360" w:hanging="360"/>
              <w:jc w:val="center"/>
              <w:rPr>
                <w:rFonts w:ascii="Calibri Light" w:hAnsi="Calibri Light" w:cs="Calibri Light"/>
                <w:color w:val="000000"/>
                <w:spacing w:val="0"/>
                <w:sz w:val="22"/>
                <w:szCs w:val="22"/>
              </w:rPr>
            </w:pPr>
            <w:r w:rsidRPr="00E30B49">
              <w:rPr>
                <w:rFonts w:ascii="Calibri Light" w:hAnsi="Calibri Light" w:cs="Calibri Light"/>
                <w:spacing w:val="0"/>
                <w:sz w:val="22"/>
                <w:szCs w:val="22"/>
              </w:rPr>
              <w:t>196%</w:t>
            </w:r>
          </w:p>
        </w:tc>
      </w:tr>
    </w:tbl>
    <w:bookmarkEnd w:id="1"/>
    <w:bookmarkEnd w:id="2"/>
    <w:p w14:paraId="57544300" w14:textId="2399F727" w:rsidR="006509E8" w:rsidRPr="00E30B49" w:rsidRDefault="006509E8" w:rsidP="000900D7">
      <w:pPr>
        <w:ind w:left="360" w:hanging="360"/>
        <w:jc w:val="both"/>
        <w:rPr>
          <w:rFonts w:ascii="Calibri Light" w:hAnsi="Calibri Light" w:cs="Calibri Light"/>
          <w:sz w:val="22"/>
          <w:szCs w:val="22"/>
        </w:rPr>
      </w:pPr>
      <w:r w:rsidRPr="00E30B49">
        <w:rPr>
          <w:rFonts w:ascii="Calibri Light" w:hAnsi="Calibri Light" w:cs="Calibri Light"/>
          <w:sz w:val="22"/>
          <w:szCs w:val="22"/>
        </w:rPr>
        <w:t xml:space="preserve"> </w:t>
      </w:r>
    </w:p>
    <w:p w14:paraId="76A03D89" w14:textId="7C36BF58" w:rsidR="00F11AB5" w:rsidRPr="00E30B49" w:rsidRDefault="00257BF6" w:rsidP="009F28C3">
      <w:pPr>
        <w:ind w:left="360"/>
        <w:jc w:val="both"/>
        <w:rPr>
          <w:rFonts w:ascii="Calibri Light" w:hAnsi="Calibri Light" w:cs="Calibri Light"/>
          <w:sz w:val="22"/>
          <w:szCs w:val="22"/>
        </w:rPr>
      </w:pPr>
      <w:r w:rsidRPr="00E30B49">
        <w:rPr>
          <w:rFonts w:ascii="Calibri Light" w:hAnsi="Calibri Light" w:cs="Calibri Light"/>
          <w:sz w:val="22"/>
          <w:szCs w:val="22"/>
        </w:rPr>
        <w:t>FY 2026 projections show debt coverage dropping to 52%</w:t>
      </w:r>
      <w:r w:rsidR="00F11AB5" w:rsidRPr="00E30B49">
        <w:rPr>
          <w:rFonts w:ascii="Calibri Light" w:hAnsi="Calibri Light" w:cs="Calibri Light"/>
          <w:sz w:val="22"/>
          <w:szCs w:val="22"/>
        </w:rPr>
        <w:t>.</w:t>
      </w:r>
      <w:r w:rsidRPr="00E30B49">
        <w:rPr>
          <w:rFonts w:ascii="Calibri Light" w:hAnsi="Calibri Light" w:cs="Calibri Light"/>
          <w:sz w:val="22"/>
          <w:szCs w:val="22"/>
        </w:rPr>
        <w:t xml:space="preserve"> However, that number would be the lowest net revenue figure the School achieved over the past five years and seems unlikely. </w:t>
      </w:r>
      <w:r w:rsidR="00E8245A" w:rsidRPr="00E30B49">
        <w:rPr>
          <w:rFonts w:ascii="Calibri Light" w:hAnsi="Calibri Light" w:cs="Calibri Light"/>
          <w:sz w:val="22"/>
          <w:szCs w:val="22"/>
        </w:rPr>
        <w:t>T</w:t>
      </w:r>
      <w:r w:rsidRPr="00E30B49">
        <w:rPr>
          <w:rFonts w:ascii="Calibri Light" w:hAnsi="Calibri Light" w:cs="Calibri Light"/>
          <w:sz w:val="22"/>
          <w:szCs w:val="22"/>
        </w:rPr>
        <w:t xml:space="preserve">he School’s recent addition of the South campus could cause some disruption as schools tend to see fluctuations as new expenditures are brought on. This was evident in the FY 2022 and FY 2023 </w:t>
      </w:r>
      <w:r w:rsidR="00E8245A" w:rsidRPr="00E30B49">
        <w:rPr>
          <w:rFonts w:ascii="Calibri Light" w:hAnsi="Calibri Light" w:cs="Calibri Light"/>
          <w:sz w:val="22"/>
          <w:szCs w:val="22"/>
        </w:rPr>
        <w:t xml:space="preserve">audits </w:t>
      </w:r>
      <w:r w:rsidRPr="00E30B49">
        <w:rPr>
          <w:rFonts w:ascii="Calibri Light" w:hAnsi="Calibri Light" w:cs="Calibri Light"/>
          <w:sz w:val="22"/>
          <w:szCs w:val="22"/>
        </w:rPr>
        <w:t>as the School worked through its most recent expansion.</w:t>
      </w:r>
      <w:r w:rsidR="00E8245A" w:rsidRPr="00E30B49">
        <w:rPr>
          <w:rFonts w:ascii="Calibri Light" w:hAnsi="Calibri Light" w:cs="Calibri Light"/>
          <w:sz w:val="22"/>
          <w:szCs w:val="22"/>
        </w:rPr>
        <w:t xml:space="preserve"> If the School </w:t>
      </w:r>
      <w:proofErr w:type="gramStart"/>
      <w:r w:rsidR="00E8245A" w:rsidRPr="00E30B49">
        <w:rPr>
          <w:rFonts w:ascii="Calibri Light" w:hAnsi="Calibri Light" w:cs="Calibri Light"/>
          <w:sz w:val="22"/>
          <w:szCs w:val="22"/>
        </w:rPr>
        <w:t>is able to</w:t>
      </w:r>
      <w:proofErr w:type="gramEnd"/>
      <w:r w:rsidR="00E8245A" w:rsidRPr="00E30B49">
        <w:rPr>
          <w:rFonts w:ascii="Calibri Light" w:hAnsi="Calibri Light" w:cs="Calibri Light"/>
          <w:sz w:val="22"/>
          <w:szCs w:val="22"/>
        </w:rPr>
        <w:t xml:space="preserve"> return to FY 2025 operating performance, it would be able to roughly cover existing and new debt service.</w:t>
      </w:r>
    </w:p>
    <w:p w14:paraId="3A2336C5" w14:textId="4AC3B786" w:rsidR="00084FD6" w:rsidRPr="00E30B49" w:rsidRDefault="00084FD6" w:rsidP="00764F50">
      <w:pPr>
        <w:ind w:left="0"/>
        <w:rPr>
          <w:rFonts w:ascii="Calibri Light" w:hAnsi="Calibri Light" w:cs="Calibri Light"/>
          <w:sz w:val="22"/>
          <w:szCs w:val="22"/>
        </w:rPr>
      </w:pPr>
    </w:p>
    <w:p w14:paraId="230968A9" w14:textId="0383A95F" w:rsidR="005E7DE8" w:rsidRPr="00E30B49" w:rsidRDefault="00695173" w:rsidP="00720189">
      <w:pPr>
        <w:ind w:left="0"/>
        <w:jc w:val="right"/>
        <w:rPr>
          <w:rFonts w:ascii="Calibri Light" w:hAnsi="Calibri Light" w:cs="Calibri Light"/>
          <w:sz w:val="22"/>
          <w:szCs w:val="22"/>
        </w:rPr>
      </w:pPr>
      <w:r w:rsidRPr="00E30B49">
        <w:rPr>
          <w:noProof/>
        </w:rPr>
        <w:drawing>
          <wp:inline distT="0" distB="0" distL="0" distR="0" wp14:anchorId="3BA56D43" wp14:editId="2CD5073E">
            <wp:extent cx="5848350" cy="2578100"/>
            <wp:effectExtent l="0" t="0" r="0" b="0"/>
            <wp:docPr id="164649322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848350" cy="2578100"/>
                    </a:xfrm>
                    <a:prstGeom prst="rect">
                      <a:avLst/>
                    </a:prstGeom>
                    <a:noFill/>
                    <a:ln>
                      <a:noFill/>
                    </a:ln>
                  </pic:spPr>
                </pic:pic>
              </a:graphicData>
            </a:graphic>
          </wp:inline>
        </w:drawing>
      </w:r>
    </w:p>
    <w:p w14:paraId="2F0D5D05" w14:textId="77777777" w:rsidR="00815B99" w:rsidRDefault="00815B99" w:rsidP="00FD5D58">
      <w:pPr>
        <w:ind w:left="0"/>
        <w:rPr>
          <w:rFonts w:ascii="Calibri Light" w:hAnsi="Calibri Light" w:cs="Calibri Light"/>
          <w:sz w:val="22"/>
          <w:szCs w:val="22"/>
        </w:rPr>
      </w:pPr>
    </w:p>
    <w:p w14:paraId="584B3414" w14:textId="77777777" w:rsidR="00E30B49" w:rsidRDefault="00E30B49" w:rsidP="00FD5D58">
      <w:pPr>
        <w:ind w:left="0"/>
        <w:rPr>
          <w:rFonts w:ascii="Calibri Light" w:hAnsi="Calibri Light" w:cs="Calibri Light"/>
          <w:sz w:val="22"/>
          <w:szCs w:val="22"/>
        </w:rPr>
      </w:pPr>
    </w:p>
    <w:p w14:paraId="7C67BE6C" w14:textId="77777777" w:rsidR="00E30B49" w:rsidRDefault="00E30B49" w:rsidP="00FD5D58">
      <w:pPr>
        <w:ind w:left="0"/>
        <w:rPr>
          <w:rFonts w:ascii="Calibri Light" w:hAnsi="Calibri Light" w:cs="Calibri Light"/>
          <w:sz w:val="22"/>
          <w:szCs w:val="22"/>
        </w:rPr>
      </w:pPr>
    </w:p>
    <w:p w14:paraId="520F888D" w14:textId="77777777" w:rsidR="00E30B49" w:rsidRDefault="00E30B49" w:rsidP="00FD5D58">
      <w:pPr>
        <w:ind w:left="0"/>
        <w:rPr>
          <w:rFonts w:ascii="Calibri Light" w:hAnsi="Calibri Light" w:cs="Calibri Light"/>
          <w:sz w:val="22"/>
          <w:szCs w:val="22"/>
        </w:rPr>
      </w:pPr>
    </w:p>
    <w:p w14:paraId="620EEE48" w14:textId="77777777" w:rsidR="00E30B49" w:rsidRDefault="00E30B49" w:rsidP="00FD5D58">
      <w:pPr>
        <w:ind w:left="0"/>
        <w:rPr>
          <w:rFonts w:ascii="Calibri Light" w:hAnsi="Calibri Light" w:cs="Calibri Light"/>
          <w:sz w:val="22"/>
          <w:szCs w:val="22"/>
        </w:rPr>
      </w:pPr>
    </w:p>
    <w:p w14:paraId="0BCBAD68" w14:textId="77777777" w:rsidR="00E30B49" w:rsidRDefault="00E30B49" w:rsidP="00FD5D58">
      <w:pPr>
        <w:ind w:left="0"/>
        <w:rPr>
          <w:rFonts w:ascii="Calibri Light" w:hAnsi="Calibri Light" w:cs="Calibri Light"/>
          <w:sz w:val="22"/>
          <w:szCs w:val="22"/>
        </w:rPr>
      </w:pPr>
    </w:p>
    <w:p w14:paraId="5A8F5E64" w14:textId="77777777" w:rsidR="00E30B49" w:rsidRDefault="00E30B49" w:rsidP="00FD5D58">
      <w:pPr>
        <w:ind w:left="0"/>
        <w:rPr>
          <w:rFonts w:ascii="Calibri Light" w:hAnsi="Calibri Light" w:cs="Calibri Light"/>
          <w:sz w:val="22"/>
          <w:szCs w:val="22"/>
        </w:rPr>
      </w:pPr>
    </w:p>
    <w:p w14:paraId="2C43BFC6" w14:textId="77777777" w:rsidR="00E30B49" w:rsidRDefault="00E30B49" w:rsidP="00FD5D58">
      <w:pPr>
        <w:ind w:left="0"/>
        <w:rPr>
          <w:rFonts w:ascii="Calibri Light" w:hAnsi="Calibri Light" w:cs="Calibri Light"/>
          <w:sz w:val="22"/>
          <w:szCs w:val="22"/>
        </w:rPr>
      </w:pPr>
    </w:p>
    <w:p w14:paraId="101E58C6" w14:textId="77777777" w:rsidR="00E30B49" w:rsidRDefault="00E30B49" w:rsidP="00FD5D58">
      <w:pPr>
        <w:ind w:left="0"/>
        <w:rPr>
          <w:rFonts w:ascii="Calibri Light" w:hAnsi="Calibri Light" w:cs="Calibri Light"/>
          <w:sz w:val="22"/>
          <w:szCs w:val="22"/>
        </w:rPr>
      </w:pPr>
    </w:p>
    <w:p w14:paraId="7DF25995" w14:textId="77777777" w:rsidR="00E30B49" w:rsidRDefault="00E30B49" w:rsidP="00FD5D58">
      <w:pPr>
        <w:ind w:left="0"/>
        <w:rPr>
          <w:rFonts w:ascii="Calibri Light" w:hAnsi="Calibri Light" w:cs="Calibri Light"/>
          <w:sz w:val="22"/>
          <w:szCs w:val="22"/>
        </w:rPr>
      </w:pPr>
    </w:p>
    <w:p w14:paraId="6BA8F085" w14:textId="77777777" w:rsidR="00E30B49" w:rsidRDefault="00E30B49" w:rsidP="00FD5D58">
      <w:pPr>
        <w:ind w:left="0"/>
        <w:rPr>
          <w:rFonts w:ascii="Calibri Light" w:hAnsi="Calibri Light" w:cs="Calibri Light"/>
          <w:sz w:val="22"/>
          <w:szCs w:val="22"/>
        </w:rPr>
      </w:pPr>
    </w:p>
    <w:p w14:paraId="27E6E12B" w14:textId="77777777" w:rsidR="00E30B49" w:rsidRDefault="00E30B49" w:rsidP="00FD5D58">
      <w:pPr>
        <w:ind w:left="0"/>
        <w:rPr>
          <w:rFonts w:ascii="Calibri Light" w:hAnsi="Calibri Light" w:cs="Calibri Light"/>
          <w:sz w:val="22"/>
          <w:szCs w:val="22"/>
        </w:rPr>
      </w:pPr>
    </w:p>
    <w:p w14:paraId="74841599" w14:textId="77777777" w:rsidR="00E30B49" w:rsidRDefault="00E30B49" w:rsidP="00FD5D58">
      <w:pPr>
        <w:ind w:left="0"/>
        <w:rPr>
          <w:rFonts w:ascii="Calibri Light" w:hAnsi="Calibri Light" w:cs="Calibri Light"/>
          <w:sz w:val="22"/>
          <w:szCs w:val="22"/>
        </w:rPr>
      </w:pPr>
    </w:p>
    <w:p w14:paraId="75ACF16C" w14:textId="77777777" w:rsidR="00E30B49" w:rsidRDefault="00E30B49" w:rsidP="00FD5D58">
      <w:pPr>
        <w:ind w:left="0"/>
        <w:rPr>
          <w:rFonts w:ascii="Calibri Light" w:hAnsi="Calibri Light" w:cs="Calibri Light"/>
          <w:sz w:val="22"/>
          <w:szCs w:val="22"/>
        </w:rPr>
      </w:pPr>
    </w:p>
    <w:p w14:paraId="2ADB0CD9" w14:textId="77777777" w:rsidR="00E30B49" w:rsidRDefault="00E30B49" w:rsidP="00FD5D58">
      <w:pPr>
        <w:ind w:left="0"/>
        <w:rPr>
          <w:rFonts w:ascii="Calibri Light" w:hAnsi="Calibri Light" w:cs="Calibri Light"/>
          <w:sz w:val="22"/>
          <w:szCs w:val="22"/>
        </w:rPr>
      </w:pPr>
    </w:p>
    <w:p w14:paraId="0637E3A3" w14:textId="77777777" w:rsidR="00E30B49" w:rsidRDefault="00E30B49" w:rsidP="00FD5D58">
      <w:pPr>
        <w:ind w:left="0"/>
        <w:rPr>
          <w:rFonts w:ascii="Calibri Light" w:hAnsi="Calibri Light" w:cs="Calibri Light"/>
          <w:sz w:val="22"/>
          <w:szCs w:val="22"/>
        </w:rPr>
      </w:pPr>
    </w:p>
    <w:p w14:paraId="7CB98903" w14:textId="77777777" w:rsidR="00E30B49" w:rsidRDefault="00E30B49" w:rsidP="00FD5D58">
      <w:pPr>
        <w:ind w:left="0"/>
        <w:rPr>
          <w:rFonts w:ascii="Calibri Light" w:hAnsi="Calibri Light" w:cs="Calibri Light"/>
          <w:sz w:val="22"/>
          <w:szCs w:val="22"/>
        </w:rPr>
      </w:pPr>
    </w:p>
    <w:p w14:paraId="0B3D99D3" w14:textId="77777777" w:rsidR="00E30B49" w:rsidRDefault="00E30B49" w:rsidP="00FD5D58">
      <w:pPr>
        <w:ind w:left="0"/>
        <w:rPr>
          <w:rFonts w:ascii="Calibri Light" w:hAnsi="Calibri Light" w:cs="Calibri Light"/>
          <w:sz w:val="22"/>
          <w:szCs w:val="22"/>
        </w:rPr>
      </w:pPr>
    </w:p>
    <w:p w14:paraId="02423352" w14:textId="77777777" w:rsidR="00E30B49" w:rsidRDefault="00E30B49" w:rsidP="00FD5D58">
      <w:pPr>
        <w:ind w:left="0"/>
        <w:rPr>
          <w:rFonts w:ascii="Calibri Light" w:hAnsi="Calibri Light" w:cs="Calibri Light"/>
          <w:sz w:val="22"/>
          <w:szCs w:val="22"/>
        </w:rPr>
      </w:pPr>
    </w:p>
    <w:p w14:paraId="5A853FF2" w14:textId="77777777" w:rsidR="00E30B49" w:rsidRDefault="00E30B49" w:rsidP="00FD5D58">
      <w:pPr>
        <w:ind w:left="0"/>
        <w:rPr>
          <w:rFonts w:ascii="Calibri Light" w:hAnsi="Calibri Light" w:cs="Calibri Light"/>
          <w:sz w:val="22"/>
          <w:szCs w:val="22"/>
        </w:rPr>
      </w:pPr>
    </w:p>
    <w:p w14:paraId="3C873A39" w14:textId="77777777" w:rsidR="00E30B49" w:rsidRDefault="00E30B49" w:rsidP="00FD5D58">
      <w:pPr>
        <w:ind w:left="0"/>
        <w:rPr>
          <w:rFonts w:ascii="Calibri Light" w:hAnsi="Calibri Light" w:cs="Calibri Light"/>
          <w:sz w:val="22"/>
          <w:szCs w:val="22"/>
        </w:rPr>
      </w:pPr>
    </w:p>
    <w:p w14:paraId="3D902F22" w14:textId="77777777" w:rsidR="00E30B49" w:rsidRDefault="00E30B49" w:rsidP="00FD5D58">
      <w:pPr>
        <w:ind w:left="0"/>
        <w:rPr>
          <w:rFonts w:ascii="Calibri Light" w:hAnsi="Calibri Light" w:cs="Calibri Light"/>
          <w:sz w:val="22"/>
          <w:szCs w:val="22"/>
        </w:rPr>
      </w:pPr>
    </w:p>
    <w:p w14:paraId="70E942F3" w14:textId="77777777" w:rsidR="00E30B49" w:rsidRPr="00E30B49" w:rsidRDefault="00E30B49" w:rsidP="00FD5D58">
      <w:pPr>
        <w:ind w:left="0"/>
        <w:rPr>
          <w:rFonts w:ascii="Calibri Light" w:hAnsi="Calibri Light" w:cs="Calibri Light"/>
          <w:sz w:val="22"/>
          <w:szCs w:val="22"/>
        </w:rPr>
      </w:pPr>
    </w:p>
    <w:p w14:paraId="592FEDFB" w14:textId="77777777" w:rsidR="006509E8" w:rsidRPr="00E30B49" w:rsidRDefault="006509E8" w:rsidP="001774A6">
      <w:pPr>
        <w:numPr>
          <w:ilvl w:val="0"/>
          <w:numId w:val="12"/>
        </w:numPr>
        <w:rPr>
          <w:rFonts w:ascii="Calibri Light" w:hAnsi="Calibri Light" w:cs="Calibri Light"/>
          <w:sz w:val="22"/>
          <w:szCs w:val="22"/>
        </w:rPr>
      </w:pPr>
      <w:r w:rsidRPr="00E30B49">
        <w:rPr>
          <w:rFonts w:ascii="Calibri Light" w:hAnsi="Calibri Light" w:cs="Calibri Light"/>
          <w:sz w:val="22"/>
          <w:szCs w:val="22"/>
        </w:rPr>
        <w:lastRenderedPageBreak/>
        <w:t>Debt Burden Ratio</w:t>
      </w:r>
    </w:p>
    <w:tbl>
      <w:tblPr>
        <w:tblW w:w="9972" w:type="dxa"/>
        <w:tblInd w:w="108" w:type="dxa"/>
        <w:tblLook w:val="04A0" w:firstRow="1" w:lastRow="0" w:firstColumn="1" w:lastColumn="0" w:noHBand="0" w:noVBand="1"/>
      </w:tblPr>
      <w:tblGrid>
        <w:gridCol w:w="3852"/>
        <w:gridCol w:w="2103"/>
        <w:gridCol w:w="2315"/>
        <w:gridCol w:w="1702"/>
      </w:tblGrid>
      <w:tr w:rsidR="00B54F6A" w:rsidRPr="00E30B49" w14:paraId="7866F3B2" w14:textId="77777777" w:rsidTr="00B54F6A">
        <w:trPr>
          <w:trHeight w:val="390"/>
        </w:trPr>
        <w:tc>
          <w:tcPr>
            <w:tcW w:w="3852" w:type="dxa"/>
            <w:tcBorders>
              <w:top w:val="nil"/>
              <w:left w:val="nil"/>
              <w:bottom w:val="nil"/>
              <w:right w:val="nil"/>
            </w:tcBorders>
            <w:noWrap/>
            <w:vAlign w:val="bottom"/>
            <w:hideMark/>
          </w:tcPr>
          <w:p w14:paraId="1EC9AAA0" w14:textId="77777777" w:rsidR="00B54F6A" w:rsidRPr="00E30B49" w:rsidRDefault="00B54F6A" w:rsidP="00AC29A3">
            <w:pPr>
              <w:ind w:left="360" w:hanging="360"/>
              <w:rPr>
                <w:rFonts w:ascii="Calibri Light" w:hAnsi="Calibri Light" w:cs="Calibri Light"/>
                <w:color w:val="000000"/>
                <w:spacing w:val="0"/>
                <w:sz w:val="22"/>
                <w:szCs w:val="22"/>
              </w:rPr>
            </w:pPr>
          </w:p>
        </w:tc>
        <w:tc>
          <w:tcPr>
            <w:tcW w:w="2103" w:type="dxa"/>
            <w:tcBorders>
              <w:bottom w:val="single" w:sz="4" w:space="0" w:color="auto"/>
            </w:tcBorders>
          </w:tcPr>
          <w:p w14:paraId="03D0D7E9" w14:textId="77777777" w:rsidR="00B54F6A" w:rsidRPr="00E30B49" w:rsidRDefault="00B54F6A" w:rsidP="00B54F6A">
            <w:pPr>
              <w:ind w:left="360" w:hanging="360"/>
              <w:jc w:val="center"/>
              <w:rPr>
                <w:rFonts w:ascii="Calibri Light" w:hAnsi="Calibri Light" w:cs="Calibri Light"/>
                <w:b/>
                <w:bCs/>
                <w:color w:val="000000"/>
                <w:spacing w:val="0"/>
                <w:sz w:val="22"/>
                <w:szCs w:val="22"/>
              </w:rPr>
            </w:pPr>
          </w:p>
          <w:p w14:paraId="36B136BD" w14:textId="4732D2E1" w:rsidR="00B54F6A" w:rsidRPr="00E30B49" w:rsidRDefault="00B54F6A" w:rsidP="00B54F6A">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BB+ Requirement</w:t>
            </w:r>
          </w:p>
        </w:tc>
        <w:tc>
          <w:tcPr>
            <w:tcW w:w="2315" w:type="dxa"/>
            <w:tcBorders>
              <w:top w:val="nil"/>
              <w:left w:val="nil"/>
              <w:bottom w:val="single" w:sz="4" w:space="0" w:color="auto"/>
              <w:right w:val="nil"/>
            </w:tcBorders>
            <w:noWrap/>
            <w:vAlign w:val="bottom"/>
            <w:hideMark/>
          </w:tcPr>
          <w:p w14:paraId="39A379F1" w14:textId="25E3FEC3" w:rsidR="00B54F6A" w:rsidRPr="00E30B49" w:rsidRDefault="00B54F6A" w:rsidP="00B54F6A">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BBB- Requirement</w:t>
            </w:r>
          </w:p>
        </w:tc>
        <w:tc>
          <w:tcPr>
            <w:tcW w:w="1702" w:type="dxa"/>
            <w:tcBorders>
              <w:top w:val="nil"/>
              <w:left w:val="nil"/>
              <w:bottom w:val="single" w:sz="4" w:space="0" w:color="auto"/>
              <w:right w:val="nil"/>
            </w:tcBorders>
            <w:noWrap/>
            <w:vAlign w:val="bottom"/>
            <w:hideMark/>
          </w:tcPr>
          <w:p w14:paraId="4F89E6C5" w14:textId="7580A71F" w:rsidR="00B54F6A" w:rsidRPr="00E30B49" w:rsidRDefault="00B54F6A" w:rsidP="00D44032">
            <w:pPr>
              <w:ind w:left="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Measure at end of FY 2025</w:t>
            </w:r>
          </w:p>
        </w:tc>
      </w:tr>
      <w:tr w:rsidR="00B54F6A" w:rsidRPr="00E30B49" w14:paraId="00347763" w14:textId="77777777" w:rsidTr="00B54F6A">
        <w:trPr>
          <w:trHeight w:val="300"/>
        </w:trPr>
        <w:tc>
          <w:tcPr>
            <w:tcW w:w="3852" w:type="dxa"/>
            <w:tcBorders>
              <w:top w:val="nil"/>
              <w:left w:val="nil"/>
              <w:bottom w:val="nil"/>
              <w:right w:val="nil"/>
            </w:tcBorders>
            <w:noWrap/>
            <w:vAlign w:val="bottom"/>
            <w:hideMark/>
          </w:tcPr>
          <w:p w14:paraId="209FF598" w14:textId="77777777" w:rsidR="00B54F6A" w:rsidRPr="00E30B49" w:rsidRDefault="00B54F6A" w:rsidP="00AC29A3">
            <w:pPr>
              <w:ind w:left="360" w:hanging="360"/>
              <w:rPr>
                <w:rFonts w:ascii="Calibri Light" w:hAnsi="Calibri Light" w:cs="Calibri Light"/>
                <w:color w:val="000000"/>
                <w:spacing w:val="0"/>
                <w:sz w:val="22"/>
                <w:szCs w:val="22"/>
              </w:rPr>
            </w:pPr>
          </w:p>
        </w:tc>
        <w:tc>
          <w:tcPr>
            <w:tcW w:w="2103" w:type="dxa"/>
            <w:tcBorders>
              <w:top w:val="single" w:sz="4" w:space="0" w:color="auto"/>
            </w:tcBorders>
          </w:tcPr>
          <w:p w14:paraId="22C44306" w14:textId="4F44F6A0" w:rsidR="00B54F6A" w:rsidRPr="00E30B49" w:rsidRDefault="00B54F6A"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Less than 18%</w:t>
            </w:r>
          </w:p>
        </w:tc>
        <w:tc>
          <w:tcPr>
            <w:tcW w:w="2315" w:type="dxa"/>
            <w:tcBorders>
              <w:top w:val="nil"/>
              <w:left w:val="nil"/>
              <w:bottom w:val="nil"/>
              <w:right w:val="nil"/>
            </w:tcBorders>
            <w:noWrap/>
            <w:vAlign w:val="bottom"/>
            <w:hideMark/>
          </w:tcPr>
          <w:p w14:paraId="339D7A7F" w14:textId="478DB778" w:rsidR="00B54F6A" w:rsidRPr="00E30B49" w:rsidRDefault="00B54F6A"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Less than 20%</w:t>
            </w:r>
          </w:p>
        </w:tc>
        <w:tc>
          <w:tcPr>
            <w:tcW w:w="1702" w:type="dxa"/>
            <w:tcBorders>
              <w:top w:val="nil"/>
              <w:left w:val="nil"/>
              <w:bottom w:val="nil"/>
              <w:right w:val="nil"/>
            </w:tcBorders>
            <w:noWrap/>
            <w:vAlign w:val="bottom"/>
            <w:hideMark/>
          </w:tcPr>
          <w:p w14:paraId="3B712F68" w14:textId="03F16A63" w:rsidR="00B54F6A" w:rsidRPr="00E30B49" w:rsidRDefault="00B54F6A"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10.6%</w:t>
            </w:r>
          </w:p>
        </w:tc>
      </w:tr>
    </w:tbl>
    <w:p w14:paraId="77D4B2D4" w14:textId="77777777" w:rsidR="006509E8" w:rsidRPr="00E30B49" w:rsidRDefault="006509E8" w:rsidP="00AC29A3">
      <w:pPr>
        <w:ind w:left="360" w:hanging="360"/>
        <w:rPr>
          <w:rFonts w:ascii="Calibri Light" w:hAnsi="Calibri Light" w:cs="Calibri Light"/>
          <w:sz w:val="22"/>
          <w:szCs w:val="22"/>
        </w:rPr>
      </w:pPr>
    </w:p>
    <w:p w14:paraId="16BE5C30" w14:textId="046E297D" w:rsidR="00C5694E" w:rsidRPr="00E30B49" w:rsidRDefault="003A7E24" w:rsidP="00032EC2">
      <w:pPr>
        <w:ind w:left="360"/>
        <w:jc w:val="both"/>
        <w:rPr>
          <w:rFonts w:ascii="Calibri Light" w:hAnsi="Calibri Light" w:cs="Calibri Light"/>
          <w:sz w:val="22"/>
          <w:szCs w:val="22"/>
        </w:rPr>
      </w:pPr>
      <w:r w:rsidRPr="00E30B49">
        <w:rPr>
          <w:rFonts w:ascii="Calibri Light" w:hAnsi="Calibri Light" w:cs="Calibri Light"/>
          <w:sz w:val="22"/>
          <w:szCs w:val="22"/>
        </w:rPr>
        <w:t xml:space="preserve">The debt burden ratio gives an idea of operational flexibility. When a School has a low debt burden it means that fixed costs are low and the School has </w:t>
      </w:r>
      <w:r w:rsidR="00853F40" w:rsidRPr="00E30B49">
        <w:rPr>
          <w:rFonts w:ascii="Calibri Light" w:hAnsi="Calibri Light" w:cs="Calibri Light"/>
          <w:sz w:val="22"/>
          <w:szCs w:val="22"/>
        </w:rPr>
        <w:t xml:space="preserve">more </w:t>
      </w:r>
      <w:r w:rsidRPr="00E30B49">
        <w:rPr>
          <w:rFonts w:ascii="Calibri Light" w:hAnsi="Calibri Light" w:cs="Calibri Light"/>
          <w:sz w:val="22"/>
          <w:szCs w:val="22"/>
        </w:rPr>
        <w:t xml:space="preserve">room to </w:t>
      </w:r>
      <w:r w:rsidR="00853F40" w:rsidRPr="00E30B49">
        <w:rPr>
          <w:rFonts w:ascii="Calibri Light" w:hAnsi="Calibri Light" w:cs="Calibri Light"/>
          <w:sz w:val="22"/>
          <w:szCs w:val="22"/>
        </w:rPr>
        <w:t>focus on operational costs</w:t>
      </w:r>
      <w:r w:rsidRPr="00E30B49">
        <w:rPr>
          <w:rFonts w:ascii="Calibri Light" w:hAnsi="Calibri Light" w:cs="Calibri Light"/>
          <w:sz w:val="22"/>
          <w:szCs w:val="22"/>
        </w:rPr>
        <w:t xml:space="preserve">. As debt burden increases the ability to be flexible in budgeting </w:t>
      </w:r>
      <w:proofErr w:type="gramStart"/>
      <w:r w:rsidRPr="00E30B49">
        <w:rPr>
          <w:rFonts w:ascii="Calibri Light" w:hAnsi="Calibri Light" w:cs="Calibri Light"/>
          <w:sz w:val="22"/>
          <w:szCs w:val="22"/>
        </w:rPr>
        <w:t>would</w:t>
      </w:r>
      <w:proofErr w:type="gramEnd"/>
      <w:r w:rsidRPr="00E30B49">
        <w:rPr>
          <w:rFonts w:ascii="Calibri Light" w:hAnsi="Calibri Light" w:cs="Calibri Light"/>
          <w:sz w:val="22"/>
          <w:szCs w:val="22"/>
        </w:rPr>
        <w:t xml:space="preserve"> decline. This could potentially lead to larger misses on budgets than the School has historically seen. </w:t>
      </w:r>
      <w:r w:rsidR="00B54F6A" w:rsidRPr="00E30B49">
        <w:rPr>
          <w:rFonts w:ascii="Calibri Light" w:hAnsi="Calibri Light" w:cs="Calibri Light"/>
          <w:sz w:val="22"/>
          <w:szCs w:val="22"/>
        </w:rPr>
        <w:t xml:space="preserve">The School will be operating with a heavier debt </w:t>
      </w:r>
      <w:proofErr w:type="gramStart"/>
      <w:r w:rsidR="00B54F6A" w:rsidRPr="00E30B49">
        <w:rPr>
          <w:rFonts w:ascii="Calibri Light" w:hAnsi="Calibri Light" w:cs="Calibri Light"/>
          <w:sz w:val="22"/>
          <w:szCs w:val="22"/>
        </w:rPr>
        <w:t>burden</w:t>
      </w:r>
      <w:proofErr w:type="gramEnd"/>
      <w:r w:rsidR="00B54F6A" w:rsidRPr="00E30B49">
        <w:rPr>
          <w:rFonts w:ascii="Calibri Light" w:hAnsi="Calibri Light" w:cs="Calibri Light"/>
          <w:sz w:val="22"/>
          <w:szCs w:val="22"/>
        </w:rPr>
        <w:t xml:space="preserve"> but it should remain within both the BB+ and BBB- requirements</w:t>
      </w:r>
      <w:r w:rsidRPr="00E30B49">
        <w:rPr>
          <w:rFonts w:ascii="Calibri Light" w:hAnsi="Calibri Light" w:cs="Calibri Light"/>
          <w:sz w:val="22"/>
          <w:szCs w:val="22"/>
        </w:rPr>
        <w:t>.</w:t>
      </w:r>
    </w:p>
    <w:p w14:paraId="356B50D4" w14:textId="77777777" w:rsidR="00515E58" w:rsidRPr="00E30B49" w:rsidRDefault="00515E58" w:rsidP="00B207F4">
      <w:pPr>
        <w:ind w:left="360"/>
        <w:jc w:val="right"/>
        <w:rPr>
          <w:rFonts w:ascii="Calibri Light" w:hAnsi="Calibri Light" w:cs="Calibri Light"/>
        </w:rPr>
      </w:pPr>
    </w:p>
    <w:p w14:paraId="1400EFFA" w14:textId="5E94E376" w:rsidR="00B23751" w:rsidRPr="00E30B49" w:rsidRDefault="00695173" w:rsidP="003A7E24">
      <w:pPr>
        <w:ind w:left="360"/>
        <w:jc w:val="right"/>
        <w:rPr>
          <w:noProof/>
        </w:rPr>
      </w:pPr>
      <w:r w:rsidRPr="00E30B49">
        <w:rPr>
          <w:noProof/>
        </w:rPr>
        <w:drawing>
          <wp:inline distT="0" distB="0" distL="0" distR="0" wp14:anchorId="4345AA2F" wp14:editId="130FC212">
            <wp:extent cx="5848350" cy="2578100"/>
            <wp:effectExtent l="0" t="0" r="0" b="0"/>
            <wp:docPr id="1455037375"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848350" cy="2578100"/>
                    </a:xfrm>
                    <a:prstGeom prst="rect">
                      <a:avLst/>
                    </a:prstGeom>
                    <a:noFill/>
                    <a:ln>
                      <a:noFill/>
                    </a:ln>
                  </pic:spPr>
                </pic:pic>
              </a:graphicData>
            </a:graphic>
          </wp:inline>
        </w:drawing>
      </w:r>
    </w:p>
    <w:p w14:paraId="37417C79" w14:textId="77777777" w:rsidR="00853F40" w:rsidRDefault="00853F40" w:rsidP="003A7E24">
      <w:pPr>
        <w:ind w:left="360"/>
        <w:jc w:val="right"/>
        <w:rPr>
          <w:noProof/>
        </w:rPr>
      </w:pPr>
    </w:p>
    <w:p w14:paraId="6A718E17" w14:textId="77777777" w:rsidR="00E30B49" w:rsidRDefault="00E30B49" w:rsidP="003A7E24">
      <w:pPr>
        <w:ind w:left="360"/>
        <w:jc w:val="right"/>
        <w:rPr>
          <w:noProof/>
        </w:rPr>
      </w:pPr>
    </w:p>
    <w:p w14:paraId="385FF1A7" w14:textId="77777777" w:rsidR="00E30B49" w:rsidRDefault="00E30B49" w:rsidP="003A7E24">
      <w:pPr>
        <w:ind w:left="360"/>
        <w:jc w:val="right"/>
        <w:rPr>
          <w:noProof/>
        </w:rPr>
      </w:pPr>
    </w:p>
    <w:p w14:paraId="7DD14C7E" w14:textId="77777777" w:rsidR="00E30B49" w:rsidRDefault="00E30B49" w:rsidP="003A7E24">
      <w:pPr>
        <w:ind w:left="360"/>
        <w:jc w:val="right"/>
        <w:rPr>
          <w:noProof/>
        </w:rPr>
      </w:pPr>
    </w:p>
    <w:p w14:paraId="308CF4F3" w14:textId="77777777" w:rsidR="00E30B49" w:rsidRDefault="00E30B49" w:rsidP="003A7E24">
      <w:pPr>
        <w:ind w:left="360"/>
        <w:jc w:val="right"/>
        <w:rPr>
          <w:noProof/>
        </w:rPr>
      </w:pPr>
    </w:p>
    <w:p w14:paraId="05044DEA" w14:textId="77777777" w:rsidR="00E30B49" w:rsidRDefault="00E30B49" w:rsidP="003A7E24">
      <w:pPr>
        <w:ind w:left="360"/>
        <w:jc w:val="right"/>
        <w:rPr>
          <w:noProof/>
        </w:rPr>
      </w:pPr>
    </w:p>
    <w:p w14:paraId="212482BB" w14:textId="77777777" w:rsidR="00E30B49" w:rsidRDefault="00E30B49" w:rsidP="003A7E24">
      <w:pPr>
        <w:ind w:left="360"/>
        <w:jc w:val="right"/>
        <w:rPr>
          <w:noProof/>
        </w:rPr>
      </w:pPr>
    </w:p>
    <w:p w14:paraId="007CC138" w14:textId="77777777" w:rsidR="00E30B49" w:rsidRDefault="00E30B49" w:rsidP="003A7E24">
      <w:pPr>
        <w:ind w:left="360"/>
        <w:jc w:val="right"/>
        <w:rPr>
          <w:noProof/>
        </w:rPr>
      </w:pPr>
    </w:p>
    <w:p w14:paraId="0F6B058F" w14:textId="77777777" w:rsidR="00E30B49" w:rsidRDefault="00E30B49" w:rsidP="003A7E24">
      <w:pPr>
        <w:ind w:left="360"/>
        <w:jc w:val="right"/>
        <w:rPr>
          <w:noProof/>
        </w:rPr>
      </w:pPr>
    </w:p>
    <w:p w14:paraId="61E17D18" w14:textId="77777777" w:rsidR="00E30B49" w:rsidRDefault="00E30B49" w:rsidP="003A7E24">
      <w:pPr>
        <w:ind w:left="360"/>
        <w:jc w:val="right"/>
        <w:rPr>
          <w:noProof/>
        </w:rPr>
      </w:pPr>
    </w:p>
    <w:p w14:paraId="78AEFF5C" w14:textId="77777777" w:rsidR="00E30B49" w:rsidRDefault="00E30B49" w:rsidP="003A7E24">
      <w:pPr>
        <w:ind w:left="360"/>
        <w:jc w:val="right"/>
        <w:rPr>
          <w:noProof/>
        </w:rPr>
      </w:pPr>
    </w:p>
    <w:p w14:paraId="1E6B3566" w14:textId="77777777" w:rsidR="00E30B49" w:rsidRDefault="00E30B49" w:rsidP="003A7E24">
      <w:pPr>
        <w:ind w:left="360"/>
        <w:jc w:val="right"/>
        <w:rPr>
          <w:noProof/>
        </w:rPr>
      </w:pPr>
    </w:p>
    <w:p w14:paraId="2EEA5D1D" w14:textId="77777777" w:rsidR="00E30B49" w:rsidRDefault="00E30B49" w:rsidP="003A7E24">
      <w:pPr>
        <w:ind w:left="360"/>
        <w:jc w:val="right"/>
        <w:rPr>
          <w:noProof/>
        </w:rPr>
      </w:pPr>
    </w:p>
    <w:p w14:paraId="3C922DA3" w14:textId="77777777" w:rsidR="00E30B49" w:rsidRDefault="00E30B49" w:rsidP="003A7E24">
      <w:pPr>
        <w:ind w:left="360"/>
        <w:jc w:val="right"/>
        <w:rPr>
          <w:noProof/>
        </w:rPr>
      </w:pPr>
    </w:p>
    <w:p w14:paraId="097EB4AA" w14:textId="77777777" w:rsidR="00E30B49" w:rsidRDefault="00E30B49" w:rsidP="003A7E24">
      <w:pPr>
        <w:ind w:left="360"/>
        <w:jc w:val="right"/>
        <w:rPr>
          <w:noProof/>
        </w:rPr>
      </w:pPr>
    </w:p>
    <w:p w14:paraId="6CD0CA2D" w14:textId="77777777" w:rsidR="00E30B49" w:rsidRDefault="00E30B49" w:rsidP="003A7E24">
      <w:pPr>
        <w:ind w:left="360"/>
        <w:jc w:val="right"/>
        <w:rPr>
          <w:noProof/>
        </w:rPr>
      </w:pPr>
    </w:p>
    <w:p w14:paraId="26FABC5B" w14:textId="77777777" w:rsidR="00E30B49" w:rsidRDefault="00E30B49" w:rsidP="003A7E24">
      <w:pPr>
        <w:ind w:left="360"/>
        <w:jc w:val="right"/>
        <w:rPr>
          <w:noProof/>
        </w:rPr>
      </w:pPr>
    </w:p>
    <w:p w14:paraId="5B422F5C" w14:textId="77777777" w:rsidR="00E30B49" w:rsidRDefault="00E30B49" w:rsidP="003A7E24">
      <w:pPr>
        <w:ind w:left="360"/>
        <w:jc w:val="right"/>
        <w:rPr>
          <w:noProof/>
        </w:rPr>
      </w:pPr>
    </w:p>
    <w:p w14:paraId="7CBCB8B7" w14:textId="77777777" w:rsidR="00E30B49" w:rsidRDefault="00E30B49" w:rsidP="003A7E24">
      <w:pPr>
        <w:ind w:left="360"/>
        <w:jc w:val="right"/>
        <w:rPr>
          <w:noProof/>
        </w:rPr>
      </w:pPr>
    </w:p>
    <w:p w14:paraId="04644504" w14:textId="77777777" w:rsidR="00E30B49" w:rsidRDefault="00E30B49" w:rsidP="003A7E24">
      <w:pPr>
        <w:ind w:left="360"/>
        <w:jc w:val="right"/>
        <w:rPr>
          <w:noProof/>
        </w:rPr>
      </w:pPr>
    </w:p>
    <w:p w14:paraId="5C62CBDB" w14:textId="77777777" w:rsidR="00E30B49" w:rsidRDefault="00E30B49" w:rsidP="003A7E24">
      <w:pPr>
        <w:ind w:left="360"/>
        <w:jc w:val="right"/>
        <w:rPr>
          <w:noProof/>
        </w:rPr>
      </w:pPr>
    </w:p>
    <w:p w14:paraId="33D2B6B5" w14:textId="77777777" w:rsidR="00E30B49" w:rsidRDefault="00E30B49" w:rsidP="003A7E24">
      <w:pPr>
        <w:ind w:left="360"/>
        <w:jc w:val="right"/>
        <w:rPr>
          <w:noProof/>
        </w:rPr>
      </w:pPr>
    </w:p>
    <w:p w14:paraId="6F041B34" w14:textId="77777777" w:rsidR="00E30B49" w:rsidRDefault="00E30B49" w:rsidP="003A7E24">
      <w:pPr>
        <w:ind w:left="360"/>
        <w:jc w:val="right"/>
        <w:rPr>
          <w:noProof/>
        </w:rPr>
      </w:pPr>
    </w:p>
    <w:p w14:paraId="5CDD3400" w14:textId="77777777" w:rsidR="00E30B49" w:rsidRDefault="00E30B49" w:rsidP="003A7E24">
      <w:pPr>
        <w:ind w:left="360"/>
        <w:jc w:val="right"/>
        <w:rPr>
          <w:noProof/>
        </w:rPr>
      </w:pPr>
    </w:p>
    <w:p w14:paraId="6044630E" w14:textId="77777777" w:rsidR="00E30B49" w:rsidRDefault="00E30B49" w:rsidP="003A7E24">
      <w:pPr>
        <w:ind w:left="360"/>
        <w:jc w:val="right"/>
        <w:rPr>
          <w:noProof/>
        </w:rPr>
      </w:pPr>
    </w:p>
    <w:p w14:paraId="1955839F" w14:textId="77777777" w:rsidR="00E30B49" w:rsidRDefault="00E30B49" w:rsidP="003A7E24">
      <w:pPr>
        <w:ind w:left="360"/>
        <w:jc w:val="right"/>
        <w:rPr>
          <w:noProof/>
        </w:rPr>
      </w:pPr>
    </w:p>
    <w:p w14:paraId="2A9E0987" w14:textId="77777777" w:rsidR="00E30B49" w:rsidRPr="00E30B49" w:rsidRDefault="00E30B49" w:rsidP="003A7E24">
      <w:pPr>
        <w:ind w:left="360"/>
        <w:jc w:val="right"/>
        <w:rPr>
          <w:noProof/>
        </w:rPr>
      </w:pPr>
    </w:p>
    <w:p w14:paraId="7C224722" w14:textId="77777777" w:rsidR="006509E8" w:rsidRPr="00E30B49" w:rsidRDefault="006509E8" w:rsidP="001774A6">
      <w:pPr>
        <w:numPr>
          <w:ilvl w:val="0"/>
          <w:numId w:val="12"/>
        </w:numPr>
        <w:rPr>
          <w:rFonts w:ascii="Calibri Light" w:hAnsi="Calibri Light" w:cs="Calibri Light"/>
          <w:sz w:val="22"/>
          <w:szCs w:val="22"/>
        </w:rPr>
      </w:pPr>
      <w:r w:rsidRPr="00E30B49">
        <w:rPr>
          <w:rFonts w:ascii="Calibri Light" w:hAnsi="Calibri Light" w:cs="Calibri Light"/>
          <w:sz w:val="22"/>
          <w:szCs w:val="22"/>
        </w:rPr>
        <w:lastRenderedPageBreak/>
        <w:t>Operating Margin</w:t>
      </w:r>
    </w:p>
    <w:tbl>
      <w:tblPr>
        <w:tblpPr w:leftFromText="180" w:rightFromText="180" w:vertAnchor="text" w:tblpX="108" w:tblpY="1"/>
        <w:tblOverlap w:val="never"/>
        <w:tblW w:w="10080" w:type="dxa"/>
        <w:tblLook w:val="04A0" w:firstRow="1" w:lastRow="0" w:firstColumn="1" w:lastColumn="0" w:noHBand="0" w:noVBand="1"/>
      </w:tblPr>
      <w:tblGrid>
        <w:gridCol w:w="4050"/>
        <w:gridCol w:w="1970"/>
        <w:gridCol w:w="2340"/>
        <w:gridCol w:w="1720"/>
      </w:tblGrid>
      <w:tr w:rsidR="00B54F6A" w:rsidRPr="00E30B49" w14:paraId="384092D0" w14:textId="77777777" w:rsidTr="00B54F6A">
        <w:trPr>
          <w:trHeight w:val="390"/>
        </w:trPr>
        <w:tc>
          <w:tcPr>
            <w:tcW w:w="4050" w:type="dxa"/>
            <w:tcBorders>
              <w:top w:val="nil"/>
              <w:left w:val="nil"/>
              <w:bottom w:val="nil"/>
              <w:right w:val="nil"/>
            </w:tcBorders>
            <w:noWrap/>
            <w:vAlign w:val="bottom"/>
            <w:hideMark/>
          </w:tcPr>
          <w:p w14:paraId="4A0FD9BD" w14:textId="77777777" w:rsidR="00B54F6A" w:rsidRPr="00E30B49" w:rsidRDefault="00B54F6A" w:rsidP="00AC29A3">
            <w:pPr>
              <w:ind w:left="360" w:hanging="360"/>
              <w:rPr>
                <w:rFonts w:ascii="Calibri Light" w:hAnsi="Calibri Light" w:cs="Calibri Light"/>
                <w:color w:val="000000"/>
                <w:spacing w:val="0"/>
                <w:sz w:val="22"/>
                <w:szCs w:val="22"/>
              </w:rPr>
            </w:pPr>
          </w:p>
        </w:tc>
        <w:tc>
          <w:tcPr>
            <w:tcW w:w="1970" w:type="dxa"/>
            <w:tcBorders>
              <w:bottom w:val="single" w:sz="4" w:space="0" w:color="auto"/>
            </w:tcBorders>
          </w:tcPr>
          <w:p w14:paraId="4609F2ED" w14:textId="77777777" w:rsidR="00B54F6A" w:rsidRPr="00E30B49" w:rsidRDefault="00B54F6A" w:rsidP="00AC29A3">
            <w:pPr>
              <w:ind w:left="360" w:hanging="360"/>
              <w:jc w:val="center"/>
              <w:rPr>
                <w:rFonts w:ascii="Calibri Light" w:hAnsi="Calibri Light" w:cs="Calibri Light"/>
                <w:b/>
                <w:bCs/>
                <w:color w:val="000000"/>
                <w:spacing w:val="0"/>
                <w:sz w:val="22"/>
                <w:szCs w:val="22"/>
              </w:rPr>
            </w:pPr>
          </w:p>
          <w:p w14:paraId="6628862C" w14:textId="552ADFF6" w:rsidR="00B54F6A" w:rsidRPr="00E30B49" w:rsidRDefault="00B54F6A" w:rsidP="00AC29A3">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BB+ Requirement</w:t>
            </w:r>
          </w:p>
        </w:tc>
        <w:tc>
          <w:tcPr>
            <w:tcW w:w="2340" w:type="dxa"/>
            <w:tcBorders>
              <w:top w:val="nil"/>
              <w:left w:val="nil"/>
              <w:bottom w:val="single" w:sz="4" w:space="0" w:color="auto"/>
              <w:right w:val="nil"/>
            </w:tcBorders>
            <w:noWrap/>
            <w:vAlign w:val="bottom"/>
            <w:hideMark/>
          </w:tcPr>
          <w:p w14:paraId="5D210133" w14:textId="51A5F157" w:rsidR="00B54F6A" w:rsidRPr="00E30B49" w:rsidRDefault="00B54F6A" w:rsidP="00AC29A3">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BBB- Requirement</w:t>
            </w:r>
          </w:p>
        </w:tc>
        <w:tc>
          <w:tcPr>
            <w:tcW w:w="1720" w:type="dxa"/>
            <w:tcBorders>
              <w:top w:val="nil"/>
              <w:left w:val="nil"/>
              <w:bottom w:val="single" w:sz="4" w:space="0" w:color="auto"/>
              <w:right w:val="nil"/>
            </w:tcBorders>
            <w:noWrap/>
            <w:vAlign w:val="bottom"/>
            <w:hideMark/>
          </w:tcPr>
          <w:p w14:paraId="5637DDB0" w14:textId="72A91B1A" w:rsidR="00B54F6A" w:rsidRPr="00E30B49" w:rsidRDefault="00B54F6A" w:rsidP="00D22D5E">
            <w:pPr>
              <w:ind w:left="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Measure at end of FY 2025</w:t>
            </w:r>
          </w:p>
        </w:tc>
      </w:tr>
      <w:tr w:rsidR="00B54F6A" w:rsidRPr="00E30B49" w14:paraId="70712D20" w14:textId="77777777" w:rsidTr="00B54F6A">
        <w:trPr>
          <w:trHeight w:val="300"/>
        </w:trPr>
        <w:tc>
          <w:tcPr>
            <w:tcW w:w="4050" w:type="dxa"/>
            <w:tcBorders>
              <w:top w:val="nil"/>
              <w:left w:val="nil"/>
              <w:bottom w:val="nil"/>
              <w:right w:val="nil"/>
            </w:tcBorders>
            <w:noWrap/>
            <w:vAlign w:val="bottom"/>
            <w:hideMark/>
          </w:tcPr>
          <w:p w14:paraId="204D024B" w14:textId="77777777" w:rsidR="00B54F6A" w:rsidRPr="00E30B49" w:rsidRDefault="00B54F6A" w:rsidP="00AC29A3">
            <w:pPr>
              <w:ind w:left="360" w:hanging="360"/>
              <w:rPr>
                <w:rFonts w:ascii="Calibri Light" w:hAnsi="Calibri Light" w:cs="Calibri Light"/>
                <w:color w:val="000000"/>
                <w:spacing w:val="0"/>
                <w:sz w:val="22"/>
                <w:szCs w:val="22"/>
              </w:rPr>
            </w:pPr>
          </w:p>
        </w:tc>
        <w:tc>
          <w:tcPr>
            <w:tcW w:w="1970" w:type="dxa"/>
            <w:tcBorders>
              <w:top w:val="single" w:sz="4" w:space="0" w:color="auto"/>
            </w:tcBorders>
          </w:tcPr>
          <w:p w14:paraId="716AF4AC" w14:textId="15550090" w:rsidR="00B54F6A" w:rsidRPr="00E30B49" w:rsidRDefault="00B54F6A"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 xml:space="preserve">At least </w:t>
            </w:r>
            <w:r w:rsidR="00141EA0" w:rsidRPr="00E30B49">
              <w:rPr>
                <w:rFonts w:ascii="Calibri Light" w:hAnsi="Calibri Light" w:cs="Calibri Light"/>
                <w:color w:val="000000"/>
                <w:spacing w:val="0"/>
                <w:sz w:val="22"/>
                <w:szCs w:val="22"/>
              </w:rPr>
              <w:t>12%</w:t>
            </w:r>
          </w:p>
        </w:tc>
        <w:tc>
          <w:tcPr>
            <w:tcW w:w="2340" w:type="dxa"/>
            <w:tcBorders>
              <w:top w:val="nil"/>
              <w:left w:val="nil"/>
              <w:bottom w:val="nil"/>
              <w:right w:val="nil"/>
            </w:tcBorders>
            <w:noWrap/>
            <w:vAlign w:val="bottom"/>
            <w:hideMark/>
          </w:tcPr>
          <w:p w14:paraId="455DAAB9" w14:textId="3BB03195" w:rsidR="00B54F6A" w:rsidRPr="00E30B49" w:rsidRDefault="00B54F6A"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At least 10%</w:t>
            </w:r>
          </w:p>
        </w:tc>
        <w:tc>
          <w:tcPr>
            <w:tcW w:w="1720" w:type="dxa"/>
            <w:tcBorders>
              <w:top w:val="nil"/>
              <w:left w:val="nil"/>
              <w:bottom w:val="nil"/>
              <w:right w:val="nil"/>
            </w:tcBorders>
            <w:noWrap/>
            <w:vAlign w:val="bottom"/>
            <w:hideMark/>
          </w:tcPr>
          <w:p w14:paraId="356B4CE1" w14:textId="5F85899C" w:rsidR="00B54F6A" w:rsidRPr="00E30B49" w:rsidRDefault="00B54F6A"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20.8%</w:t>
            </w:r>
          </w:p>
        </w:tc>
      </w:tr>
    </w:tbl>
    <w:p w14:paraId="1CF46F46" w14:textId="77777777" w:rsidR="001B1A0C" w:rsidRPr="00E30B49" w:rsidRDefault="001B1A0C" w:rsidP="00141EA0">
      <w:pPr>
        <w:ind w:left="0"/>
        <w:jc w:val="both"/>
        <w:rPr>
          <w:rFonts w:ascii="Calibri Light" w:hAnsi="Calibri Light" w:cs="Calibri Light"/>
          <w:sz w:val="22"/>
          <w:szCs w:val="22"/>
        </w:rPr>
      </w:pPr>
    </w:p>
    <w:p w14:paraId="566B1DE6" w14:textId="55122046" w:rsidR="00A604F5" w:rsidRPr="00E30B49" w:rsidRDefault="00141EA0" w:rsidP="00346905">
      <w:pPr>
        <w:ind w:left="360"/>
        <w:jc w:val="both"/>
        <w:rPr>
          <w:rFonts w:ascii="Calibri Light" w:hAnsi="Calibri Light" w:cs="Calibri Light"/>
          <w:sz w:val="22"/>
          <w:szCs w:val="22"/>
        </w:rPr>
      </w:pPr>
      <w:r w:rsidRPr="00E30B49">
        <w:rPr>
          <w:rFonts w:ascii="Calibri Light" w:hAnsi="Calibri Light" w:cs="Calibri Light"/>
          <w:sz w:val="22"/>
          <w:szCs w:val="22"/>
        </w:rPr>
        <w:t xml:space="preserve">The School met this metric for both rating levels each of the prior five years. The School’s current projections show weak operating margins in the first year of operating the South campus. However, if the School </w:t>
      </w:r>
      <w:proofErr w:type="gramStart"/>
      <w:r w:rsidRPr="00E30B49">
        <w:rPr>
          <w:rFonts w:ascii="Calibri Light" w:hAnsi="Calibri Light" w:cs="Calibri Light"/>
          <w:sz w:val="22"/>
          <w:szCs w:val="22"/>
        </w:rPr>
        <w:t>is able to</w:t>
      </w:r>
      <w:proofErr w:type="gramEnd"/>
      <w:r w:rsidRPr="00E30B49">
        <w:rPr>
          <w:rFonts w:ascii="Calibri Light" w:hAnsi="Calibri Light" w:cs="Calibri Light"/>
          <w:sz w:val="22"/>
          <w:szCs w:val="22"/>
        </w:rPr>
        <w:t xml:space="preserve"> achieve FY 2025 net income levels it would be at nearly 17% operating margins. Even 2024 operating performance would leave the School with roughly 12% operating margins.</w:t>
      </w:r>
    </w:p>
    <w:p w14:paraId="13EED9B1" w14:textId="77777777" w:rsidR="00A604F5" w:rsidRPr="00E30B49" w:rsidRDefault="00A604F5" w:rsidP="000241F6">
      <w:pPr>
        <w:ind w:left="360"/>
        <w:jc w:val="right"/>
      </w:pPr>
    </w:p>
    <w:p w14:paraId="59856526" w14:textId="350DA194" w:rsidR="001A4CF2" w:rsidRPr="00E30B49" w:rsidRDefault="00695173" w:rsidP="003A7E24">
      <w:pPr>
        <w:ind w:left="360"/>
        <w:jc w:val="right"/>
        <w:rPr>
          <w:rFonts w:ascii="Calibri Light" w:hAnsi="Calibri Light" w:cs="Calibri Light"/>
          <w:sz w:val="22"/>
          <w:szCs w:val="22"/>
        </w:rPr>
      </w:pPr>
      <w:r w:rsidRPr="00E30B49">
        <w:rPr>
          <w:noProof/>
        </w:rPr>
        <w:drawing>
          <wp:inline distT="0" distB="0" distL="0" distR="0" wp14:anchorId="086111DE" wp14:editId="4F66C7D9">
            <wp:extent cx="5892800" cy="2578100"/>
            <wp:effectExtent l="0" t="0" r="0" b="0"/>
            <wp:docPr id="20555382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892800" cy="2578100"/>
                    </a:xfrm>
                    <a:prstGeom prst="rect">
                      <a:avLst/>
                    </a:prstGeom>
                    <a:noFill/>
                    <a:ln>
                      <a:noFill/>
                    </a:ln>
                  </pic:spPr>
                </pic:pic>
              </a:graphicData>
            </a:graphic>
          </wp:inline>
        </w:drawing>
      </w:r>
    </w:p>
    <w:p w14:paraId="490ECF0B" w14:textId="77777777" w:rsidR="00224907" w:rsidRPr="00E30B49" w:rsidRDefault="00224907" w:rsidP="00AF1EC5">
      <w:pPr>
        <w:ind w:left="0"/>
        <w:rPr>
          <w:rFonts w:ascii="Calibri Light" w:hAnsi="Calibri Light" w:cs="Calibri Light"/>
          <w:sz w:val="22"/>
          <w:szCs w:val="22"/>
        </w:rPr>
      </w:pPr>
    </w:p>
    <w:p w14:paraId="2BD5EF0E" w14:textId="77777777" w:rsidR="006509E8" w:rsidRPr="00E30B49" w:rsidRDefault="006509E8" w:rsidP="001774A6">
      <w:pPr>
        <w:numPr>
          <w:ilvl w:val="0"/>
          <w:numId w:val="12"/>
        </w:numPr>
        <w:rPr>
          <w:rFonts w:ascii="Calibri Light" w:hAnsi="Calibri Light" w:cs="Calibri Light"/>
          <w:sz w:val="22"/>
          <w:szCs w:val="22"/>
        </w:rPr>
      </w:pPr>
      <w:r w:rsidRPr="00E30B49">
        <w:rPr>
          <w:rFonts w:ascii="Calibri Light" w:hAnsi="Calibri Light" w:cs="Calibri Light"/>
          <w:sz w:val="22"/>
          <w:szCs w:val="22"/>
        </w:rPr>
        <w:t xml:space="preserve">Current Ratio </w:t>
      </w:r>
    </w:p>
    <w:tbl>
      <w:tblPr>
        <w:tblW w:w="8520" w:type="dxa"/>
        <w:tblInd w:w="108" w:type="dxa"/>
        <w:tblLook w:val="04A0" w:firstRow="1" w:lastRow="0" w:firstColumn="1" w:lastColumn="0" w:noHBand="0" w:noVBand="1"/>
      </w:tblPr>
      <w:tblGrid>
        <w:gridCol w:w="4379"/>
        <w:gridCol w:w="2387"/>
        <w:gridCol w:w="1754"/>
      </w:tblGrid>
      <w:tr w:rsidR="00D219D3" w:rsidRPr="00E30B49" w14:paraId="165BA195" w14:textId="77777777" w:rsidTr="00D219D3">
        <w:trPr>
          <w:trHeight w:val="331"/>
        </w:trPr>
        <w:tc>
          <w:tcPr>
            <w:tcW w:w="4379" w:type="dxa"/>
            <w:tcBorders>
              <w:top w:val="nil"/>
              <w:left w:val="nil"/>
              <w:bottom w:val="nil"/>
              <w:right w:val="nil"/>
            </w:tcBorders>
            <w:noWrap/>
            <w:vAlign w:val="bottom"/>
            <w:hideMark/>
          </w:tcPr>
          <w:p w14:paraId="4940B451" w14:textId="77777777" w:rsidR="00D219D3" w:rsidRPr="00E30B49" w:rsidRDefault="00D219D3" w:rsidP="00AC29A3">
            <w:pPr>
              <w:ind w:left="360" w:hanging="360"/>
              <w:rPr>
                <w:rFonts w:ascii="Calibri Light" w:hAnsi="Calibri Light" w:cs="Calibri Light"/>
                <w:color w:val="000000"/>
                <w:spacing w:val="0"/>
                <w:sz w:val="22"/>
                <w:szCs w:val="22"/>
              </w:rPr>
            </w:pPr>
          </w:p>
        </w:tc>
        <w:tc>
          <w:tcPr>
            <w:tcW w:w="2387" w:type="dxa"/>
            <w:tcBorders>
              <w:top w:val="nil"/>
              <w:left w:val="nil"/>
              <w:bottom w:val="single" w:sz="4" w:space="0" w:color="auto"/>
              <w:right w:val="nil"/>
            </w:tcBorders>
            <w:noWrap/>
            <w:vAlign w:val="bottom"/>
            <w:hideMark/>
          </w:tcPr>
          <w:p w14:paraId="52526529" w14:textId="72F02AD9" w:rsidR="00D219D3" w:rsidRPr="00E30B49" w:rsidRDefault="001B1A0C" w:rsidP="00AC29A3">
            <w:pPr>
              <w:ind w:left="360" w:hanging="36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Requirement</w:t>
            </w:r>
          </w:p>
        </w:tc>
        <w:tc>
          <w:tcPr>
            <w:tcW w:w="1754" w:type="dxa"/>
            <w:tcBorders>
              <w:top w:val="nil"/>
              <w:left w:val="nil"/>
              <w:bottom w:val="single" w:sz="4" w:space="0" w:color="auto"/>
              <w:right w:val="nil"/>
            </w:tcBorders>
            <w:noWrap/>
            <w:vAlign w:val="bottom"/>
            <w:hideMark/>
          </w:tcPr>
          <w:p w14:paraId="3DFFB8A7" w14:textId="13855383" w:rsidR="001B1A0C" w:rsidRPr="00E30B49" w:rsidRDefault="00D219D3" w:rsidP="003505F7">
            <w:pPr>
              <w:ind w:left="0"/>
              <w:jc w:val="center"/>
              <w:rPr>
                <w:rFonts w:ascii="Calibri Light" w:hAnsi="Calibri Light" w:cs="Calibri Light"/>
                <w:b/>
                <w:bCs/>
                <w:color w:val="000000"/>
                <w:spacing w:val="0"/>
                <w:sz w:val="22"/>
                <w:szCs w:val="22"/>
              </w:rPr>
            </w:pPr>
            <w:r w:rsidRPr="00E30B49">
              <w:rPr>
                <w:rFonts w:ascii="Calibri Light" w:hAnsi="Calibri Light" w:cs="Calibri Light"/>
                <w:b/>
                <w:bCs/>
                <w:color w:val="000000"/>
                <w:spacing w:val="0"/>
                <w:sz w:val="22"/>
                <w:szCs w:val="22"/>
              </w:rPr>
              <w:t>Measure at end of FY 20</w:t>
            </w:r>
            <w:r w:rsidR="002921B8" w:rsidRPr="00E30B49">
              <w:rPr>
                <w:rFonts w:ascii="Calibri Light" w:hAnsi="Calibri Light" w:cs="Calibri Light"/>
                <w:b/>
                <w:bCs/>
                <w:color w:val="000000"/>
                <w:spacing w:val="0"/>
                <w:sz w:val="22"/>
                <w:szCs w:val="22"/>
              </w:rPr>
              <w:t>2</w:t>
            </w:r>
            <w:r w:rsidR="00695173" w:rsidRPr="00E30B49">
              <w:rPr>
                <w:rFonts w:ascii="Calibri Light" w:hAnsi="Calibri Light" w:cs="Calibri Light"/>
                <w:b/>
                <w:bCs/>
                <w:color w:val="000000"/>
                <w:spacing w:val="0"/>
                <w:sz w:val="22"/>
                <w:szCs w:val="22"/>
              </w:rPr>
              <w:t>5</w:t>
            </w:r>
          </w:p>
        </w:tc>
      </w:tr>
      <w:tr w:rsidR="00D219D3" w:rsidRPr="00E30B49" w14:paraId="5D70D011" w14:textId="77777777" w:rsidTr="00D219D3">
        <w:trPr>
          <w:trHeight w:val="254"/>
        </w:trPr>
        <w:tc>
          <w:tcPr>
            <w:tcW w:w="4379" w:type="dxa"/>
            <w:tcBorders>
              <w:top w:val="nil"/>
              <w:left w:val="nil"/>
              <w:bottom w:val="nil"/>
              <w:right w:val="nil"/>
            </w:tcBorders>
            <w:noWrap/>
            <w:vAlign w:val="center"/>
            <w:hideMark/>
          </w:tcPr>
          <w:p w14:paraId="54528C79" w14:textId="77777777" w:rsidR="00D219D3" w:rsidRPr="00E30B49" w:rsidRDefault="00D219D3" w:rsidP="00AC29A3">
            <w:pPr>
              <w:ind w:left="360" w:hanging="360"/>
              <w:jc w:val="right"/>
              <w:rPr>
                <w:rFonts w:ascii="Calibri Light" w:hAnsi="Calibri Light" w:cs="Calibri Light"/>
                <w:color w:val="000000"/>
                <w:spacing w:val="0"/>
                <w:sz w:val="22"/>
                <w:szCs w:val="22"/>
              </w:rPr>
            </w:pPr>
          </w:p>
        </w:tc>
        <w:tc>
          <w:tcPr>
            <w:tcW w:w="2387" w:type="dxa"/>
            <w:tcBorders>
              <w:top w:val="nil"/>
              <w:left w:val="nil"/>
              <w:bottom w:val="nil"/>
              <w:right w:val="nil"/>
            </w:tcBorders>
            <w:noWrap/>
            <w:vAlign w:val="bottom"/>
            <w:hideMark/>
          </w:tcPr>
          <w:p w14:paraId="7DE3D266" w14:textId="77777777" w:rsidR="00D219D3" w:rsidRPr="00E30B49" w:rsidRDefault="00D219D3"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color w:val="000000"/>
                <w:spacing w:val="0"/>
                <w:sz w:val="22"/>
                <w:szCs w:val="22"/>
              </w:rPr>
              <w:t>At least 150%</w:t>
            </w:r>
          </w:p>
        </w:tc>
        <w:tc>
          <w:tcPr>
            <w:tcW w:w="1754" w:type="dxa"/>
            <w:tcBorders>
              <w:top w:val="nil"/>
              <w:left w:val="nil"/>
              <w:bottom w:val="nil"/>
              <w:right w:val="nil"/>
            </w:tcBorders>
            <w:noWrap/>
            <w:vAlign w:val="bottom"/>
          </w:tcPr>
          <w:p w14:paraId="280B8818" w14:textId="06BF73CB" w:rsidR="00D219D3" w:rsidRPr="00E30B49" w:rsidRDefault="00336DA2" w:rsidP="00AC29A3">
            <w:pPr>
              <w:ind w:left="360" w:hanging="360"/>
              <w:jc w:val="center"/>
              <w:rPr>
                <w:rFonts w:ascii="Calibri Light" w:hAnsi="Calibri Light" w:cs="Calibri Light"/>
                <w:color w:val="000000"/>
                <w:spacing w:val="0"/>
                <w:sz w:val="22"/>
                <w:szCs w:val="22"/>
              </w:rPr>
            </w:pPr>
            <w:r w:rsidRPr="00E30B49">
              <w:rPr>
                <w:rFonts w:ascii="Calibri Light" w:hAnsi="Calibri Light" w:cs="Calibri Light"/>
                <w:spacing w:val="0"/>
                <w:sz w:val="22"/>
                <w:szCs w:val="22"/>
              </w:rPr>
              <w:t>309</w:t>
            </w:r>
            <w:r w:rsidR="00D219D3" w:rsidRPr="00E30B49">
              <w:rPr>
                <w:rFonts w:ascii="Calibri Light" w:hAnsi="Calibri Light" w:cs="Calibri Light"/>
                <w:spacing w:val="0"/>
                <w:sz w:val="22"/>
                <w:szCs w:val="22"/>
              </w:rPr>
              <w:t>%</w:t>
            </w:r>
          </w:p>
        </w:tc>
      </w:tr>
    </w:tbl>
    <w:p w14:paraId="4BEB03BA" w14:textId="77777777" w:rsidR="006509E8" w:rsidRPr="00E30B49" w:rsidRDefault="006509E8" w:rsidP="00F01AF8">
      <w:pPr>
        <w:ind w:left="360"/>
        <w:rPr>
          <w:rFonts w:ascii="Calibri Light" w:hAnsi="Calibri Light" w:cs="Calibri Light"/>
          <w:sz w:val="22"/>
          <w:szCs w:val="22"/>
        </w:rPr>
      </w:pPr>
    </w:p>
    <w:p w14:paraId="11FAD176" w14:textId="5A9DDBF7" w:rsidR="006509E8" w:rsidRPr="00E30B49" w:rsidRDefault="006509E8" w:rsidP="00C94E13">
      <w:pPr>
        <w:ind w:left="360"/>
        <w:jc w:val="both"/>
        <w:rPr>
          <w:rFonts w:ascii="Calibri Light" w:hAnsi="Calibri Light" w:cs="Calibri Light"/>
          <w:sz w:val="22"/>
          <w:szCs w:val="22"/>
        </w:rPr>
      </w:pPr>
      <w:r w:rsidRPr="00E30B49">
        <w:rPr>
          <w:rFonts w:ascii="Calibri Light" w:hAnsi="Calibri Light" w:cs="Calibri Light"/>
          <w:sz w:val="22"/>
          <w:szCs w:val="22"/>
        </w:rPr>
        <w:t>The current ratio is defined as current unrestricted assets divided by current liabilities (including current year debt service).</w:t>
      </w:r>
      <w:r w:rsidR="00F01AF8" w:rsidRPr="00E30B49">
        <w:rPr>
          <w:rFonts w:ascii="Calibri Light" w:hAnsi="Calibri Light" w:cs="Calibri Light"/>
          <w:sz w:val="22"/>
          <w:szCs w:val="22"/>
        </w:rPr>
        <w:t xml:space="preserve"> </w:t>
      </w:r>
      <w:r w:rsidR="00BD625E" w:rsidRPr="00E30B49">
        <w:rPr>
          <w:rFonts w:ascii="Calibri Light" w:hAnsi="Calibri Light" w:cs="Calibri Light"/>
          <w:sz w:val="22"/>
          <w:szCs w:val="22"/>
        </w:rPr>
        <w:t>The School</w:t>
      </w:r>
      <w:r w:rsidR="00EF5077" w:rsidRPr="00E30B49">
        <w:rPr>
          <w:rFonts w:ascii="Calibri Light" w:hAnsi="Calibri Light" w:cs="Calibri Light"/>
          <w:sz w:val="22"/>
          <w:szCs w:val="22"/>
        </w:rPr>
        <w:t>’</w:t>
      </w:r>
      <w:r w:rsidR="00C91204" w:rsidRPr="00E30B49">
        <w:rPr>
          <w:rFonts w:ascii="Calibri Light" w:hAnsi="Calibri Light" w:cs="Calibri Light"/>
          <w:sz w:val="22"/>
          <w:szCs w:val="22"/>
        </w:rPr>
        <w:t xml:space="preserve">s current ratio </w:t>
      </w:r>
      <w:r w:rsidR="003A7E24" w:rsidRPr="00E30B49">
        <w:rPr>
          <w:rFonts w:ascii="Calibri Light" w:hAnsi="Calibri Light" w:cs="Calibri Light"/>
          <w:sz w:val="22"/>
          <w:szCs w:val="22"/>
        </w:rPr>
        <w:t xml:space="preserve">has been </w:t>
      </w:r>
      <w:r w:rsidR="00141EA0" w:rsidRPr="00E30B49">
        <w:rPr>
          <w:rFonts w:ascii="Calibri Light" w:hAnsi="Calibri Light" w:cs="Calibri Light"/>
          <w:sz w:val="22"/>
          <w:szCs w:val="22"/>
        </w:rPr>
        <w:t>consistent for the past several years with a slight dip in FY 2024 that was quickly reversed in FY 2025</w:t>
      </w:r>
      <w:r w:rsidR="003A7E24" w:rsidRPr="00E30B49">
        <w:rPr>
          <w:rFonts w:ascii="Calibri Light" w:hAnsi="Calibri Light" w:cs="Calibri Light"/>
          <w:sz w:val="22"/>
          <w:szCs w:val="22"/>
        </w:rPr>
        <w:t>.</w:t>
      </w:r>
    </w:p>
    <w:p w14:paraId="5E425C01" w14:textId="77777777" w:rsidR="006509E8" w:rsidRPr="00E30B49" w:rsidRDefault="006509E8" w:rsidP="00AC29A3">
      <w:pPr>
        <w:ind w:left="360" w:hanging="360"/>
        <w:rPr>
          <w:rFonts w:ascii="Calibri Light" w:hAnsi="Calibri Light" w:cs="Calibri Light"/>
          <w:sz w:val="22"/>
          <w:szCs w:val="22"/>
        </w:rPr>
      </w:pPr>
    </w:p>
    <w:p w14:paraId="24A46B36" w14:textId="7137AD5C" w:rsidR="00931A78" w:rsidRPr="00E30B49" w:rsidRDefault="00336DA2" w:rsidP="009B4B6F">
      <w:pPr>
        <w:ind w:left="360" w:hanging="360"/>
        <w:jc w:val="right"/>
        <w:rPr>
          <w:rFonts w:ascii="Calibri Light" w:hAnsi="Calibri Light" w:cs="Calibri Light"/>
          <w:b/>
          <w:sz w:val="22"/>
          <w:szCs w:val="22"/>
          <w:u w:val="single"/>
        </w:rPr>
      </w:pPr>
      <w:r w:rsidRPr="00E30B49">
        <w:rPr>
          <w:noProof/>
        </w:rPr>
        <w:drawing>
          <wp:inline distT="0" distB="0" distL="0" distR="0" wp14:anchorId="00A45F0D" wp14:editId="55D89778">
            <wp:extent cx="4908550" cy="692150"/>
            <wp:effectExtent l="0" t="0" r="6350" b="0"/>
            <wp:docPr id="36470858"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908550" cy="692150"/>
                    </a:xfrm>
                    <a:prstGeom prst="rect">
                      <a:avLst/>
                    </a:prstGeom>
                    <a:noFill/>
                    <a:ln>
                      <a:noFill/>
                    </a:ln>
                  </pic:spPr>
                </pic:pic>
              </a:graphicData>
            </a:graphic>
          </wp:inline>
        </w:drawing>
      </w:r>
    </w:p>
    <w:p w14:paraId="4713A6C6" w14:textId="77777777" w:rsidR="00A12BB9" w:rsidRPr="00E30B49" w:rsidRDefault="00A12BB9" w:rsidP="00AC29A3">
      <w:pPr>
        <w:ind w:left="360" w:hanging="360"/>
        <w:rPr>
          <w:rFonts w:ascii="Calibri Light" w:hAnsi="Calibri Light" w:cs="Calibri Light"/>
          <w:b/>
          <w:sz w:val="22"/>
          <w:szCs w:val="22"/>
        </w:rPr>
      </w:pPr>
    </w:p>
    <w:p w14:paraId="2E5E7A96" w14:textId="185319DB" w:rsidR="006509E8" w:rsidRPr="00E30B49" w:rsidRDefault="006509E8" w:rsidP="00AC29A3">
      <w:pPr>
        <w:ind w:left="360" w:hanging="360"/>
        <w:rPr>
          <w:rFonts w:ascii="Calibri Light" w:hAnsi="Calibri Light" w:cs="Calibri Light"/>
          <w:b/>
          <w:sz w:val="22"/>
          <w:szCs w:val="22"/>
        </w:rPr>
      </w:pPr>
      <w:r w:rsidRPr="00E30B49">
        <w:rPr>
          <w:rFonts w:ascii="Calibri Light" w:hAnsi="Calibri Light" w:cs="Calibri Light"/>
          <w:b/>
          <w:sz w:val="22"/>
          <w:szCs w:val="22"/>
        </w:rPr>
        <w:t>Bond Documents</w:t>
      </w:r>
    </w:p>
    <w:p w14:paraId="7991AAE6" w14:textId="77777777" w:rsidR="006509E8" w:rsidRPr="00E30B49" w:rsidRDefault="006509E8" w:rsidP="00AC29A3">
      <w:pPr>
        <w:ind w:left="360" w:hanging="360"/>
        <w:rPr>
          <w:rFonts w:ascii="Calibri Light" w:hAnsi="Calibri Light" w:cs="Calibri Light"/>
          <w:sz w:val="22"/>
          <w:szCs w:val="22"/>
        </w:rPr>
      </w:pPr>
    </w:p>
    <w:p w14:paraId="7398F1CE" w14:textId="77E3A055" w:rsidR="00EE4C04" w:rsidRPr="00E30B49" w:rsidRDefault="00D867AF" w:rsidP="000C7EF5">
      <w:pPr>
        <w:ind w:left="0"/>
        <w:jc w:val="both"/>
        <w:rPr>
          <w:rFonts w:ascii="Calibri Light" w:hAnsi="Calibri Light" w:cs="Calibri Light"/>
          <w:sz w:val="22"/>
          <w:szCs w:val="22"/>
        </w:rPr>
      </w:pPr>
      <w:r w:rsidRPr="00E30B49">
        <w:rPr>
          <w:rFonts w:ascii="Calibri Light" w:hAnsi="Calibri Light" w:cs="Calibri Light"/>
          <w:sz w:val="22"/>
          <w:szCs w:val="22"/>
        </w:rPr>
        <w:t>L</w:t>
      </w:r>
      <w:r w:rsidR="006509E8" w:rsidRPr="00E30B49">
        <w:rPr>
          <w:rFonts w:ascii="Calibri Light" w:hAnsi="Calibri Light" w:cs="Calibri Light"/>
          <w:sz w:val="22"/>
          <w:szCs w:val="22"/>
        </w:rPr>
        <w:t xml:space="preserve">egal bond documents </w:t>
      </w:r>
      <w:r w:rsidR="00654606" w:rsidRPr="00E30B49">
        <w:rPr>
          <w:rFonts w:ascii="Calibri Light" w:hAnsi="Calibri Light" w:cs="Calibri Light"/>
          <w:sz w:val="22"/>
          <w:szCs w:val="22"/>
        </w:rPr>
        <w:t xml:space="preserve">are being </w:t>
      </w:r>
      <w:r w:rsidR="006509E8" w:rsidRPr="00E30B49">
        <w:rPr>
          <w:rFonts w:ascii="Calibri Light" w:hAnsi="Calibri Light" w:cs="Calibri Light"/>
          <w:sz w:val="22"/>
          <w:szCs w:val="22"/>
        </w:rPr>
        <w:t xml:space="preserve">reviewed by </w:t>
      </w:r>
      <w:r w:rsidR="00336DA2" w:rsidRPr="00E30B49">
        <w:rPr>
          <w:rFonts w:ascii="Calibri Light" w:hAnsi="Calibri Light" w:cs="Calibri Light"/>
          <w:sz w:val="22"/>
          <w:szCs w:val="22"/>
        </w:rPr>
        <w:t>Chapman &amp; Cutler</w:t>
      </w:r>
      <w:r w:rsidR="00A12BB9" w:rsidRPr="00E30B49">
        <w:rPr>
          <w:rFonts w:ascii="Calibri Light" w:hAnsi="Calibri Light" w:cs="Calibri Light"/>
          <w:sz w:val="22"/>
          <w:szCs w:val="22"/>
        </w:rPr>
        <w:t xml:space="preserve"> </w:t>
      </w:r>
      <w:r w:rsidR="00654606" w:rsidRPr="00E30B49">
        <w:rPr>
          <w:rFonts w:ascii="Calibri Light" w:hAnsi="Calibri Light" w:cs="Calibri Light"/>
          <w:sz w:val="22"/>
          <w:szCs w:val="22"/>
        </w:rPr>
        <w:t xml:space="preserve">in </w:t>
      </w:r>
      <w:proofErr w:type="gramStart"/>
      <w:r w:rsidR="00904625" w:rsidRPr="00E30B49">
        <w:rPr>
          <w:rFonts w:ascii="Calibri Light" w:hAnsi="Calibri Light" w:cs="Calibri Light"/>
          <w:sz w:val="22"/>
          <w:szCs w:val="22"/>
        </w:rPr>
        <w:t>its</w:t>
      </w:r>
      <w:proofErr w:type="gramEnd"/>
      <w:r w:rsidR="00654606" w:rsidRPr="00E30B49">
        <w:rPr>
          <w:rFonts w:ascii="Calibri Light" w:hAnsi="Calibri Light" w:cs="Calibri Light"/>
          <w:sz w:val="22"/>
          <w:szCs w:val="22"/>
        </w:rPr>
        <w:t xml:space="preserve"> capacity as I</w:t>
      </w:r>
      <w:r w:rsidR="006509E8" w:rsidRPr="00E30B49">
        <w:rPr>
          <w:rFonts w:ascii="Calibri Light" w:hAnsi="Calibri Light" w:cs="Calibri Light"/>
          <w:sz w:val="22"/>
          <w:szCs w:val="22"/>
        </w:rPr>
        <w:t xml:space="preserve">ssuer’s </w:t>
      </w:r>
      <w:r w:rsidR="00654606" w:rsidRPr="00E30B49">
        <w:rPr>
          <w:rFonts w:ascii="Calibri Light" w:hAnsi="Calibri Light" w:cs="Calibri Light"/>
          <w:sz w:val="22"/>
          <w:szCs w:val="22"/>
        </w:rPr>
        <w:t>Special C</w:t>
      </w:r>
      <w:r w:rsidR="006509E8" w:rsidRPr="00E30B49">
        <w:rPr>
          <w:rFonts w:ascii="Calibri Light" w:hAnsi="Calibri Light" w:cs="Calibri Light"/>
          <w:sz w:val="22"/>
          <w:szCs w:val="22"/>
        </w:rPr>
        <w:t xml:space="preserve">ounsel to the Authority, and all requirements </w:t>
      </w:r>
      <w:r w:rsidR="00B07CD6" w:rsidRPr="00E30B49">
        <w:rPr>
          <w:rFonts w:ascii="Calibri Light" w:hAnsi="Calibri Light" w:cs="Calibri Light"/>
          <w:sz w:val="22"/>
          <w:szCs w:val="22"/>
        </w:rPr>
        <w:t>are being</w:t>
      </w:r>
      <w:r w:rsidR="006509E8" w:rsidRPr="00E30B49">
        <w:rPr>
          <w:rFonts w:ascii="Calibri Light" w:hAnsi="Calibri Light" w:cs="Calibri Light"/>
          <w:sz w:val="22"/>
          <w:szCs w:val="22"/>
        </w:rPr>
        <w:t xml:space="preserve"> incorporated. In addition, </w:t>
      </w:r>
      <w:r w:rsidR="00336DA2" w:rsidRPr="00E30B49">
        <w:rPr>
          <w:rFonts w:ascii="Calibri Light" w:hAnsi="Calibri Light" w:cs="Calibri Light"/>
          <w:sz w:val="22"/>
          <w:szCs w:val="22"/>
        </w:rPr>
        <w:t>Gilmore &amp; Bell</w:t>
      </w:r>
      <w:r w:rsidR="00AD791F" w:rsidRPr="00E30B49">
        <w:rPr>
          <w:rFonts w:ascii="Calibri Light" w:hAnsi="Calibri Light" w:cs="Calibri Light"/>
          <w:sz w:val="22"/>
          <w:szCs w:val="22"/>
        </w:rPr>
        <w:t>, as Bond C</w:t>
      </w:r>
      <w:r w:rsidR="00850108" w:rsidRPr="00E30B49">
        <w:rPr>
          <w:rFonts w:ascii="Calibri Light" w:hAnsi="Calibri Light" w:cs="Calibri Light"/>
          <w:sz w:val="22"/>
          <w:szCs w:val="22"/>
        </w:rPr>
        <w:t>ounsel</w:t>
      </w:r>
      <w:r w:rsidR="006509E8" w:rsidRPr="00E30B49">
        <w:rPr>
          <w:rFonts w:ascii="Calibri Light" w:hAnsi="Calibri Light" w:cs="Calibri Light"/>
          <w:sz w:val="22"/>
          <w:szCs w:val="22"/>
        </w:rPr>
        <w:t xml:space="preserve">, </w:t>
      </w:r>
      <w:r w:rsidR="00A12BB9" w:rsidRPr="00E30B49">
        <w:rPr>
          <w:rFonts w:ascii="Calibri Light" w:hAnsi="Calibri Light" w:cs="Calibri Light"/>
          <w:sz w:val="22"/>
          <w:szCs w:val="22"/>
        </w:rPr>
        <w:t>has certified</w:t>
      </w:r>
      <w:r w:rsidR="006509E8" w:rsidRPr="00E30B49">
        <w:rPr>
          <w:rFonts w:ascii="Calibri Light" w:hAnsi="Calibri Light" w:cs="Calibri Light"/>
          <w:sz w:val="22"/>
          <w:szCs w:val="22"/>
        </w:rPr>
        <w:t xml:space="preserve"> that each of </w:t>
      </w:r>
      <w:r w:rsidR="003E6501" w:rsidRPr="00E30B49">
        <w:rPr>
          <w:rFonts w:ascii="Calibri Light" w:hAnsi="Calibri Light" w:cs="Calibri Light"/>
          <w:sz w:val="22"/>
          <w:szCs w:val="22"/>
        </w:rPr>
        <w:t>t</w:t>
      </w:r>
      <w:r w:rsidR="006509E8" w:rsidRPr="00E30B49">
        <w:rPr>
          <w:rFonts w:ascii="Calibri Light" w:hAnsi="Calibri Light" w:cs="Calibri Light"/>
          <w:sz w:val="22"/>
          <w:szCs w:val="22"/>
        </w:rPr>
        <w:t xml:space="preserve">he required legal provisions </w:t>
      </w:r>
      <w:r w:rsidR="00A12BB9" w:rsidRPr="00E30B49">
        <w:rPr>
          <w:rFonts w:ascii="Calibri Light" w:hAnsi="Calibri Light" w:cs="Calibri Light"/>
          <w:sz w:val="22"/>
          <w:szCs w:val="22"/>
        </w:rPr>
        <w:t>is</w:t>
      </w:r>
      <w:r w:rsidR="006841D2" w:rsidRPr="00E30B49">
        <w:rPr>
          <w:rFonts w:ascii="Calibri Light" w:hAnsi="Calibri Light" w:cs="Calibri Light"/>
          <w:sz w:val="22"/>
          <w:szCs w:val="22"/>
        </w:rPr>
        <w:t xml:space="preserve"> </w:t>
      </w:r>
      <w:r w:rsidR="006509E8" w:rsidRPr="00E30B49">
        <w:rPr>
          <w:rFonts w:ascii="Calibri Light" w:hAnsi="Calibri Light" w:cs="Calibri Light"/>
          <w:sz w:val="22"/>
          <w:szCs w:val="22"/>
        </w:rPr>
        <w:t>present</w:t>
      </w:r>
      <w:r w:rsidR="006841D2" w:rsidRPr="00E30B49">
        <w:rPr>
          <w:rFonts w:ascii="Calibri Light" w:hAnsi="Calibri Light" w:cs="Calibri Light"/>
          <w:sz w:val="22"/>
          <w:szCs w:val="22"/>
        </w:rPr>
        <w:t xml:space="preserve"> </w:t>
      </w:r>
      <w:r w:rsidR="006509E8" w:rsidRPr="00E30B49">
        <w:rPr>
          <w:rFonts w:ascii="Calibri Light" w:hAnsi="Calibri Light" w:cs="Calibri Light"/>
          <w:sz w:val="22"/>
          <w:szCs w:val="22"/>
        </w:rPr>
        <w:t>in the bond documents.</w:t>
      </w:r>
    </w:p>
    <w:p w14:paraId="76F5828E" w14:textId="77777777" w:rsidR="003E6501" w:rsidRDefault="003E6501" w:rsidP="000C7EF5">
      <w:pPr>
        <w:ind w:left="0"/>
        <w:jc w:val="both"/>
        <w:rPr>
          <w:rFonts w:ascii="Calibri Light" w:hAnsi="Calibri Light" w:cs="Calibri Light"/>
          <w:sz w:val="22"/>
          <w:szCs w:val="22"/>
        </w:rPr>
      </w:pPr>
    </w:p>
    <w:p w14:paraId="344D652C" w14:textId="77777777" w:rsidR="00E30B49" w:rsidRDefault="00E30B49" w:rsidP="000C7EF5">
      <w:pPr>
        <w:ind w:left="0"/>
        <w:jc w:val="both"/>
        <w:rPr>
          <w:rFonts w:ascii="Calibri Light" w:hAnsi="Calibri Light" w:cs="Calibri Light"/>
          <w:sz w:val="22"/>
          <w:szCs w:val="22"/>
        </w:rPr>
      </w:pPr>
    </w:p>
    <w:p w14:paraId="5F59E84C" w14:textId="77777777" w:rsidR="00E30B49" w:rsidRDefault="00E30B49" w:rsidP="000C7EF5">
      <w:pPr>
        <w:ind w:left="0"/>
        <w:jc w:val="both"/>
        <w:rPr>
          <w:rFonts w:ascii="Calibri Light" w:hAnsi="Calibri Light" w:cs="Calibri Light"/>
          <w:sz w:val="22"/>
          <w:szCs w:val="22"/>
        </w:rPr>
      </w:pPr>
    </w:p>
    <w:p w14:paraId="65BD6199" w14:textId="77777777" w:rsidR="00E30B49" w:rsidRPr="00E30B49" w:rsidRDefault="00E30B49" w:rsidP="000C7EF5">
      <w:pPr>
        <w:ind w:left="0"/>
        <w:jc w:val="both"/>
        <w:rPr>
          <w:rFonts w:ascii="Calibri Light" w:hAnsi="Calibri Light" w:cs="Calibri Light"/>
          <w:sz w:val="22"/>
          <w:szCs w:val="22"/>
        </w:rPr>
      </w:pPr>
    </w:p>
    <w:p w14:paraId="1F2C2B68" w14:textId="77777777" w:rsidR="00F719FB" w:rsidRPr="00E30B49" w:rsidRDefault="00F719FB" w:rsidP="000C7EF5">
      <w:pPr>
        <w:ind w:left="360" w:hanging="360"/>
        <w:jc w:val="both"/>
        <w:rPr>
          <w:rFonts w:ascii="Calibri Light" w:hAnsi="Calibri Light" w:cs="Calibri Light"/>
          <w:b/>
          <w:sz w:val="22"/>
          <w:szCs w:val="22"/>
        </w:rPr>
      </w:pPr>
      <w:r w:rsidRPr="00E30B49">
        <w:rPr>
          <w:rFonts w:ascii="Calibri Light" w:hAnsi="Calibri Light" w:cs="Calibri Light"/>
          <w:b/>
          <w:sz w:val="22"/>
          <w:szCs w:val="22"/>
        </w:rPr>
        <w:lastRenderedPageBreak/>
        <w:t>Continuing Disclosure</w:t>
      </w:r>
    </w:p>
    <w:p w14:paraId="54911BC4" w14:textId="77777777" w:rsidR="00F719FB" w:rsidRPr="00E30B49" w:rsidRDefault="00F719FB" w:rsidP="000C7EF5">
      <w:pPr>
        <w:ind w:left="360" w:hanging="360"/>
        <w:jc w:val="both"/>
        <w:rPr>
          <w:rFonts w:ascii="Calibri Light" w:hAnsi="Calibri Light" w:cs="Calibri Light"/>
          <w:b/>
          <w:sz w:val="22"/>
          <w:szCs w:val="22"/>
        </w:rPr>
      </w:pPr>
    </w:p>
    <w:p w14:paraId="03E566A0" w14:textId="4E1D7DB3" w:rsidR="00B64809" w:rsidRPr="00E30B49" w:rsidRDefault="001F14F0" w:rsidP="00B64809">
      <w:pPr>
        <w:ind w:left="0"/>
        <w:jc w:val="both"/>
        <w:rPr>
          <w:rFonts w:ascii="Calibri Light" w:hAnsi="Calibri Light" w:cs="Calibri Light"/>
          <w:sz w:val="22"/>
          <w:szCs w:val="22"/>
        </w:rPr>
      </w:pPr>
      <w:r w:rsidRPr="00E30B49">
        <w:rPr>
          <w:rFonts w:ascii="Calibri Light" w:hAnsi="Calibri Light" w:cs="Calibri Light"/>
          <w:sz w:val="22"/>
          <w:szCs w:val="22"/>
        </w:rPr>
        <w:t>The School appears to have properly filed each operating report, budget, and annual financial report since it last issued bonds in FY 2022. The School has an acceptable continuing disclosure policy.</w:t>
      </w:r>
    </w:p>
    <w:p w14:paraId="50622DA4" w14:textId="77777777" w:rsidR="00336DA2" w:rsidRPr="00E30B49" w:rsidRDefault="00336DA2" w:rsidP="00805FA3">
      <w:pPr>
        <w:ind w:left="360" w:hanging="360"/>
        <w:rPr>
          <w:rFonts w:ascii="Calibri Light" w:hAnsi="Calibri Light" w:cs="Calibri Light"/>
          <w:b/>
          <w:sz w:val="28"/>
          <w:szCs w:val="22"/>
        </w:rPr>
      </w:pPr>
    </w:p>
    <w:p w14:paraId="688403DA" w14:textId="728AC2DB" w:rsidR="00984684" w:rsidRPr="00E30B49" w:rsidRDefault="003D131A" w:rsidP="00805FA3">
      <w:pPr>
        <w:ind w:left="360" w:hanging="360"/>
        <w:rPr>
          <w:rFonts w:ascii="Calibri Light" w:hAnsi="Calibri Light" w:cs="Calibri Light"/>
          <w:b/>
          <w:sz w:val="28"/>
          <w:szCs w:val="22"/>
        </w:rPr>
      </w:pPr>
      <w:r w:rsidRPr="00E30B49">
        <w:rPr>
          <w:rFonts w:ascii="Calibri Light" w:hAnsi="Calibri Light" w:cs="Calibri Light"/>
          <w:b/>
          <w:sz w:val="28"/>
          <w:szCs w:val="22"/>
        </w:rPr>
        <w:t>Conclusion</w:t>
      </w:r>
    </w:p>
    <w:p w14:paraId="0649F241" w14:textId="77777777" w:rsidR="00E67EDC" w:rsidRPr="00E30B49" w:rsidRDefault="00E67EDC" w:rsidP="00FC7EA6">
      <w:pPr>
        <w:ind w:left="0"/>
        <w:jc w:val="both"/>
        <w:rPr>
          <w:rFonts w:ascii="Calibri Light" w:hAnsi="Calibri Light" w:cs="Calibri Light"/>
          <w:b/>
          <w:sz w:val="22"/>
          <w:szCs w:val="22"/>
        </w:rPr>
      </w:pPr>
    </w:p>
    <w:p w14:paraId="73DC3596" w14:textId="7D3BEDA9" w:rsidR="00E67EDC" w:rsidRPr="00FC7EA6" w:rsidRDefault="00ED63C8" w:rsidP="00ED63C8">
      <w:pPr>
        <w:ind w:left="0"/>
        <w:jc w:val="both"/>
        <w:rPr>
          <w:rFonts w:ascii="Calibri Light" w:hAnsi="Calibri Light" w:cs="Calibri Light"/>
          <w:sz w:val="22"/>
          <w:szCs w:val="22"/>
        </w:rPr>
      </w:pPr>
      <w:r w:rsidRPr="00E30B49">
        <w:rPr>
          <w:rFonts w:ascii="Calibri Light" w:hAnsi="Calibri Light" w:cs="Calibri Light"/>
          <w:sz w:val="22"/>
          <w:szCs w:val="22"/>
        </w:rPr>
        <w:t>The School is issuing a significant amount of new debt while restructuring an already significant debt profile. Syracuse Academy will be the largest single issuer of debt within the Credit Enhancement Program. The School is reliant on expanded enrollment to meet the increase in debt service. The School has a moderate waitlist it can draw on t</w:t>
      </w:r>
      <w:r w:rsidR="00E30B49" w:rsidRPr="00E30B49">
        <w:rPr>
          <w:rFonts w:ascii="Calibri Light" w:hAnsi="Calibri Light" w:cs="Calibri Light"/>
          <w:sz w:val="22"/>
          <w:szCs w:val="22"/>
        </w:rPr>
        <w:t>o</w:t>
      </w:r>
      <w:r w:rsidRPr="00E30B49">
        <w:rPr>
          <w:rFonts w:ascii="Calibri Light" w:hAnsi="Calibri Light" w:cs="Calibri Light"/>
          <w:sz w:val="22"/>
          <w:szCs w:val="22"/>
        </w:rPr>
        <w:t xml:space="preserve"> meet this new debt and significant liquidity on which it can rely.</w:t>
      </w:r>
      <w:r w:rsidR="00E30B49" w:rsidRPr="00E30B49">
        <w:rPr>
          <w:rFonts w:ascii="Calibri Light" w:hAnsi="Calibri Light" w:cs="Calibri Light"/>
          <w:sz w:val="22"/>
          <w:szCs w:val="22"/>
        </w:rPr>
        <w:t xml:space="preserve"> Recent bond issuances created a murky financial picture that clouds how successful the School might be. The most recent fiscal year did not have expenditures related to bond issues and showed a strong financial position that, when coupled with current liquidity, would allow the School to operate for some time without issues.</w:t>
      </w:r>
    </w:p>
    <w:sectPr w:rsidR="00E67EDC" w:rsidRPr="00FC7EA6" w:rsidSect="00AA6848">
      <w:headerReference w:type="default" r:id="rId24"/>
      <w:footerReference w:type="even" r:id="rId25"/>
      <w:footerReference w:type="default" r:id="rId26"/>
      <w:headerReference w:type="first" r:id="rId27"/>
      <w:footerReference w:type="first" r:id="rId28"/>
      <w:pgSz w:w="12240" w:h="15840" w:code="1"/>
      <w:pgMar w:top="1080" w:right="990" w:bottom="1440" w:left="1170" w:header="720" w:footer="50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E249DC" w14:textId="77777777" w:rsidR="006C03FB" w:rsidRDefault="006C03FB">
      <w:r>
        <w:separator/>
      </w:r>
    </w:p>
  </w:endnote>
  <w:endnote w:type="continuationSeparator" w:id="0">
    <w:p w14:paraId="413A8179" w14:textId="77777777" w:rsidR="006C03FB" w:rsidRDefault="006C0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B0B8D" w14:textId="77777777" w:rsidR="00E60D47" w:rsidRDefault="00E60D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72872657" w14:textId="77777777" w:rsidR="00E60D47" w:rsidRDefault="00E60D47">
    <w:pPr>
      <w:pStyle w:val="Footer"/>
    </w:pPr>
  </w:p>
  <w:p w14:paraId="45D6DD34" w14:textId="77777777" w:rsidR="00E60D47" w:rsidRDefault="00E60D4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553466238"/>
      <w:docPartObj>
        <w:docPartGallery w:val="Page Numbers (Bottom of Page)"/>
        <w:docPartUnique/>
      </w:docPartObj>
    </w:sdtPr>
    <w:sdtEndPr>
      <w:rPr>
        <w:noProof/>
        <w:kern w:val="32"/>
        <w:position w:val="-6"/>
        <w:sz w:val="18"/>
        <w:szCs w:val="18"/>
      </w:rPr>
    </w:sdtEndPr>
    <w:sdtContent>
      <w:p w14:paraId="5B197966" w14:textId="77777777" w:rsidR="00E60D47" w:rsidRPr="002F3E1B" w:rsidRDefault="00E60D47" w:rsidP="003E7A11">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9504" behindDoc="0" locked="0" layoutInCell="1" allowOverlap="1" wp14:anchorId="26F735A1" wp14:editId="74D12033">
                  <wp:simplePos x="0" y="0"/>
                  <wp:positionH relativeFrom="margin">
                    <wp:posOffset>-53975</wp:posOffset>
                  </wp:positionH>
                  <wp:positionV relativeFrom="paragraph">
                    <wp:posOffset>-38100</wp:posOffset>
                  </wp:positionV>
                  <wp:extent cx="1219200" cy="266065"/>
                  <wp:effectExtent l="0" t="0" r="0" b="635"/>
                  <wp:wrapNone/>
                  <wp:docPr id="3" name="Text Box 3"/>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F735A1" id="_x0000_t202" coordsize="21600,21600" o:spt="202" path="m,l,21600r21600,l21600,xe">
                  <v:stroke joinstyle="miter"/>
                  <v:path gradientshapeok="t" o:connecttype="rect"/>
                </v:shapetype>
                <v:shape id="Text Box 3" o:spid="_x0000_s1026" type="#_x0000_t202" style="position:absolute;left:0;text-align:left;margin-left:-4.25pt;margin-top:-3pt;width:96pt;height:20.95pt;z-index:25166950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" filled="f" stroked="f" strokeweight=".5pt">
                  <v:textbox>
                    <w:txbxContent>
                      <w:p w14:paraId="1938B2C5" w14:textId="77777777" w:rsidR="00E60D47" w:rsidRPr="00A80547" w:rsidRDefault="00E60D47" w:rsidP="003E7A11">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8480" behindDoc="0" locked="0" layoutInCell="1" allowOverlap="1" wp14:anchorId="15CD4602" wp14:editId="7F036967">
                  <wp:simplePos x="0" y="0"/>
                  <wp:positionH relativeFrom="page">
                    <wp:posOffset>17145</wp:posOffset>
                  </wp:positionH>
                  <wp:positionV relativeFrom="paragraph">
                    <wp:posOffset>83820</wp:posOffset>
                  </wp:positionV>
                  <wp:extent cx="728345" cy="635"/>
                  <wp:effectExtent l="0" t="0" r="14605" b="37465"/>
                  <wp:wrapNone/>
                  <wp:docPr id="5" name="Straight Connector 5"/>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9E8D5E6" id="Straight Connector 5" o:spid="_x0000_s1026" style="position:absolute;flip:x;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1552" behindDoc="0" locked="0" layoutInCell="1" allowOverlap="1" wp14:anchorId="40EF9AD7" wp14:editId="4313FED9">
                  <wp:simplePos x="0" y="0"/>
                  <wp:positionH relativeFrom="page">
                    <wp:posOffset>6953885</wp:posOffset>
                  </wp:positionH>
                  <wp:positionV relativeFrom="paragraph">
                    <wp:posOffset>76835</wp:posOffset>
                  </wp:positionV>
                  <wp:extent cx="820420" cy="0"/>
                  <wp:effectExtent l="0" t="0" r="0" b="0"/>
                  <wp:wrapNone/>
                  <wp:docPr id="6" name="Straight Connector 6"/>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0F6D1C8" id="Straight Connector 6" o:spid="_x0000_s1026" style="position:absolute;flip:x;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RDdK&#10;g9oBAACgAwAADgAAAAAAAAAAAAAAAAAuAgAAZHJzL2Uyb0RvYy54bWxQSwECLQAUAAYACAAAACEA&#10;uowo9NwAAAALAQAADwAAAAAAAAAAAAAAAAA0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70528" behindDoc="0" locked="0" layoutInCell="1" allowOverlap="1" wp14:anchorId="7124B561" wp14:editId="284F2F51">
                  <wp:simplePos x="0" y="0"/>
                  <wp:positionH relativeFrom="page">
                    <wp:posOffset>1936750</wp:posOffset>
                  </wp:positionH>
                  <wp:positionV relativeFrom="paragraph">
                    <wp:posOffset>76835</wp:posOffset>
                  </wp:positionV>
                  <wp:extent cx="4723130" cy="6985"/>
                  <wp:effectExtent l="0" t="0" r="20320" b="31115"/>
                  <wp:wrapNone/>
                  <wp:docPr id="8" name="Straight Connector 8"/>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9B07149" id="Straight Connector 8" o:spid="_x0000_s1026" style="position:absolute;flip:x;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7</w:t>
        </w:r>
        <w:r w:rsidRPr="002F3E1B">
          <w:rPr>
            <w:rFonts w:ascii="Calibri Light" w:eastAsia="Calibri" w:hAnsi="Calibri Light"/>
            <w:noProof/>
            <w:kern w:val="32"/>
            <w:position w:val="-6"/>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983837350"/>
      <w:docPartObj>
        <w:docPartGallery w:val="Page Numbers (Bottom of Page)"/>
        <w:docPartUnique/>
      </w:docPartObj>
    </w:sdtPr>
    <w:sdtEndPr>
      <w:rPr>
        <w:noProof/>
        <w:kern w:val="32"/>
        <w:position w:val="-6"/>
        <w:sz w:val="18"/>
        <w:szCs w:val="18"/>
      </w:rPr>
    </w:sdtEndPr>
    <w:sdtContent>
      <w:p w14:paraId="07262528" w14:textId="77777777" w:rsidR="00E60D47" w:rsidRPr="002F3E1B" w:rsidRDefault="00E60D47" w:rsidP="00A80547">
        <w:pPr>
          <w:tabs>
            <w:tab w:val="center" w:pos="4680"/>
            <w:tab w:val="right" w:pos="9720"/>
          </w:tabs>
          <w:ind w:right="360"/>
          <w:jc w:val="right"/>
          <w:rPr>
            <w:rFonts w:ascii="Calibri Light" w:eastAsia="Calibri" w:hAnsi="Calibri Light"/>
            <w:kern w:val="32"/>
            <w:position w:val="-6"/>
            <w:sz w:val="18"/>
            <w:szCs w:val="18"/>
          </w:rPr>
        </w:pP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4384" behindDoc="0" locked="0" layoutInCell="1" allowOverlap="1" wp14:anchorId="2FB6BA95" wp14:editId="1020AF43">
                  <wp:simplePos x="0" y="0"/>
                  <wp:positionH relativeFrom="margin">
                    <wp:posOffset>-53975</wp:posOffset>
                  </wp:positionH>
                  <wp:positionV relativeFrom="paragraph">
                    <wp:posOffset>-38100</wp:posOffset>
                  </wp:positionV>
                  <wp:extent cx="1219200" cy="266065"/>
                  <wp:effectExtent l="0" t="0" r="0" b="635"/>
                  <wp:wrapNone/>
                  <wp:docPr id="17" name="Text Box 17"/>
                  <wp:cNvGraphicFramePr/>
                  <a:graphic xmlns:a="http://schemas.openxmlformats.org/drawingml/2006/main">
                    <a:graphicData uri="http://schemas.microsoft.com/office/word/2010/wordprocessingShape">
                      <wps:wsp>
                        <wps:cNvSpPr txBox="1"/>
                        <wps:spPr>
                          <a:xfrm>
                            <a:off x="0" y="0"/>
                            <a:ext cx="1219200" cy="266065"/>
                          </a:xfrm>
                          <a:prstGeom prst="rect">
                            <a:avLst/>
                          </a:prstGeom>
                          <a:noFill/>
                          <a:ln w="6350">
                            <a:noFill/>
                          </a:ln>
                        </wps:spPr>
                        <wps:txb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B6BA95" id="_x0000_t202" coordsize="21600,21600" o:spt="202" path="m,l,21600r21600,l21600,xe">
                  <v:stroke joinstyle="miter"/>
                  <v:path gradientshapeok="t" o:connecttype="rect"/>
                </v:shapetype>
                <v:shape id="Text Box 17" o:spid="_x0000_s1027" type="#_x0000_t202" style="position:absolute;left:0;text-align:left;margin-left:-4.25pt;margin-top:-3pt;width:96pt;height:20.95pt;z-index:25166438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" filled="f" stroked="f" strokeweight=".5pt">
                  <v:textbox>
                    <w:txbxContent>
                      <w:p w14:paraId="389A42B3" w14:textId="77777777" w:rsidR="00E60D47" w:rsidRPr="00A80547" w:rsidRDefault="00E60D47" w:rsidP="00A80547">
                        <w:pPr>
                          <w:ind w:left="0"/>
                          <w:rPr>
                            <w:rFonts w:asciiTheme="minorHAnsi" w:hAnsiTheme="minorHAnsi"/>
                            <w:color w:val="7F1312"/>
                            <w:sz w:val="18"/>
                            <w:szCs w:val="18"/>
                          </w:rPr>
                        </w:pPr>
                        <w:r w:rsidRPr="00A80547">
                          <w:rPr>
                            <w:rFonts w:asciiTheme="minorHAnsi" w:hAnsiTheme="minorHAnsi"/>
                            <w:color w:val="7F1312"/>
                            <w:sz w:val="18"/>
                            <w:szCs w:val="18"/>
                          </w:rPr>
                          <w:t>ZIONS PUBLIC FINANCE</w:t>
                        </w:r>
                      </w:p>
                    </w:txbxContent>
                  </v:textbox>
                  <w10:wrap anchorx="margin"/>
                </v:shap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3360" behindDoc="0" locked="0" layoutInCell="1" allowOverlap="1" wp14:anchorId="50F05B9B" wp14:editId="2FF720FA">
                  <wp:simplePos x="0" y="0"/>
                  <wp:positionH relativeFrom="page">
                    <wp:posOffset>17145</wp:posOffset>
                  </wp:positionH>
                  <wp:positionV relativeFrom="paragraph">
                    <wp:posOffset>83820</wp:posOffset>
                  </wp:positionV>
                  <wp:extent cx="728345" cy="635"/>
                  <wp:effectExtent l="0" t="0" r="14605" b="37465"/>
                  <wp:wrapNone/>
                  <wp:docPr id="18" name="Straight Connector 18"/>
                  <wp:cNvGraphicFramePr/>
                  <a:graphic xmlns:a="http://schemas.openxmlformats.org/drawingml/2006/main">
                    <a:graphicData uri="http://schemas.microsoft.com/office/word/2010/wordprocessingShape">
                      <wps:wsp>
                        <wps:cNvCnPr/>
                        <wps:spPr>
                          <a:xfrm flipH="1">
                            <a:off x="0" y="0"/>
                            <a:ext cx="728345" cy="63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D3B1803" id="Straight Connector 18" o:spid="_x0000_s1026" style="position:absolute;flip:x;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35pt,6.6pt" to="58.7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6432" behindDoc="0" locked="0" layoutInCell="1" allowOverlap="1" wp14:anchorId="36B8DE3A" wp14:editId="6D3234E1">
                  <wp:simplePos x="0" y="0"/>
                  <wp:positionH relativeFrom="page">
                    <wp:posOffset>6953885</wp:posOffset>
                  </wp:positionH>
                  <wp:positionV relativeFrom="paragraph">
                    <wp:posOffset>76835</wp:posOffset>
                  </wp:positionV>
                  <wp:extent cx="820420" cy="0"/>
                  <wp:effectExtent l="0" t="0" r="0" b="0"/>
                  <wp:wrapNone/>
                  <wp:docPr id="19" name="Straight Connector 19"/>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ACB5FA9" id="Straight Connector 19" o:spid="_x0000_s1026" style="position:absolute;flip:x;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" strokecolor="#939494" strokeweight="1pt">
                  <w10:wrap anchorx="page"/>
                </v:line>
              </w:pict>
            </mc:Fallback>
          </mc:AlternateContent>
        </w:r>
        <w:r w:rsidRPr="002F3E1B">
          <w:rPr>
            <w:rFonts w:ascii="Calibri Light" w:eastAsia="Calibri" w:hAnsi="Calibri Light"/>
            <w:noProof/>
            <w:kern w:val="32"/>
            <w:position w:val="-6"/>
            <w:sz w:val="18"/>
            <w:szCs w:val="18"/>
          </w:rPr>
          <mc:AlternateContent>
            <mc:Choice Requires="wps">
              <w:drawing>
                <wp:anchor distT="0" distB="0" distL="114300" distR="114300" simplePos="0" relativeHeight="251665408" behindDoc="0" locked="0" layoutInCell="1" allowOverlap="1" wp14:anchorId="3A238576" wp14:editId="7FC3E517">
                  <wp:simplePos x="0" y="0"/>
                  <wp:positionH relativeFrom="page">
                    <wp:posOffset>1936750</wp:posOffset>
                  </wp:positionH>
                  <wp:positionV relativeFrom="paragraph">
                    <wp:posOffset>76835</wp:posOffset>
                  </wp:positionV>
                  <wp:extent cx="4723130" cy="6985"/>
                  <wp:effectExtent l="0" t="0" r="20320" b="31115"/>
                  <wp:wrapNone/>
                  <wp:docPr id="20" name="Straight Connector 20"/>
                  <wp:cNvGraphicFramePr/>
                  <a:graphic xmlns:a="http://schemas.openxmlformats.org/drawingml/2006/main">
                    <a:graphicData uri="http://schemas.microsoft.com/office/word/2010/wordprocessingShape">
                      <wps:wsp>
                        <wps:cNvCnPr/>
                        <wps:spPr>
                          <a:xfrm flipH="1">
                            <a:off x="0" y="0"/>
                            <a:ext cx="472313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8D51CD" id="Straight Connector 20" o:spid="_x0000_s1026" style="position:absolute;flip:x;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52.5pt,6.05pt" to="524.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" strokecolor="#939494" strokeweight="1pt">
                  <w10:wrap anchorx="page"/>
                </v:line>
              </w:pict>
            </mc:Fallback>
          </mc:AlternateContent>
        </w:r>
        <w:r w:rsidRPr="002F3E1B">
          <w:rPr>
            <w:rFonts w:ascii="Calibri Light" w:eastAsia="Calibri" w:hAnsi="Calibri Light"/>
            <w:kern w:val="32"/>
            <w:position w:val="-6"/>
            <w:sz w:val="18"/>
            <w:szCs w:val="18"/>
          </w:rPr>
          <w:fldChar w:fldCharType="begin"/>
        </w:r>
        <w:r w:rsidRPr="002F3E1B">
          <w:rPr>
            <w:rFonts w:ascii="Calibri Light" w:eastAsia="Calibri" w:hAnsi="Calibri Light"/>
            <w:kern w:val="32"/>
            <w:position w:val="-6"/>
            <w:sz w:val="18"/>
            <w:szCs w:val="18"/>
          </w:rPr>
          <w:instrText xml:space="preserve"> PAGE   \* MERGEFORMAT </w:instrText>
        </w:r>
        <w:r w:rsidRPr="002F3E1B">
          <w:rPr>
            <w:rFonts w:ascii="Calibri Light" w:eastAsia="Calibri" w:hAnsi="Calibri Light"/>
            <w:kern w:val="32"/>
            <w:position w:val="-6"/>
            <w:sz w:val="18"/>
            <w:szCs w:val="18"/>
          </w:rPr>
          <w:fldChar w:fldCharType="separate"/>
        </w:r>
        <w:r w:rsidR="00D219D3">
          <w:rPr>
            <w:rFonts w:ascii="Calibri Light" w:eastAsia="Calibri" w:hAnsi="Calibri Light"/>
            <w:noProof/>
            <w:kern w:val="32"/>
            <w:position w:val="-6"/>
            <w:sz w:val="18"/>
            <w:szCs w:val="18"/>
          </w:rPr>
          <w:t>1</w:t>
        </w:r>
        <w:r w:rsidRPr="002F3E1B">
          <w:rPr>
            <w:rFonts w:ascii="Calibri Light" w:eastAsia="Calibri" w:hAnsi="Calibri Light"/>
            <w:noProof/>
            <w:kern w:val="32"/>
            <w:position w:val="-6"/>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BFE94" w14:textId="77777777" w:rsidR="006C03FB" w:rsidRDefault="006C03FB">
      <w:r>
        <w:separator/>
      </w:r>
    </w:p>
  </w:footnote>
  <w:footnote w:type="continuationSeparator" w:id="0">
    <w:p w14:paraId="4D87A38F" w14:textId="77777777" w:rsidR="006C03FB" w:rsidRDefault="006C0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eastAsia="Calibri" w:hAnsi="Calibri Light"/>
        <w:sz w:val="22"/>
        <w:szCs w:val="22"/>
      </w:rPr>
      <w:id w:val="-1072502799"/>
      <w:docPartObj>
        <w:docPartGallery w:val="Page Numbers (Bottom of Page)"/>
        <w:docPartUnique/>
      </w:docPartObj>
    </w:sdtPr>
    <w:sdtEndPr>
      <w:rPr>
        <w:noProof/>
        <w:color w:val="7F7F7F" w:themeColor="text1" w:themeTint="80"/>
        <w:kern w:val="32"/>
        <w:position w:val="-6"/>
        <w:sz w:val="18"/>
        <w:szCs w:val="18"/>
      </w:rPr>
    </w:sdtEndPr>
    <w:sdtContent>
      <w:p w14:paraId="57F59651" w14:textId="7A612B9F" w:rsidR="00E60D47" w:rsidRPr="002C476C" w:rsidRDefault="00E60D47" w:rsidP="002C476C">
        <w:pPr>
          <w:tabs>
            <w:tab w:val="center" w:pos="4680"/>
            <w:tab w:val="right" w:pos="9720"/>
          </w:tabs>
          <w:ind w:right="360"/>
          <w:jc w:val="right"/>
          <w:rPr>
            <w:rFonts w:ascii="Calibri Light" w:eastAsia="Calibri" w:hAnsi="Calibri Light"/>
            <w:color w:val="7F7F7F" w:themeColor="text1" w:themeTint="80"/>
            <w:kern w:val="32"/>
            <w:position w:val="-6"/>
            <w:sz w:val="18"/>
            <w:szCs w:val="18"/>
          </w:rPr>
        </w:pP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5648" behindDoc="0" locked="0" layoutInCell="1" allowOverlap="1" wp14:anchorId="3D68C110" wp14:editId="76C357DA">
                  <wp:simplePos x="0" y="0"/>
                  <wp:positionH relativeFrom="page">
                    <wp:posOffset>15240</wp:posOffset>
                  </wp:positionH>
                  <wp:positionV relativeFrom="paragraph">
                    <wp:posOffset>76200</wp:posOffset>
                  </wp:positionV>
                  <wp:extent cx="6149340" cy="6985"/>
                  <wp:effectExtent l="0" t="0" r="22860" b="31115"/>
                  <wp:wrapNone/>
                  <wp:docPr id="13" name="Straight Connector 13"/>
                  <wp:cNvGraphicFramePr/>
                  <a:graphic xmlns:a="http://schemas.openxmlformats.org/drawingml/2006/main">
                    <a:graphicData uri="http://schemas.microsoft.com/office/word/2010/wordprocessingShape">
                      <wps:wsp>
                        <wps:cNvCnPr/>
                        <wps:spPr>
                          <a:xfrm flipH="1">
                            <a:off x="0" y="0"/>
                            <a:ext cx="6149340" cy="6985"/>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8D9868C" id="Straight Connector 13" o:spid="_x0000_s1026" style="position:absolute;flip:x;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1.2pt,6pt" to="485.4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" strokecolor="#939494" strokeweight="1pt">
                  <w10:wrap anchorx="page"/>
                </v:line>
              </w:pict>
            </mc:Fallback>
          </mc:AlternateContent>
        </w:r>
        <w:r w:rsidRPr="00357660">
          <w:rPr>
            <w:rFonts w:ascii="Calibri Light" w:eastAsia="Calibri" w:hAnsi="Calibri Light"/>
            <w:noProof/>
            <w:color w:val="7F7F7F" w:themeColor="text1" w:themeTint="80"/>
            <w:kern w:val="32"/>
            <w:position w:val="-6"/>
            <w:sz w:val="18"/>
            <w:szCs w:val="18"/>
          </w:rPr>
          <mc:AlternateContent>
            <mc:Choice Requires="wps">
              <w:drawing>
                <wp:anchor distT="0" distB="0" distL="114300" distR="114300" simplePos="0" relativeHeight="251676672" behindDoc="0" locked="0" layoutInCell="1" allowOverlap="1" wp14:anchorId="3F0E4C9E" wp14:editId="229E1E25">
                  <wp:simplePos x="0" y="0"/>
                  <wp:positionH relativeFrom="page">
                    <wp:posOffset>6953885</wp:posOffset>
                  </wp:positionH>
                  <wp:positionV relativeFrom="paragraph">
                    <wp:posOffset>76835</wp:posOffset>
                  </wp:positionV>
                  <wp:extent cx="820420" cy="0"/>
                  <wp:effectExtent l="0" t="0" r="0" b="0"/>
                  <wp:wrapNone/>
                  <wp:docPr id="12" name="Straight Connector 12"/>
                  <wp:cNvGraphicFramePr/>
                  <a:graphic xmlns:a="http://schemas.openxmlformats.org/drawingml/2006/main">
                    <a:graphicData uri="http://schemas.microsoft.com/office/word/2010/wordprocessingShape">
                      <wps:wsp>
                        <wps:cNvCnPr/>
                        <wps:spPr>
                          <a:xfrm flipH="1">
                            <a:off x="0" y="0"/>
                            <a:ext cx="820420" cy="0"/>
                          </a:xfrm>
                          <a:prstGeom prst="line">
                            <a:avLst/>
                          </a:prstGeom>
                          <a:noFill/>
                          <a:ln w="12700" cap="flat" cmpd="sng" algn="ctr">
                            <a:solidFill>
                              <a:srgbClr val="969797">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71B152" id="Straight Connector 12" o:spid="_x0000_s1026" style="position:absolute;flip:x;z-index:2516766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 from="547.55pt,6.05pt" to="612.15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" strokecolor="#939494" strokeweight="1pt">
                  <w10:wrap anchorx="page"/>
                </v:line>
              </w:pict>
            </mc:Fallback>
          </mc:AlternateContent>
        </w:r>
        <w:r w:rsidRPr="00357660">
          <w:rPr>
            <w:rFonts w:ascii="Calibri Light" w:eastAsia="Calibri" w:hAnsi="Calibri Light"/>
            <w:color w:val="7F7F7F" w:themeColor="text1" w:themeTint="80"/>
            <w:kern w:val="32"/>
            <w:position w:val="-6"/>
            <w:sz w:val="18"/>
            <w:szCs w:val="18"/>
          </w:rPr>
          <w:t>Board Memo</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7AA77" w14:textId="77777777" w:rsidR="00E60D47" w:rsidRPr="00C139A3" w:rsidRDefault="00E60D47" w:rsidP="00C139A3">
    <w:pPr>
      <w:tabs>
        <w:tab w:val="center" w:pos="5040"/>
        <w:tab w:val="right" w:pos="10080"/>
      </w:tabs>
      <w:ind w:left="0"/>
      <w:rPr>
        <w:rFonts w:ascii="Calibri" w:eastAsia="Calibri" w:hAnsi="Calibri"/>
        <w:spacing w:val="0"/>
        <w:sz w:val="24"/>
        <w:szCs w:val="24"/>
      </w:rPr>
    </w:pPr>
    <w:r w:rsidRPr="00C139A3">
      <w:rPr>
        <w:rFonts w:ascii="Calibri" w:eastAsia="Calibri" w:hAnsi="Calibri"/>
        <w:noProof/>
        <w:spacing w:val="0"/>
        <w:sz w:val="24"/>
        <w:szCs w:val="24"/>
      </w:rPr>
      <mc:AlternateContent>
        <mc:Choice Requires="wps">
          <w:drawing>
            <wp:anchor distT="0" distB="0" distL="114300" distR="114300" simplePos="0" relativeHeight="251661312" behindDoc="0" locked="0" layoutInCell="1" allowOverlap="1" wp14:anchorId="00D7119E" wp14:editId="55CB900C">
              <wp:simplePos x="0" y="0"/>
              <wp:positionH relativeFrom="column">
                <wp:posOffset>3434080</wp:posOffset>
              </wp:positionH>
              <wp:positionV relativeFrom="paragraph">
                <wp:posOffset>0</wp:posOffset>
              </wp:positionV>
              <wp:extent cx="4229735" cy="0"/>
              <wp:effectExtent l="0" t="19050" r="37465" b="19050"/>
              <wp:wrapThrough wrapText="bothSides">
                <wp:wrapPolygon edited="0">
                  <wp:start x="0" y="-1"/>
                  <wp:lineTo x="0" y="-1"/>
                  <wp:lineTo x="21694" y="-1"/>
                  <wp:lineTo x="21694" y="-1"/>
                  <wp:lineTo x="0" y="-1"/>
                </wp:wrapPolygon>
              </wp:wrapThrough>
              <wp:docPr id="7" name="Straight Connector 7"/>
              <wp:cNvGraphicFramePr/>
              <a:graphic xmlns:a="http://schemas.openxmlformats.org/drawingml/2006/main">
                <a:graphicData uri="http://schemas.microsoft.com/office/word/2010/wordprocessingShape">
                  <wps:wsp>
                    <wps:cNvCnPr/>
                    <wps:spPr>
                      <a:xfrm>
                        <a:off x="0" y="0"/>
                        <a:ext cx="4229735"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anchor>
          </w:drawing>
        </mc:Choice>
        <mc:Fallback>
          <w:pict>
            <v:line w14:anchorId="65904DF7" id="Straight Connector 7"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0.4pt,0" to="603.4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" strokecolor="#828282" strokeweight="2.25pt">
              <v:stroke joinstyle="miter"/>
              <w10:wrap type="through"/>
            </v:line>
          </w:pict>
        </mc:Fallback>
      </mc:AlternateContent>
    </w:r>
    <w:r w:rsidRPr="00C139A3">
      <w:rPr>
        <w:rFonts w:ascii="Calibri" w:eastAsia="Calibri" w:hAnsi="Calibri"/>
        <w:noProof/>
        <w:spacing w:val="0"/>
        <w:sz w:val="24"/>
        <w:szCs w:val="24"/>
      </w:rPr>
      <mc:AlternateContent>
        <mc:Choice Requires="wps">
          <w:drawing>
            <wp:anchor distT="0" distB="0" distL="114300" distR="114300" simplePos="0" relativeHeight="251659264" behindDoc="0" locked="0" layoutInCell="1" allowOverlap="1" wp14:anchorId="7D61F84B" wp14:editId="327F5C0B">
              <wp:simplePos x="0" y="0"/>
              <wp:positionH relativeFrom="column">
                <wp:posOffset>-1717040</wp:posOffset>
              </wp:positionH>
              <wp:positionV relativeFrom="paragraph">
                <wp:posOffset>0</wp:posOffset>
              </wp:positionV>
              <wp:extent cx="4688840" cy="0"/>
              <wp:effectExtent l="0" t="19050" r="35560" b="19050"/>
              <wp:wrapThrough wrapText="bothSides">
                <wp:wrapPolygon edited="0">
                  <wp:start x="0" y="-1"/>
                  <wp:lineTo x="0" y="-1"/>
                  <wp:lineTo x="21676" y="-1"/>
                  <wp:lineTo x="21676" y="-1"/>
                  <wp:lineTo x="0" y="-1"/>
                </wp:wrapPolygon>
              </wp:wrapThrough>
              <wp:docPr id="4" name="Straight Connector 4"/>
              <wp:cNvGraphicFramePr/>
              <a:graphic xmlns:a="http://schemas.openxmlformats.org/drawingml/2006/main">
                <a:graphicData uri="http://schemas.microsoft.com/office/word/2010/wordprocessingShape">
                  <wps:wsp>
                    <wps:cNvCnPr/>
                    <wps:spPr>
                      <a:xfrm flipV="1">
                        <a:off x="0" y="0"/>
                        <a:ext cx="4688840" cy="0"/>
                      </a:xfrm>
                      <a:prstGeom prst="line">
                        <a:avLst/>
                      </a:prstGeom>
                      <a:noFill/>
                      <a:ln w="28575" cap="flat" cmpd="sng" algn="ctr">
                        <a:solidFill>
                          <a:srgbClr val="828282"/>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BFE7C8D" id="Straight Connector 4"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5.2pt,0" to="23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" strokecolor="#828282" strokeweight="2.25pt">
              <v:stroke joinstyle="miter"/>
              <w10:wrap type="through"/>
            </v:line>
          </w:pict>
        </mc:Fallback>
      </mc:AlternateContent>
    </w:r>
    <w:r w:rsidRPr="00C139A3">
      <w:rPr>
        <w:rFonts w:ascii="Calibri" w:eastAsia="Calibri" w:hAnsi="Calibri"/>
        <w:noProof/>
        <w:spacing w:val="0"/>
        <w:sz w:val="24"/>
        <w:szCs w:val="24"/>
      </w:rPr>
      <w:drawing>
        <wp:anchor distT="0" distB="0" distL="114300" distR="114300" simplePos="0" relativeHeight="251660288" behindDoc="0" locked="0" layoutInCell="1" allowOverlap="1" wp14:anchorId="5AFAE324" wp14:editId="65E8D16A">
          <wp:simplePos x="0" y="0"/>
          <wp:positionH relativeFrom="column">
            <wp:posOffset>2971800</wp:posOffset>
          </wp:positionH>
          <wp:positionV relativeFrom="paragraph">
            <wp:posOffset>-226060</wp:posOffset>
          </wp:positionV>
          <wp:extent cx="462280" cy="459740"/>
          <wp:effectExtent l="0" t="0" r="0" b="0"/>
          <wp:wrapThrough wrapText="bothSides">
            <wp:wrapPolygon edited="0">
              <wp:start x="0" y="0"/>
              <wp:lineTo x="0" y="20287"/>
              <wp:lineTo x="20176" y="20287"/>
              <wp:lineTo x="20176"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462280" cy="459740"/>
                  </a:xfrm>
                  <a:prstGeom prst="rect">
                    <a:avLst/>
                  </a:prstGeom>
                </pic:spPr>
              </pic:pic>
            </a:graphicData>
          </a:graphic>
        </wp:anchor>
      </w:drawing>
    </w:r>
  </w:p>
  <w:p w14:paraId="6CD36C46" w14:textId="77777777" w:rsidR="00E60D47" w:rsidRPr="00C139A3" w:rsidRDefault="00E60D47" w:rsidP="00C139A3">
    <w:pPr>
      <w:tabs>
        <w:tab w:val="center" w:pos="5040"/>
        <w:tab w:val="right" w:pos="9360"/>
      </w:tabs>
      <w:ind w:left="0"/>
      <w:rPr>
        <w:rFonts w:ascii="Calibri Light" w:eastAsia="Calibri" w:hAnsi="Calibri Light"/>
        <w:color w:val="828282"/>
        <w:spacing w:val="0"/>
        <w:sz w:val="24"/>
        <w:szCs w:val="24"/>
      </w:rPr>
    </w:pPr>
    <w:r>
      <w:rPr>
        <w:rFonts w:ascii="Calibri Light" w:eastAsia="Calibri" w:hAnsi="Calibri Light"/>
        <w:color w:val="828282"/>
        <w:spacing w:val="0"/>
        <w:sz w:val="24"/>
        <w:szCs w:val="24"/>
      </w:rPr>
      <w:tab/>
    </w:r>
    <w:r w:rsidRPr="00C139A3">
      <w:rPr>
        <w:rFonts w:ascii="Calibri Light" w:eastAsia="Calibri" w:hAnsi="Calibri Light"/>
        <w:color w:val="828282"/>
        <w:spacing w:val="0"/>
        <w:sz w:val="24"/>
        <w:szCs w:val="24"/>
      </w:rPr>
      <w:t>ZIONS PUBLIC FINANCE, INC.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2A0A57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8DA515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0E25E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82CE9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1E807D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9EC6E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8A62CD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E10EDF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4E0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65253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CE554B"/>
    <w:multiLevelType w:val="hybridMultilevel"/>
    <w:tmpl w:val="D41CB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D4297E"/>
    <w:multiLevelType w:val="hybridMultilevel"/>
    <w:tmpl w:val="29F8977A"/>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2" w15:restartNumberingAfterBreak="0">
    <w:nsid w:val="240D2F69"/>
    <w:multiLevelType w:val="hybridMultilevel"/>
    <w:tmpl w:val="F0743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918321C"/>
    <w:multiLevelType w:val="hybridMultilevel"/>
    <w:tmpl w:val="544EC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9E70F0"/>
    <w:multiLevelType w:val="hybridMultilevel"/>
    <w:tmpl w:val="3692FDCE"/>
    <w:lvl w:ilvl="0" w:tplc="14545750">
      <w:start w:val="1"/>
      <w:numFmt w:val="decimal"/>
      <w:lvlText w:val="%1."/>
      <w:lvlJc w:val="left"/>
      <w:pPr>
        <w:ind w:left="360" w:hanging="360"/>
      </w:pPr>
      <w:rPr>
        <w:rFonts w:hint="default"/>
        <w:b w:val="0"/>
        <w:sz w:val="22"/>
        <w:szCs w:val="22"/>
      </w:rPr>
    </w:lvl>
    <w:lvl w:ilvl="1" w:tplc="04090019">
      <w:start w:val="1"/>
      <w:numFmt w:val="lowerLetter"/>
      <w:lvlText w:val="%2."/>
      <w:lvlJc w:val="left"/>
      <w:pPr>
        <w:ind w:left="655" w:hanging="360"/>
      </w:pPr>
    </w:lvl>
    <w:lvl w:ilvl="2" w:tplc="0409001B" w:tentative="1">
      <w:start w:val="1"/>
      <w:numFmt w:val="lowerRoman"/>
      <w:lvlText w:val="%3."/>
      <w:lvlJc w:val="right"/>
      <w:pPr>
        <w:ind w:left="1375" w:hanging="180"/>
      </w:pPr>
    </w:lvl>
    <w:lvl w:ilvl="3" w:tplc="0409000F" w:tentative="1">
      <w:start w:val="1"/>
      <w:numFmt w:val="decimal"/>
      <w:lvlText w:val="%4."/>
      <w:lvlJc w:val="left"/>
      <w:pPr>
        <w:ind w:left="2095" w:hanging="360"/>
      </w:pPr>
    </w:lvl>
    <w:lvl w:ilvl="4" w:tplc="04090019" w:tentative="1">
      <w:start w:val="1"/>
      <w:numFmt w:val="lowerLetter"/>
      <w:lvlText w:val="%5."/>
      <w:lvlJc w:val="left"/>
      <w:pPr>
        <w:ind w:left="2815" w:hanging="360"/>
      </w:pPr>
    </w:lvl>
    <w:lvl w:ilvl="5" w:tplc="0409001B" w:tentative="1">
      <w:start w:val="1"/>
      <w:numFmt w:val="lowerRoman"/>
      <w:lvlText w:val="%6."/>
      <w:lvlJc w:val="right"/>
      <w:pPr>
        <w:ind w:left="3535" w:hanging="180"/>
      </w:pPr>
    </w:lvl>
    <w:lvl w:ilvl="6" w:tplc="0409000F" w:tentative="1">
      <w:start w:val="1"/>
      <w:numFmt w:val="decimal"/>
      <w:lvlText w:val="%7."/>
      <w:lvlJc w:val="left"/>
      <w:pPr>
        <w:ind w:left="4255" w:hanging="360"/>
      </w:pPr>
    </w:lvl>
    <w:lvl w:ilvl="7" w:tplc="04090019" w:tentative="1">
      <w:start w:val="1"/>
      <w:numFmt w:val="lowerLetter"/>
      <w:lvlText w:val="%8."/>
      <w:lvlJc w:val="left"/>
      <w:pPr>
        <w:ind w:left="4975" w:hanging="360"/>
      </w:pPr>
    </w:lvl>
    <w:lvl w:ilvl="8" w:tplc="0409001B" w:tentative="1">
      <w:start w:val="1"/>
      <w:numFmt w:val="lowerRoman"/>
      <w:lvlText w:val="%9."/>
      <w:lvlJc w:val="right"/>
      <w:pPr>
        <w:ind w:left="5695" w:hanging="180"/>
      </w:pPr>
    </w:lvl>
  </w:abstractNum>
  <w:abstractNum w:abstractNumId="15" w15:restartNumberingAfterBreak="0">
    <w:nsid w:val="33D94498"/>
    <w:multiLevelType w:val="hybridMultilevel"/>
    <w:tmpl w:val="94CE4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84C08FD"/>
    <w:multiLevelType w:val="hybridMultilevel"/>
    <w:tmpl w:val="100E5C4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E690B36"/>
    <w:multiLevelType w:val="hybridMultilevel"/>
    <w:tmpl w:val="799E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A0E129A"/>
    <w:multiLevelType w:val="hybridMultilevel"/>
    <w:tmpl w:val="B6404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A817CE"/>
    <w:multiLevelType w:val="hybridMultilevel"/>
    <w:tmpl w:val="D12AB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39061DF"/>
    <w:multiLevelType w:val="hybridMultilevel"/>
    <w:tmpl w:val="05247164"/>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7CB356C"/>
    <w:multiLevelType w:val="hybridMultilevel"/>
    <w:tmpl w:val="C09A46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DA03AD"/>
    <w:multiLevelType w:val="hybridMultilevel"/>
    <w:tmpl w:val="81F2A6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DC731A"/>
    <w:multiLevelType w:val="hybridMultilevel"/>
    <w:tmpl w:val="D4BA9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547966">
    <w:abstractNumId w:val="9"/>
  </w:num>
  <w:num w:numId="2" w16cid:durableId="621889329">
    <w:abstractNumId w:val="7"/>
  </w:num>
  <w:num w:numId="3" w16cid:durableId="1096487024">
    <w:abstractNumId w:val="6"/>
  </w:num>
  <w:num w:numId="4" w16cid:durableId="1398092651">
    <w:abstractNumId w:val="5"/>
  </w:num>
  <w:num w:numId="5" w16cid:durableId="540631949">
    <w:abstractNumId w:val="4"/>
  </w:num>
  <w:num w:numId="6" w16cid:durableId="2034845136">
    <w:abstractNumId w:val="8"/>
  </w:num>
  <w:num w:numId="7" w16cid:durableId="974527937">
    <w:abstractNumId w:val="3"/>
  </w:num>
  <w:num w:numId="8" w16cid:durableId="2070876832">
    <w:abstractNumId w:val="2"/>
  </w:num>
  <w:num w:numId="9" w16cid:durableId="1038897346">
    <w:abstractNumId w:val="1"/>
  </w:num>
  <w:num w:numId="10" w16cid:durableId="1205097659">
    <w:abstractNumId w:val="0"/>
  </w:num>
  <w:num w:numId="11" w16cid:durableId="520818056">
    <w:abstractNumId w:val="14"/>
  </w:num>
  <w:num w:numId="12" w16cid:durableId="1386753005">
    <w:abstractNumId w:val="11"/>
  </w:num>
  <w:num w:numId="13" w16cid:durableId="1315720433">
    <w:abstractNumId w:val="12"/>
  </w:num>
  <w:num w:numId="14" w16cid:durableId="745566917">
    <w:abstractNumId w:val="20"/>
  </w:num>
  <w:num w:numId="15" w16cid:durableId="1719236709">
    <w:abstractNumId w:val="21"/>
  </w:num>
  <w:num w:numId="16" w16cid:durableId="1880121656">
    <w:abstractNumId w:val="18"/>
  </w:num>
  <w:num w:numId="17" w16cid:durableId="1840080116">
    <w:abstractNumId w:val="17"/>
  </w:num>
  <w:num w:numId="18" w16cid:durableId="235676683">
    <w:abstractNumId w:val="16"/>
  </w:num>
  <w:num w:numId="19" w16cid:durableId="170149669">
    <w:abstractNumId w:val="10"/>
  </w:num>
  <w:num w:numId="20" w16cid:durableId="452556607">
    <w:abstractNumId w:val="23"/>
  </w:num>
  <w:num w:numId="21" w16cid:durableId="1278679657">
    <w:abstractNumId w:val="22"/>
  </w:num>
  <w:num w:numId="22" w16cid:durableId="1287155623">
    <w:abstractNumId w:val="13"/>
  </w:num>
  <w:num w:numId="23" w16cid:durableId="1916747247">
    <w:abstractNumId w:val="15"/>
  </w:num>
  <w:num w:numId="24" w16cid:durableId="1363746713">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activeWritingStyle w:appName="MSWord" w:lang="en-US" w:vendorID="8"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95"/>
  <w:drawingGridVerticalSpacing w:val="18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718"/>
    <w:rsid w:val="000000BD"/>
    <w:rsid w:val="00000153"/>
    <w:rsid w:val="000009A2"/>
    <w:rsid w:val="000028FF"/>
    <w:rsid w:val="00002F2C"/>
    <w:rsid w:val="0000323E"/>
    <w:rsid w:val="00003768"/>
    <w:rsid w:val="000038F7"/>
    <w:rsid w:val="00004855"/>
    <w:rsid w:val="00005C82"/>
    <w:rsid w:val="00005D49"/>
    <w:rsid w:val="000108C7"/>
    <w:rsid w:val="000158B8"/>
    <w:rsid w:val="0001690F"/>
    <w:rsid w:val="00017FD7"/>
    <w:rsid w:val="0002057F"/>
    <w:rsid w:val="000212D3"/>
    <w:rsid w:val="00021A72"/>
    <w:rsid w:val="00022F14"/>
    <w:rsid w:val="000241F6"/>
    <w:rsid w:val="000262B0"/>
    <w:rsid w:val="0002646B"/>
    <w:rsid w:val="000317AB"/>
    <w:rsid w:val="00032EC2"/>
    <w:rsid w:val="0003302B"/>
    <w:rsid w:val="00033426"/>
    <w:rsid w:val="0003407A"/>
    <w:rsid w:val="00034FA1"/>
    <w:rsid w:val="00035388"/>
    <w:rsid w:val="0003695F"/>
    <w:rsid w:val="00037AD9"/>
    <w:rsid w:val="00037EDC"/>
    <w:rsid w:val="0004092C"/>
    <w:rsid w:val="00040EF2"/>
    <w:rsid w:val="000414C5"/>
    <w:rsid w:val="000423BC"/>
    <w:rsid w:val="00043B29"/>
    <w:rsid w:val="00043D76"/>
    <w:rsid w:val="00043EF2"/>
    <w:rsid w:val="0004446C"/>
    <w:rsid w:val="000453F4"/>
    <w:rsid w:val="00045DFC"/>
    <w:rsid w:val="000470EF"/>
    <w:rsid w:val="000478CB"/>
    <w:rsid w:val="00047EEC"/>
    <w:rsid w:val="00047F7D"/>
    <w:rsid w:val="00051BA7"/>
    <w:rsid w:val="00052883"/>
    <w:rsid w:val="000542F6"/>
    <w:rsid w:val="00055C21"/>
    <w:rsid w:val="00056EE6"/>
    <w:rsid w:val="00060AB8"/>
    <w:rsid w:val="00061237"/>
    <w:rsid w:val="00063E34"/>
    <w:rsid w:val="00064F90"/>
    <w:rsid w:val="0006550A"/>
    <w:rsid w:val="000669B7"/>
    <w:rsid w:val="00066AC3"/>
    <w:rsid w:val="00066E06"/>
    <w:rsid w:val="0006771D"/>
    <w:rsid w:val="00067B59"/>
    <w:rsid w:val="00067BC3"/>
    <w:rsid w:val="00070856"/>
    <w:rsid w:val="00071EF3"/>
    <w:rsid w:val="00074E94"/>
    <w:rsid w:val="00075915"/>
    <w:rsid w:val="0007620F"/>
    <w:rsid w:val="000763C8"/>
    <w:rsid w:val="00077765"/>
    <w:rsid w:val="00080944"/>
    <w:rsid w:val="00080DA4"/>
    <w:rsid w:val="000811A0"/>
    <w:rsid w:val="00084881"/>
    <w:rsid w:val="00084EC7"/>
    <w:rsid w:val="00084FD6"/>
    <w:rsid w:val="000900D7"/>
    <w:rsid w:val="00092231"/>
    <w:rsid w:val="00094480"/>
    <w:rsid w:val="000944E1"/>
    <w:rsid w:val="000A1506"/>
    <w:rsid w:val="000A2CC5"/>
    <w:rsid w:val="000A372B"/>
    <w:rsid w:val="000A3BF3"/>
    <w:rsid w:val="000A5A6A"/>
    <w:rsid w:val="000A5BA6"/>
    <w:rsid w:val="000B23FE"/>
    <w:rsid w:val="000B302C"/>
    <w:rsid w:val="000B53CD"/>
    <w:rsid w:val="000B6E4A"/>
    <w:rsid w:val="000B7262"/>
    <w:rsid w:val="000C18B3"/>
    <w:rsid w:val="000C1F29"/>
    <w:rsid w:val="000C2434"/>
    <w:rsid w:val="000C3485"/>
    <w:rsid w:val="000C5438"/>
    <w:rsid w:val="000C6252"/>
    <w:rsid w:val="000C633A"/>
    <w:rsid w:val="000C66C7"/>
    <w:rsid w:val="000C7EF5"/>
    <w:rsid w:val="000D00DD"/>
    <w:rsid w:val="000D12BA"/>
    <w:rsid w:val="000D2502"/>
    <w:rsid w:val="000D2BA2"/>
    <w:rsid w:val="000D2BA3"/>
    <w:rsid w:val="000D3707"/>
    <w:rsid w:val="000D5DD9"/>
    <w:rsid w:val="000D7A32"/>
    <w:rsid w:val="000D7AD9"/>
    <w:rsid w:val="000D7DDD"/>
    <w:rsid w:val="000E0002"/>
    <w:rsid w:val="000E1982"/>
    <w:rsid w:val="000E2313"/>
    <w:rsid w:val="000E43E6"/>
    <w:rsid w:val="000E4890"/>
    <w:rsid w:val="000E556D"/>
    <w:rsid w:val="000E6072"/>
    <w:rsid w:val="000E66CD"/>
    <w:rsid w:val="000E6CFC"/>
    <w:rsid w:val="000E704F"/>
    <w:rsid w:val="000F0A87"/>
    <w:rsid w:val="000F1AE3"/>
    <w:rsid w:val="000F20B9"/>
    <w:rsid w:val="000F595E"/>
    <w:rsid w:val="000F6189"/>
    <w:rsid w:val="0010020C"/>
    <w:rsid w:val="00100CE0"/>
    <w:rsid w:val="00101D54"/>
    <w:rsid w:val="00102619"/>
    <w:rsid w:val="00103167"/>
    <w:rsid w:val="00103D3F"/>
    <w:rsid w:val="00103DBC"/>
    <w:rsid w:val="00104489"/>
    <w:rsid w:val="001052A0"/>
    <w:rsid w:val="00105771"/>
    <w:rsid w:val="00106D7B"/>
    <w:rsid w:val="00107075"/>
    <w:rsid w:val="00107302"/>
    <w:rsid w:val="001104E0"/>
    <w:rsid w:val="0011080D"/>
    <w:rsid w:val="001112E9"/>
    <w:rsid w:val="00112368"/>
    <w:rsid w:val="0011463C"/>
    <w:rsid w:val="001172CF"/>
    <w:rsid w:val="001178EB"/>
    <w:rsid w:val="00117E52"/>
    <w:rsid w:val="00120FD7"/>
    <w:rsid w:val="00121272"/>
    <w:rsid w:val="00122AC2"/>
    <w:rsid w:val="00123AEB"/>
    <w:rsid w:val="0012436D"/>
    <w:rsid w:val="00126E90"/>
    <w:rsid w:val="00127C5F"/>
    <w:rsid w:val="00130986"/>
    <w:rsid w:val="00130C6A"/>
    <w:rsid w:val="00131FA1"/>
    <w:rsid w:val="001342F2"/>
    <w:rsid w:val="0013485A"/>
    <w:rsid w:val="00136B9B"/>
    <w:rsid w:val="00137CC4"/>
    <w:rsid w:val="0014018D"/>
    <w:rsid w:val="00140D0F"/>
    <w:rsid w:val="00141494"/>
    <w:rsid w:val="00141E68"/>
    <w:rsid w:val="00141EA0"/>
    <w:rsid w:val="00142FE0"/>
    <w:rsid w:val="001434B9"/>
    <w:rsid w:val="0014430A"/>
    <w:rsid w:val="00144422"/>
    <w:rsid w:val="0014526E"/>
    <w:rsid w:val="00145926"/>
    <w:rsid w:val="00146090"/>
    <w:rsid w:val="00146531"/>
    <w:rsid w:val="00146B07"/>
    <w:rsid w:val="00151182"/>
    <w:rsid w:val="00151D9B"/>
    <w:rsid w:val="00152F9A"/>
    <w:rsid w:val="001531BC"/>
    <w:rsid w:val="001542F3"/>
    <w:rsid w:val="00154545"/>
    <w:rsid w:val="00154E47"/>
    <w:rsid w:val="00155AC5"/>
    <w:rsid w:val="001571B0"/>
    <w:rsid w:val="0015722B"/>
    <w:rsid w:val="001600AB"/>
    <w:rsid w:val="001626DC"/>
    <w:rsid w:val="00163523"/>
    <w:rsid w:val="00163576"/>
    <w:rsid w:val="001636BA"/>
    <w:rsid w:val="00163B7F"/>
    <w:rsid w:val="0016545D"/>
    <w:rsid w:val="00166376"/>
    <w:rsid w:val="001666EE"/>
    <w:rsid w:val="001703D4"/>
    <w:rsid w:val="00170DE6"/>
    <w:rsid w:val="00170FA2"/>
    <w:rsid w:val="00172DA3"/>
    <w:rsid w:val="00173848"/>
    <w:rsid w:val="0017426F"/>
    <w:rsid w:val="00174431"/>
    <w:rsid w:val="001748A7"/>
    <w:rsid w:val="00174E74"/>
    <w:rsid w:val="0017580A"/>
    <w:rsid w:val="00176B5B"/>
    <w:rsid w:val="00176FDB"/>
    <w:rsid w:val="001774A6"/>
    <w:rsid w:val="00177C63"/>
    <w:rsid w:val="001816B7"/>
    <w:rsid w:val="00181F07"/>
    <w:rsid w:val="00182C09"/>
    <w:rsid w:val="001859F7"/>
    <w:rsid w:val="0018617C"/>
    <w:rsid w:val="0019075A"/>
    <w:rsid w:val="00190816"/>
    <w:rsid w:val="00192C13"/>
    <w:rsid w:val="001A1C6B"/>
    <w:rsid w:val="001A2184"/>
    <w:rsid w:val="001A2AB8"/>
    <w:rsid w:val="001A2B5C"/>
    <w:rsid w:val="001A306A"/>
    <w:rsid w:val="001A4CF2"/>
    <w:rsid w:val="001A51D7"/>
    <w:rsid w:val="001A63B0"/>
    <w:rsid w:val="001A65E2"/>
    <w:rsid w:val="001A7664"/>
    <w:rsid w:val="001A7889"/>
    <w:rsid w:val="001B158A"/>
    <w:rsid w:val="001B1A0C"/>
    <w:rsid w:val="001B1D6F"/>
    <w:rsid w:val="001B35B0"/>
    <w:rsid w:val="001B3DBD"/>
    <w:rsid w:val="001B41B4"/>
    <w:rsid w:val="001B4F67"/>
    <w:rsid w:val="001B67DD"/>
    <w:rsid w:val="001B6E70"/>
    <w:rsid w:val="001B704A"/>
    <w:rsid w:val="001C0938"/>
    <w:rsid w:val="001C204C"/>
    <w:rsid w:val="001C50E2"/>
    <w:rsid w:val="001C5726"/>
    <w:rsid w:val="001C5AA9"/>
    <w:rsid w:val="001D0605"/>
    <w:rsid w:val="001D0D87"/>
    <w:rsid w:val="001D178D"/>
    <w:rsid w:val="001D19CA"/>
    <w:rsid w:val="001D2B35"/>
    <w:rsid w:val="001D368C"/>
    <w:rsid w:val="001D42A5"/>
    <w:rsid w:val="001D5270"/>
    <w:rsid w:val="001D5C22"/>
    <w:rsid w:val="001D72C4"/>
    <w:rsid w:val="001D76A8"/>
    <w:rsid w:val="001E0FFA"/>
    <w:rsid w:val="001E108E"/>
    <w:rsid w:val="001E20D5"/>
    <w:rsid w:val="001E303B"/>
    <w:rsid w:val="001E38B6"/>
    <w:rsid w:val="001E4C6A"/>
    <w:rsid w:val="001E5012"/>
    <w:rsid w:val="001E503F"/>
    <w:rsid w:val="001E6B51"/>
    <w:rsid w:val="001E78EE"/>
    <w:rsid w:val="001F0648"/>
    <w:rsid w:val="001F14F0"/>
    <w:rsid w:val="001F1A1B"/>
    <w:rsid w:val="001F2213"/>
    <w:rsid w:val="001F3F54"/>
    <w:rsid w:val="001F4222"/>
    <w:rsid w:val="001F45BB"/>
    <w:rsid w:val="001F5440"/>
    <w:rsid w:val="001F5CDB"/>
    <w:rsid w:val="001F74BD"/>
    <w:rsid w:val="0020085B"/>
    <w:rsid w:val="00201C18"/>
    <w:rsid w:val="00202290"/>
    <w:rsid w:val="00202C33"/>
    <w:rsid w:val="00205243"/>
    <w:rsid w:val="00205AFF"/>
    <w:rsid w:val="00205E1E"/>
    <w:rsid w:val="00207050"/>
    <w:rsid w:val="00207D5E"/>
    <w:rsid w:val="00211563"/>
    <w:rsid w:val="00211CDE"/>
    <w:rsid w:val="00212655"/>
    <w:rsid w:val="002126C4"/>
    <w:rsid w:val="0021402D"/>
    <w:rsid w:val="0021636A"/>
    <w:rsid w:val="002209DB"/>
    <w:rsid w:val="00220BD0"/>
    <w:rsid w:val="00220F68"/>
    <w:rsid w:val="00221251"/>
    <w:rsid w:val="00222E39"/>
    <w:rsid w:val="0022449C"/>
    <w:rsid w:val="00224907"/>
    <w:rsid w:val="002302E8"/>
    <w:rsid w:val="0023496E"/>
    <w:rsid w:val="00235557"/>
    <w:rsid w:val="00235E68"/>
    <w:rsid w:val="002371CB"/>
    <w:rsid w:val="002378AA"/>
    <w:rsid w:val="002413E9"/>
    <w:rsid w:val="002424E8"/>
    <w:rsid w:val="00242985"/>
    <w:rsid w:val="00242F0F"/>
    <w:rsid w:val="002436CD"/>
    <w:rsid w:val="00244CEF"/>
    <w:rsid w:val="00245BB3"/>
    <w:rsid w:val="00246794"/>
    <w:rsid w:val="00247CDF"/>
    <w:rsid w:val="0025063D"/>
    <w:rsid w:val="00251E41"/>
    <w:rsid w:val="002529ED"/>
    <w:rsid w:val="00254180"/>
    <w:rsid w:val="00254D99"/>
    <w:rsid w:val="002560C1"/>
    <w:rsid w:val="002565BD"/>
    <w:rsid w:val="002568C5"/>
    <w:rsid w:val="00256D42"/>
    <w:rsid w:val="00257BF6"/>
    <w:rsid w:val="00257FDB"/>
    <w:rsid w:val="00260332"/>
    <w:rsid w:val="002622A9"/>
    <w:rsid w:val="00262FDE"/>
    <w:rsid w:val="00263C30"/>
    <w:rsid w:val="00264128"/>
    <w:rsid w:val="00264F0A"/>
    <w:rsid w:val="00267132"/>
    <w:rsid w:val="00271C39"/>
    <w:rsid w:val="00273999"/>
    <w:rsid w:val="00276633"/>
    <w:rsid w:val="002769A3"/>
    <w:rsid w:val="00277BE4"/>
    <w:rsid w:val="00280C0F"/>
    <w:rsid w:val="00280E7F"/>
    <w:rsid w:val="00281637"/>
    <w:rsid w:val="002817F8"/>
    <w:rsid w:val="00281BDA"/>
    <w:rsid w:val="00283E7E"/>
    <w:rsid w:val="00284204"/>
    <w:rsid w:val="00285F2E"/>
    <w:rsid w:val="00287704"/>
    <w:rsid w:val="00290AD3"/>
    <w:rsid w:val="00290D6C"/>
    <w:rsid w:val="00291F82"/>
    <w:rsid w:val="002921B8"/>
    <w:rsid w:val="00295637"/>
    <w:rsid w:val="00296A2B"/>
    <w:rsid w:val="00296D54"/>
    <w:rsid w:val="00297B88"/>
    <w:rsid w:val="00297BE1"/>
    <w:rsid w:val="002A143B"/>
    <w:rsid w:val="002A2690"/>
    <w:rsid w:val="002A36EA"/>
    <w:rsid w:val="002A5EDB"/>
    <w:rsid w:val="002A760F"/>
    <w:rsid w:val="002A7DA6"/>
    <w:rsid w:val="002B0C3F"/>
    <w:rsid w:val="002B223B"/>
    <w:rsid w:val="002B449B"/>
    <w:rsid w:val="002B66E7"/>
    <w:rsid w:val="002B75C1"/>
    <w:rsid w:val="002B7E2A"/>
    <w:rsid w:val="002C123C"/>
    <w:rsid w:val="002C1315"/>
    <w:rsid w:val="002C2582"/>
    <w:rsid w:val="002C2B3A"/>
    <w:rsid w:val="002C2EF5"/>
    <w:rsid w:val="002C3FB2"/>
    <w:rsid w:val="002C476C"/>
    <w:rsid w:val="002C4ED5"/>
    <w:rsid w:val="002C52A8"/>
    <w:rsid w:val="002C52AC"/>
    <w:rsid w:val="002C55C4"/>
    <w:rsid w:val="002C64E2"/>
    <w:rsid w:val="002C6A86"/>
    <w:rsid w:val="002C6F36"/>
    <w:rsid w:val="002C7313"/>
    <w:rsid w:val="002C7497"/>
    <w:rsid w:val="002D0A43"/>
    <w:rsid w:val="002D1D4E"/>
    <w:rsid w:val="002D3B18"/>
    <w:rsid w:val="002D3FC5"/>
    <w:rsid w:val="002D4325"/>
    <w:rsid w:val="002D4976"/>
    <w:rsid w:val="002D5DCA"/>
    <w:rsid w:val="002D5E71"/>
    <w:rsid w:val="002D6981"/>
    <w:rsid w:val="002D6E76"/>
    <w:rsid w:val="002E0034"/>
    <w:rsid w:val="002E1177"/>
    <w:rsid w:val="002E1E81"/>
    <w:rsid w:val="002E1F87"/>
    <w:rsid w:val="002E275C"/>
    <w:rsid w:val="002E309D"/>
    <w:rsid w:val="002E37DA"/>
    <w:rsid w:val="002E5807"/>
    <w:rsid w:val="002E6BF6"/>
    <w:rsid w:val="002F0642"/>
    <w:rsid w:val="002F205F"/>
    <w:rsid w:val="002F2503"/>
    <w:rsid w:val="002F3E1B"/>
    <w:rsid w:val="002F58F7"/>
    <w:rsid w:val="002F6963"/>
    <w:rsid w:val="002F6AEB"/>
    <w:rsid w:val="002F6E6C"/>
    <w:rsid w:val="002F707C"/>
    <w:rsid w:val="002F7496"/>
    <w:rsid w:val="002F7818"/>
    <w:rsid w:val="003007DF"/>
    <w:rsid w:val="003015DC"/>
    <w:rsid w:val="00301FB2"/>
    <w:rsid w:val="00302B34"/>
    <w:rsid w:val="00306100"/>
    <w:rsid w:val="00307C45"/>
    <w:rsid w:val="003109B5"/>
    <w:rsid w:val="00311858"/>
    <w:rsid w:val="00311A98"/>
    <w:rsid w:val="00312B99"/>
    <w:rsid w:val="003144A4"/>
    <w:rsid w:val="00315250"/>
    <w:rsid w:val="0031562B"/>
    <w:rsid w:val="00321139"/>
    <w:rsid w:val="0032192C"/>
    <w:rsid w:val="00321C88"/>
    <w:rsid w:val="00322880"/>
    <w:rsid w:val="00322F1A"/>
    <w:rsid w:val="003231E8"/>
    <w:rsid w:val="00323556"/>
    <w:rsid w:val="00323B68"/>
    <w:rsid w:val="00323E8E"/>
    <w:rsid w:val="003275B1"/>
    <w:rsid w:val="003275B7"/>
    <w:rsid w:val="0033017D"/>
    <w:rsid w:val="00331029"/>
    <w:rsid w:val="00331414"/>
    <w:rsid w:val="00333054"/>
    <w:rsid w:val="00333258"/>
    <w:rsid w:val="00336DA2"/>
    <w:rsid w:val="00336E75"/>
    <w:rsid w:val="00337436"/>
    <w:rsid w:val="003378EC"/>
    <w:rsid w:val="00337D27"/>
    <w:rsid w:val="00340385"/>
    <w:rsid w:val="003442A3"/>
    <w:rsid w:val="0034432E"/>
    <w:rsid w:val="00344497"/>
    <w:rsid w:val="00344D2D"/>
    <w:rsid w:val="00345000"/>
    <w:rsid w:val="00345048"/>
    <w:rsid w:val="003451E4"/>
    <w:rsid w:val="00345741"/>
    <w:rsid w:val="00346905"/>
    <w:rsid w:val="003505F7"/>
    <w:rsid w:val="00350780"/>
    <w:rsid w:val="003513B9"/>
    <w:rsid w:val="00353024"/>
    <w:rsid w:val="003530C8"/>
    <w:rsid w:val="00353CCA"/>
    <w:rsid w:val="00354CD7"/>
    <w:rsid w:val="00355847"/>
    <w:rsid w:val="0035624C"/>
    <w:rsid w:val="00357660"/>
    <w:rsid w:val="00357B54"/>
    <w:rsid w:val="00361C29"/>
    <w:rsid w:val="00362712"/>
    <w:rsid w:val="0036389E"/>
    <w:rsid w:val="00365DEC"/>
    <w:rsid w:val="00366086"/>
    <w:rsid w:val="0036641F"/>
    <w:rsid w:val="0037154C"/>
    <w:rsid w:val="003717DA"/>
    <w:rsid w:val="00371ED6"/>
    <w:rsid w:val="0037206E"/>
    <w:rsid w:val="0037221F"/>
    <w:rsid w:val="00372990"/>
    <w:rsid w:val="0037438E"/>
    <w:rsid w:val="00374582"/>
    <w:rsid w:val="00374A8E"/>
    <w:rsid w:val="0037566D"/>
    <w:rsid w:val="00375C65"/>
    <w:rsid w:val="003777FE"/>
    <w:rsid w:val="0038036D"/>
    <w:rsid w:val="00381003"/>
    <w:rsid w:val="00382085"/>
    <w:rsid w:val="00382619"/>
    <w:rsid w:val="0038282A"/>
    <w:rsid w:val="003847B2"/>
    <w:rsid w:val="00384C7F"/>
    <w:rsid w:val="003862A7"/>
    <w:rsid w:val="00386817"/>
    <w:rsid w:val="003876BB"/>
    <w:rsid w:val="00387B8C"/>
    <w:rsid w:val="00390F57"/>
    <w:rsid w:val="00391F73"/>
    <w:rsid w:val="0039372D"/>
    <w:rsid w:val="003937D8"/>
    <w:rsid w:val="00393FA4"/>
    <w:rsid w:val="003948D3"/>
    <w:rsid w:val="00394936"/>
    <w:rsid w:val="00395111"/>
    <w:rsid w:val="00396ABA"/>
    <w:rsid w:val="003A0D41"/>
    <w:rsid w:val="003A0F89"/>
    <w:rsid w:val="003A17DF"/>
    <w:rsid w:val="003A1930"/>
    <w:rsid w:val="003A1D8D"/>
    <w:rsid w:val="003A3182"/>
    <w:rsid w:val="003A3AE2"/>
    <w:rsid w:val="003A52F9"/>
    <w:rsid w:val="003A5B29"/>
    <w:rsid w:val="003A5FA5"/>
    <w:rsid w:val="003A615A"/>
    <w:rsid w:val="003A6F14"/>
    <w:rsid w:val="003A7DAC"/>
    <w:rsid w:val="003A7E24"/>
    <w:rsid w:val="003B0A5C"/>
    <w:rsid w:val="003B0AAC"/>
    <w:rsid w:val="003B1873"/>
    <w:rsid w:val="003B2675"/>
    <w:rsid w:val="003B3457"/>
    <w:rsid w:val="003B4246"/>
    <w:rsid w:val="003B4622"/>
    <w:rsid w:val="003B4D95"/>
    <w:rsid w:val="003B520E"/>
    <w:rsid w:val="003B644C"/>
    <w:rsid w:val="003B6AC4"/>
    <w:rsid w:val="003B6BEF"/>
    <w:rsid w:val="003B7B05"/>
    <w:rsid w:val="003B7FD9"/>
    <w:rsid w:val="003C0105"/>
    <w:rsid w:val="003C3807"/>
    <w:rsid w:val="003C67E6"/>
    <w:rsid w:val="003C6A2B"/>
    <w:rsid w:val="003C6EEA"/>
    <w:rsid w:val="003D07BF"/>
    <w:rsid w:val="003D131A"/>
    <w:rsid w:val="003D45F6"/>
    <w:rsid w:val="003E04AD"/>
    <w:rsid w:val="003E0C69"/>
    <w:rsid w:val="003E1B48"/>
    <w:rsid w:val="003E212B"/>
    <w:rsid w:val="003E2894"/>
    <w:rsid w:val="003E53F9"/>
    <w:rsid w:val="003E60F8"/>
    <w:rsid w:val="003E6501"/>
    <w:rsid w:val="003E7791"/>
    <w:rsid w:val="003E7A11"/>
    <w:rsid w:val="003E7CB9"/>
    <w:rsid w:val="003F021B"/>
    <w:rsid w:val="003F1057"/>
    <w:rsid w:val="003F1D71"/>
    <w:rsid w:val="003F51ED"/>
    <w:rsid w:val="003F6B1E"/>
    <w:rsid w:val="003F6B21"/>
    <w:rsid w:val="003F7498"/>
    <w:rsid w:val="003F78DB"/>
    <w:rsid w:val="00404C6B"/>
    <w:rsid w:val="00406629"/>
    <w:rsid w:val="00406646"/>
    <w:rsid w:val="004074D8"/>
    <w:rsid w:val="004079DB"/>
    <w:rsid w:val="00410A62"/>
    <w:rsid w:val="0041256D"/>
    <w:rsid w:val="00413766"/>
    <w:rsid w:val="00413D02"/>
    <w:rsid w:val="0041430F"/>
    <w:rsid w:val="00414FA2"/>
    <w:rsid w:val="00415514"/>
    <w:rsid w:val="00415F04"/>
    <w:rsid w:val="00417045"/>
    <w:rsid w:val="0041771A"/>
    <w:rsid w:val="00417837"/>
    <w:rsid w:val="00420D83"/>
    <w:rsid w:val="00421D41"/>
    <w:rsid w:val="0042267B"/>
    <w:rsid w:val="00424252"/>
    <w:rsid w:val="004245CE"/>
    <w:rsid w:val="00424DA0"/>
    <w:rsid w:val="0042572E"/>
    <w:rsid w:val="00426358"/>
    <w:rsid w:val="00430F28"/>
    <w:rsid w:val="004310D5"/>
    <w:rsid w:val="00432902"/>
    <w:rsid w:val="00432EE8"/>
    <w:rsid w:val="00433CA0"/>
    <w:rsid w:val="00435E6D"/>
    <w:rsid w:val="00435F54"/>
    <w:rsid w:val="004367BA"/>
    <w:rsid w:val="00437584"/>
    <w:rsid w:val="004407EB"/>
    <w:rsid w:val="00441E5B"/>
    <w:rsid w:val="0044259F"/>
    <w:rsid w:val="00443026"/>
    <w:rsid w:val="004432B1"/>
    <w:rsid w:val="00443E4E"/>
    <w:rsid w:val="00444D67"/>
    <w:rsid w:val="004456BC"/>
    <w:rsid w:val="00445F31"/>
    <w:rsid w:val="00447D89"/>
    <w:rsid w:val="00450F3C"/>
    <w:rsid w:val="00451E0D"/>
    <w:rsid w:val="00452744"/>
    <w:rsid w:val="00452D55"/>
    <w:rsid w:val="004564DE"/>
    <w:rsid w:val="00456B55"/>
    <w:rsid w:val="0045741C"/>
    <w:rsid w:val="00457D94"/>
    <w:rsid w:val="004605FB"/>
    <w:rsid w:val="00460D95"/>
    <w:rsid w:val="00462F01"/>
    <w:rsid w:val="004633AC"/>
    <w:rsid w:val="00465108"/>
    <w:rsid w:val="00467DC0"/>
    <w:rsid w:val="004702DC"/>
    <w:rsid w:val="00470B43"/>
    <w:rsid w:val="00470E6D"/>
    <w:rsid w:val="0047142A"/>
    <w:rsid w:val="00474CC4"/>
    <w:rsid w:val="00474E90"/>
    <w:rsid w:val="00480075"/>
    <w:rsid w:val="00480391"/>
    <w:rsid w:val="004833B3"/>
    <w:rsid w:val="00483E0A"/>
    <w:rsid w:val="0048421A"/>
    <w:rsid w:val="0048446D"/>
    <w:rsid w:val="00485697"/>
    <w:rsid w:val="0048613F"/>
    <w:rsid w:val="004870F9"/>
    <w:rsid w:val="00487A52"/>
    <w:rsid w:val="00487E9B"/>
    <w:rsid w:val="004903D4"/>
    <w:rsid w:val="00490A5A"/>
    <w:rsid w:val="00491A66"/>
    <w:rsid w:val="00493577"/>
    <w:rsid w:val="00494585"/>
    <w:rsid w:val="004A1099"/>
    <w:rsid w:val="004A138A"/>
    <w:rsid w:val="004A1D94"/>
    <w:rsid w:val="004A27A1"/>
    <w:rsid w:val="004A2E38"/>
    <w:rsid w:val="004A3CBD"/>
    <w:rsid w:val="004A3D9F"/>
    <w:rsid w:val="004A670D"/>
    <w:rsid w:val="004B06DB"/>
    <w:rsid w:val="004B14EF"/>
    <w:rsid w:val="004B233A"/>
    <w:rsid w:val="004B35F9"/>
    <w:rsid w:val="004B3DBF"/>
    <w:rsid w:val="004B43F6"/>
    <w:rsid w:val="004B7691"/>
    <w:rsid w:val="004B7DB9"/>
    <w:rsid w:val="004C313F"/>
    <w:rsid w:val="004C5208"/>
    <w:rsid w:val="004C638D"/>
    <w:rsid w:val="004D0BD2"/>
    <w:rsid w:val="004D18A9"/>
    <w:rsid w:val="004D21BE"/>
    <w:rsid w:val="004D29A5"/>
    <w:rsid w:val="004D4E0A"/>
    <w:rsid w:val="004D67CF"/>
    <w:rsid w:val="004D6AA6"/>
    <w:rsid w:val="004D799A"/>
    <w:rsid w:val="004E066C"/>
    <w:rsid w:val="004E1E71"/>
    <w:rsid w:val="004E2CEA"/>
    <w:rsid w:val="004E48F1"/>
    <w:rsid w:val="004E4E8D"/>
    <w:rsid w:val="004E4EEB"/>
    <w:rsid w:val="004E5BB7"/>
    <w:rsid w:val="004E7913"/>
    <w:rsid w:val="004F1F8D"/>
    <w:rsid w:val="004F28F3"/>
    <w:rsid w:val="004F4303"/>
    <w:rsid w:val="004F5C19"/>
    <w:rsid w:val="004F75C4"/>
    <w:rsid w:val="00502907"/>
    <w:rsid w:val="005033E3"/>
    <w:rsid w:val="005037E2"/>
    <w:rsid w:val="005071CB"/>
    <w:rsid w:val="00507711"/>
    <w:rsid w:val="00510172"/>
    <w:rsid w:val="00512CCE"/>
    <w:rsid w:val="005130F1"/>
    <w:rsid w:val="00514564"/>
    <w:rsid w:val="00514701"/>
    <w:rsid w:val="00515E58"/>
    <w:rsid w:val="005160B4"/>
    <w:rsid w:val="00516A30"/>
    <w:rsid w:val="0051726C"/>
    <w:rsid w:val="005178A4"/>
    <w:rsid w:val="005216FC"/>
    <w:rsid w:val="00521798"/>
    <w:rsid w:val="005220A3"/>
    <w:rsid w:val="0052250D"/>
    <w:rsid w:val="00523ABD"/>
    <w:rsid w:val="00523AF8"/>
    <w:rsid w:val="005244C9"/>
    <w:rsid w:val="00527D3F"/>
    <w:rsid w:val="00527DA2"/>
    <w:rsid w:val="00527EA6"/>
    <w:rsid w:val="005309A3"/>
    <w:rsid w:val="00531CD8"/>
    <w:rsid w:val="00532657"/>
    <w:rsid w:val="00533DDB"/>
    <w:rsid w:val="00534865"/>
    <w:rsid w:val="00534BF0"/>
    <w:rsid w:val="00534EE2"/>
    <w:rsid w:val="00535021"/>
    <w:rsid w:val="0053753C"/>
    <w:rsid w:val="0054162E"/>
    <w:rsid w:val="00541AC3"/>
    <w:rsid w:val="00542D73"/>
    <w:rsid w:val="00543BC0"/>
    <w:rsid w:val="00544B4B"/>
    <w:rsid w:val="005454B4"/>
    <w:rsid w:val="005464F6"/>
    <w:rsid w:val="00546CED"/>
    <w:rsid w:val="00554532"/>
    <w:rsid w:val="00555223"/>
    <w:rsid w:val="0055581B"/>
    <w:rsid w:val="00555F88"/>
    <w:rsid w:val="00557C87"/>
    <w:rsid w:val="00560666"/>
    <w:rsid w:val="00560CFF"/>
    <w:rsid w:val="00562697"/>
    <w:rsid w:val="005627BC"/>
    <w:rsid w:val="00564ADB"/>
    <w:rsid w:val="00565433"/>
    <w:rsid w:val="00567971"/>
    <w:rsid w:val="00570A67"/>
    <w:rsid w:val="00570D61"/>
    <w:rsid w:val="00571534"/>
    <w:rsid w:val="00571912"/>
    <w:rsid w:val="00571E1E"/>
    <w:rsid w:val="005723B2"/>
    <w:rsid w:val="00572FE2"/>
    <w:rsid w:val="0057364F"/>
    <w:rsid w:val="00573ED0"/>
    <w:rsid w:val="00573ED4"/>
    <w:rsid w:val="0057554C"/>
    <w:rsid w:val="005759E6"/>
    <w:rsid w:val="00576211"/>
    <w:rsid w:val="00576C66"/>
    <w:rsid w:val="00576EB1"/>
    <w:rsid w:val="00577231"/>
    <w:rsid w:val="00577936"/>
    <w:rsid w:val="0058014B"/>
    <w:rsid w:val="00582ACC"/>
    <w:rsid w:val="005832C9"/>
    <w:rsid w:val="005837AC"/>
    <w:rsid w:val="00584A4E"/>
    <w:rsid w:val="00584F81"/>
    <w:rsid w:val="00590F5B"/>
    <w:rsid w:val="0059130B"/>
    <w:rsid w:val="00591DA4"/>
    <w:rsid w:val="00593061"/>
    <w:rsid w:val="00594F94"/>
    <w:rsid w:val="00595B61"/>
    <w:rsid w:val="005A088D"/>
    <w:rsid w:val="005A1634"/>
    <w:rsid w:val="005A3495"/>
    <w:rsid w:val="005A42A4"/>
    <w:rsid w:val="005A590A"/>
    <w:rsid w:val="005A72AD"/>
    <w:rsid w:val="005A77A6"/>
    <w:rsid w:val="005A77F3"/>
    <w:rsid w:val="005B0A35"/>
    <w:rsid w:val="005B0B00"/>
    <w:rsid w:val="005B369B"/>
    <w:rsid w:val="005B3943"/>
    <w:rsid w:val="005B41B6"/>
    <w:rsid w:val="005B78A6"/>
    <w:rsid w:val="005C091B"/>
    <w:rsid w:val="005C1B49"/>
    <w:rsid w:val="005C28B1"/>
    <w:rsid w:val="005C411F"/>
    <w:rsid w:val="005C5633"/>
    <w:rsid w:val="005C5B35"/>
    <w:rsid w:val="005C74D9"/>
    <w:rsid w:val="005D27F3"/>
    <w:rsid w:val="005D5914"/>
    <w:rsid w:val="005D6E7B"/>
    <w:rsid w:val="005E1306"/>
    <w:rsid w:val="005E17CE"/>
    <w:rsid w:val="005E552F"/>
    <w:rsid w:val="005E5825"/>
    <w:rsid w:val="005E6EE9"/>
    <w:rsid w:val="005E6F58"/>
    <w:rsid w:val="005E7DE8"/>
    <w:rsid w:val="005F0E6C"/>
    <w:rsid w:val="005F0F76"/>
    <w:rsid w:val="005F13D7"/>
    <w:rsid w:val="005F168E"/>
    <w:rsid w:val="005F578D"/>
    <w:rsid w:val="005F64CD"/>
    <w:rsid w:val="005F6D91"/>
    <w:rsid w:val="006026FC"/>
    <w:rsid w:val="006033E7"/>
    <w:rsid w:val="006036F5"/>
    <w:rsid w:val="00606A9B"/>
    <w:rsid w:val="006071E9"/>
    <w:rsid w:val="00611802"/>
    <w:rsid w:val="006131BF"/>
    <w:rsid w:val="006135D4"/>
    <w:rsid w:val="006144BF"/>
    <w:rsid w:val="00617A9B"/>
    <w:rsid w:val="00625866"/>
    <w:rsid w:val="00626074"/>
    <w:rsid w:val="00626C70"/>
    <w:rsid w:val="00626F28"/>
    <w:rsid w:val="00627171"/>
    <w:rsid w:val="00627EEB"/>
    <w:rsid w:val="006314F0"/>
    <w:rsid w:val="006318D0"/>
    <w:rsid w:val="00632208"/>
    <w:rsid w:val="006322C5"/>
    <w:rsid w:val="006345E8"/>
    <w:rsid w:val="00634F13"/>
    <w:rsid w:val="00635F3A"/>
    <w:rsid w:val="0063620E"/>
    <w:rsid w:val="0063677F"/>
    <w:rsid w:val="00640A6F"/>
    <w:rsid w:val="00640B6B"/>
    <w:rsid w:val="00641D00"/>
    <w:rsid w:val="00644E86"/>
    <w:rsid w:val="0064594C"/>
    <w:rsid w:val="00646094"/>
    <w:rsid w:val="006503CC"/>
    <w:rsid w:val="006509E8"/>
    <w:rsid w:val="00650C2A"/>
    <w:rsid w:val="00651437"/>
    <w:rsid w:val="0065212E"/>
    <w:rsid w:val="00652B73"/>
    <w:rsid w:val="00653428"/>
    <w:rsid w:val="00653576"/>
    <w:rsid w:val="00654606"/>
    <w:rsid w:val="0066064C"/>
    <w:rsid w:val="00661E7D"/>
    <w:rsid w:val="0066255E"/>
    <w:rsid w:val="006625D3"/>
    <w:rsid w:val="00662646"/>
    <w:rsid w:val="00662B85"/>
    <w:rsid w:val="00667C61"/>
    <w:rsid w:val="00670027"/>
    <w:rsid w:val="00670266"/>
    <w:rsid w:val="006722DB"/>
    <w:rsid w:val="00674BC7"/>
    <w:rsid w:val="00674EBD"/>
    <w:rsid w:val="00675D19"/>
    <w:rsid w:val="00676244"/>
    <w:rsid w:val="006762F5"/>
    <w:rsid w:val="0067639E"/>
    <w:rsid w:val="00677218"/>
    <w:rsid w:val="006800F7"/>
    <w:rsid w:val="0068062E"/>
    <w:rsid w:val="00682771"/>
    <w:rsid w:val="006833D5"/>
    <w:rsid w:val="0068343E"/>
    <w:rsid w:val="00683C11"/>
    <w:rsid w:val="00684063"/>
    <w:rsid w:val="006841D2"/>
    <w:rsid w:val="0068438F"/>
    <w:rsid w:val="006870DE"/>
    <w:rsid w:val="006902E5"/>
    <w:rsid w:val="00690C95"/>
    <w:rsid w:val="00691A0D"/>
    <w:rsid w:val="006939E7"/>
    <w:rsid w:val="00695173"/>
    <w:rsid w:val="006965D4"/>
    <w:rsid w:val="00696E98"/>
    <w:rsid w:val="006975CF"/>
    <w:rsid w:val="00697BFE"/>
    <w:rsid w:val="006A2144"/>
    <w:rsid w:val="006A2389"/>
    <w:rsid w:val="006A2720"/>
    <w:rsid w:val="006A2AC1"/>
    <w:rsid w:val="006A4DAD"/>
    <w:rsid w:val="006A6295"/>
    <w:rsid w:val="006B1005"/>
    <w:rsid w:val="006B2170"/>
    <w:rsid w:val="006B2801"/>
    <w:rsid w:val="006B431D"/>
    <w:rsid w:val="006B48D0"/>
    <w:rsid w:val="006B543F"/>
    <w:rsid w:val="006B78AD"/>
    <w:rsid w:val="006B7ECA"/>
    <w:rsid w:val="006B7F3B"/>
    <w:rsid w:val="006C03FB"/>
    <w:rsid w:val="006C068A"/>
    <w:rsid w:val="006C1457"/>
    <w:rsid w:val="006C297D"/>
    <w:rsid w:val="006C40C0"/>
    <w:rsid w:val="006C4F25"/>
    <w:rsid w:val="006C506A"/>
    <w:rsid w:val="006C5B7F"/>
    <w:rsid w:val="006C6D82"/>
    <w:rsid w:val="006D10E3"/>
    <w:rsid w:val="006D11B5"/>
    <w:rsid w:val="006D1FF0"/>
    <w:rsid w:val="006D2792"/>
    <w:rsid w:val="006D3605"/>
    <w:rsid w:val="006D3B0A"/>
    <w:rsid w:val="006D57A1"/>
    <w:rsid w:val="006D7D9B"/>
    <w:rsid w:val="006E0129"/>
    <w:rsid w:val="006E12D0"/>
    <w:rsid w:val="006E1F6E"/>
    <w:rsid w:val="006E43E4"/>
    <w:rsid w:val="006E57A4"/>
    <w:rsid w:val="006E5B6A"/>
    <w:rsid w:val="006E633A"/>
    <w:rsid w:val="006E672F"/>
    <w:rsid w:val="006E7E37"/>
    <w:rsid w:val="006F3C7F"/>
    <w:rsid w:val="006F3D16"/>
    <w:rsid w:val="006F74B1"/>
    <w:rsid w:val="007008DB"/>
    <w:rsid w:val="00701B60"/>
    <w:rsid w:val="00702F72"/>
    <w:rsid w:val="00703E7A"/>
    <w:rsid w:val="007073B0"/>
    <w:rsid w:val="0071154F"/>
    <w:rsid w:val="00712665"/>
    <w:rsid w:val="00712E42"/>
    <w:rsid w:val="00713F76"/>
    <w:rsid w:val="00715146"/>
    <w:rsid w:val="00715806"/>
    <w:rsid w:val="00715BC6"/>
    <w:rsid w:val="00716FF4"/>
    <w:rsid w:val="00717180"/>
    <w:rsid w:val="00720189"/>
    <w:rsid w:val="007205C7"/>
    <w:rsid w:val="00721C5C"/>
    <w:rsid w:val="00721E78"/>
    <w:rsid w:val="00721EF2"/>
    <w:rsid w:val="00725C60"/>
    <w:rsid w:val="00725F77"/>
    <w:rsid w:val="007306C9"/>
    <w:rsid w:val="00730C2B"/>
    <w:rsid w:val="00731ECD"/>
    <w:rsid w:val="00732400"/>
    <w:rsid w:val="007327EB"/>
    <w:rsid w:val="00732EDF"/>
    <w:rsid w:val="00733828"/>
    <w:rsid w:val="0073459A"/>
    <w:rsid w:val="007347E5"/>
    <w:rsid w:val="007348A3"/>
    <w:rsid w:val="00736969"/>
    <w:rsid w:val="00741621"/>
    <w:rsid w:val="00742BD4"/>
    <w:rsid w:val="00743057"/>
    <w:rsid w:val="00745D0D"/>
    <w:rsid w:val="00745F7F"/>
    <w:rsid w:val="00746435"/>
    <w:rsid w:val="00747A8A"/>
    <w:rsid w:val="007528A5"/>
    <w:rsid w:val="00752C04"/>
    <w:rsid w:val="0075343E"/>
    <w:rsid w:val="0075401C"/>
    <w:rsid w:val="0075676E"/>
    <w:rsid w:val="00756D94"/>
    <w:rsid w:val="007603D0"/>
    <w:rsid w:val="007613FF"/>
    <w:rsid w:val="00761A9E"/>
    <w:rsid w:val="0076209B"/>
    <w:rsid w:val="00762FE9"/>
    <w:rsid w:val="0076344C"/>
    <w:rsid w:val="00763A9E"/>
    <w:rsid w:val="00764C7D"/>
    <w:rsid w:val="00764F50"/>
    <w:rsid w:val="0076720C"/>
    <w:rsid w:val="00767A33"/>
    <w:rsid w:val="00770D71"/>
    <w:rsid w:val="00775E38"/>
    <w:rsid w:val="00777051"/>
    <w:rsid w:val="00777CFA"/>
    <w:rsid w:val="007818B8"/>
    <w:rsid w:val="00783D74"/>
    <w:rsid w:val="00784EFF"/>
    <w:rsid w:val="0078643D"/>
    <w:rsid w:val="00786C7B"/>
    <w:rsid w:val="00792350"/>
    <w:rsid w:val="00794219"/>
    <w:rsid w:val="007946EF"/>
    <w:rsid w:val="007A017F"/>
    <w:rsid w:val="007A0323"/>
    <w:rsid w:val="007A2E24"/>
    <w:rsid w:val="007A4472"/>
    <w:rsid w:val="007A5291"/>
    <w:rsid w:val="007A6A82"/>
    <w:rsid w:val="007B0C3E"/>
    <w:rsid w:val="007B0D29"/>
    <w:rsid w:val="007B0D4E"/>
    <w:rsid w:val="007B24DA"/>
    <w:rsid w:val="007B28D8"/>
    <w:rsid w:val="007B3B15"/>
    <w:rsid w:val="007B3BCB"/>
    <w:rsid w:val="007B4A02"/>
    <w:rsid w:val="007B5B1F"/>
    <w:rsid w:val="007B62CD"/>
    <w:rsid w:val="007B7B37"/>
    <w:rsid w:val="007C0BFB"/>
    <w:rsid w:val="007C152D"/>
    <w:rsid w:val="007C1909"/>
    <w:rsid w:val="007C2903"/>
    <w:rsid w:val="007C4A1B"/>
    <w:rsid w:val="007C55C7"/>
    <w:rsid w:val="007C5882"/>
    <w:rsid w:val="007C6122"/>
    <w:rsid w:val="007C7380"/>
    <w:rsid w:val="007C7BF1"/>
    <w:rsid w:val="007D0A58"/>
    <w:rsid w:val="007D11DF"/>
    <w:rsid w:val="007D165E"/>
    <w:rsid w:val="007D2096"/>
    <w:rsid w:val="007D28D7"/>
    <w:rsid w:val="007D4205"/>
    <w:rsid w:val="007D441E"/>
    <w:rsid w:val="007D7083"/>
    <w:rsid w:val="007E05EA"/>
    <w:rsid w:val="007E076E"/>
    <w:rsid w:val="007E25E6"/>
    <w:rsid w:val="007E350A"/>
    <w:rsid w:val="007E3C46"/>
    <w:rsid w:val="007E525B"/>
    <w:rsid w:val="007E5BF4"/>
    <w:rsid w:val="007E69A8"/>
    <w:rsid w:val="007F079E"/>
    <w:rsid w:val="007F0D17"/>
    <w:rsid w:val="007F3EC4"/>
    <w:rsid w:val="007F47DF"/>
    <w:rsid w:val="007F537B"/>
    <w:rsid w:val="007F5E87"/>
    <w:rsid w:val="00800CE9"/>
    <w:rsid w:val="008010F3"/>
    <w:rsid w:val="00802775"/>
    <w:rsid w:val="00802A8F"/>
    <w:rsid w:val="00803122"/>
    <w:rsid w:val="00805FA3"/>
    <w:rsid w:val="00806A74"/>
    <w:rsid w:val="0080715A"/>
    <w:rsid w:val="00812926"/>
    <w:rsid w:val="008150AC"/>
    <w:rsid w:val="00815B99"/>
    <w:rsid w:val="00816612"/>
    <w:rsid w:val="008174A9"/>
    <w:rsid w:val="00817B96"/>
    <w:rsid w:val="00820533"/>
    <w:rsid w:val="0082074C"/>
    <w:rsid w:val="008209E6"/>
    <w:rsid w:val="0082225F"/>
    <w:rsid w:val="00822CC7"/>
    <w:rsid w:val="008233C5"/>
    <w:rsid w:val="00825041"/>
    <w:rsid w:val="008250CD"/>
    <w:rsid w:val="00825713"/>
    <w:rsid w:val="0082615A"/>
    <w:rsid w:val="00826167"/>
    <w:rsid w:val="00826F70"/>
    <w:rsid w:val="00830F2B"/>
    <w:rsid w:val="008323C7"/>
    <w:rsid w:val="008336E5"/>
    <w:rsid w:val="0083566F"/>
    <w:rsid w:val="00837E7E"/>
    <w:rsid w:val="00840FBE"/>
    <w:rsid w:val="008425F1"/>
    <w:rsid w:val="00842790"/>
    <w:rsid w:val="00842E7E"/>
    <w:rsid w:val="0084399F"/>
    <w:rsid w:val="00844B07"/>
    <w:rsid w:val="0084646B"/>
    <w:rsid w:val="008473F3"/>
    <w:rsid w:val="0084791F"/>
    <w:rsid w:val="00850108"/>
    <w:rsid w:val="00850B96"/>
    <w:rsid w:val="00850D9E"/>
    <w:rsid w:val="00852196"/>
    <w:rsid w:val="00852B52"/>
    <w:rsid w:val="00853206"/>
    <w:rsid w:val="00853C8C"/>
    <w:rsid w:val="00853F40"/>
    <w:rsid w:val="00854C59"/>
    <w:rsid w:val="008561C9"/>
    <w:rsid w:val="0085621C"/>
    <w:rsid w:val="0085654D"/>
    <w:rsid w:val="0085656E"/>
    <w:rsid w:val="00856709"/>
    <w:rsid w:val="00857A23"/>
    <w:rsid w:val="00862B47"/>
    <w:rsid w:val="00862C24"/>
    <w:rsid w:val="00863454"/>
    <w:rsid w:val="00863720"/>
    <w:rsid w:val="00863E09"/>
    <w:rsid w:val="008643EC"/>
    <w:rsid w:val="00865A64"/>
    <w:rsid w:val="00870866"/>
    <w:rsid w:val="00871263"/>
    <w:rsid w:val="00872BF4"/>
    <w:rsid w:val="00872FBA"/>
    <w:rsid w:val="0087337D"/>
    <w:rsid w:val="00875633"/>
    <w:rsid w:val="00876C24"/>
    <w:rsid w:val="00877A01"/>
    <w:rsid w:val="00880181"/>
    <w:rsid w:val="00880D45"/>
    <w:rsid w:val="008823C6"/>
    <w:rsid w:val="008831CB"/>
    <w:rsid w:val="008839DC"/>
    <w:rsid w:val="00884746"/>
    <w:rsid w:val="00885965"/>
    <w:rsid w:val="00885C73"/>
    <w:rsid w:val="00885CA0"/>
    <w:rsid w:val="008877B3"/>
    <w:rsid w:val="00887D0C"/>
    <w:rsid w:val="00893958"/>
    <w:rsid w:val="0089413F"/>
    <w:rsid w:val="00895D24"/>
    <w:rsid w:val="008A0CDD"/>
    <w:rsid w:val="008A0DFB"/>
    <w:rsid w:val="008A21E4"/>
    <w:rsid w:val="008A28F8"/>
    <w:rsid w:val="008A32F1"/>
    <w:rsid w:val="008A3B99"/>
    <w:rsid w:val="008A439E"/>
    <w:rsid w:val="008B0076"/>
    <w:rsid w:val="008B0AB6"/>
    <w:rsid w:val="008B29A2"/>
    <w:rsid w:val="008B319A"/>
    <w:rsid w:val="008B3C8F"/>
    <w:rsid w:val="008B4124"/>
    <w:rsid w:val="008B5ED1"/>
    <w:rsid w:val="008B6357"/>
    <w:rsid w:val="008B6EC7"/>
    <w:rsid w:val="008B72D1"/>
    <w:rsid w:val="008C09D4"/>
    <w:rsid w:val="008C0D85"/>
    <w:rsid w:val="008C12FD"/>
    <w:rsid w:val="008C1FEF"/>
    <w:rsid w:val="008C4773"/>
    <w:rsid w:val="008C5E41"/>
    <w:rsid w:val="008C63FF"/>
    <w:rsid w:val="008C7CA3"/>
    <w:rsid w:val="008D06E9"/>
    <w:rsid w:val="008D1281"/>
    <w:rsid w:val="008D1AC7"/>
    <w:rsid w:val="008D26CF"/>
    <w:rsid w:val="008D2F21"/>
    <w:rsid w:val="008D3672"/>
    <w:rsid w:val="008D3C6C"/>
    <w:rsid w:val="008D59DB"/>
    <w:rsid w:val="008D674D"/>
    <w:rsid w:val="008D6B6D"/>
    <w:rsid w:val="008E03E1"/>
    <w:rsid w:val="008E10C6"/>
    <w:rsid w:val="008E113C"/>
    <w:rsid w:val="008E1582"/>
    <w:rsid w:val="008E1E1B"/>
    <w:rsid w:val="008E29C1"/>
    <w:rsid w:val="008E56DD"/>
    <w:rsid w:val="008E5B53"/>
    <w:rsid w:val="008E7BCE"/>
    <w:rsid w:val="008F2547"/>
    <w:rsid w:val="008F2706"/>
    <w:rsid w:val="008F2D0F"/>
    <w:rsid w:val="008F3339"/>
    <w:rsid w:val="008F3A2B"/>
    <w:rsid w:val="008F4856"/>
    <w:rsid w:val="008F4FD3"/>
    <w:rsid w:val="008F56D2"/>
    <w:rsid w:val="008F6028"/>
    <w:rsid w:val="008F6A0F"/>
    <w:rsid w:val="00903CB2"/>
    <w:rsid w:val="00904625"/>
    <w:rsid w:val="00905289"/>
    <w:rsid w:val="00910043"/>
    <w:rsid w:val="00910C70"/>
    <w:rsid w:val="00913A38"/>
    <w:rsid w:val="00913F11"/>
    <w:rsid w:val="009140AD"/>
    <w:rsid w:val="0091499C"/>
    <w:rsid w:val="00915215"/>
    <w:rsid w:val="00916FE1"/>
    <w:rsid w:val="0091724C"/>
    <w:rsid w:val="009201AC"/>
    <w:rsid w:val="00920C40"/>
    <w:rsid w:val="009212AA"/>
    <w:rsid w:val="00923DC3"/>
    <w:rsid w:val="00924C45"/>
    <w:rsid w:val="009258A9"/>
    <w:rsid w:val="00925CA3"/>
    <w:rsid w:val="00926753"/>
    <w:rsid w:val="00926CE8"/>
    <w:rsid w:val="00931255"/>
    <w:rsid w:val="009313D3"/>
    <w:rsid w:val="00931A78"/>
    <w:rsid w:val="00933382"/>
    <w:rsid w:val="00933EB7"/>
    <w:rsid w:val="00934BAC"/>
    <w:rsid w:val="00934BE3"/>
    <w:rsid w:val="0093571C"/>
    <w:rsid w:val="00936C82"/>
    <w:rsid w:val="00936DA1"/>
    <w:rsid w:val="0094176B"/>
    <w:rsid w:val="00941F1C"/>
    <w:rsid w:val="00945EC2"/>
    <w:rsid w:val="009467F8"/>
    <w:rsid w:val="00947B74"/>
    <w:rsid w:val="0095418C"/>
    <w:rsid w:val="009544CF"/>
    <w:rsid w:val="0095583B"/>
    <w:rsid w:val="00955F09"/>
    <w:rsid w:val="0095637A"/>
    <w:rsid w:val="00956BD7"/>
    <w:rsid w:val="0095750E"/>
    <w:rsid w:val="00961495"/>
    <w:rsid w:val="00961A10"/>
    <w:rsid w:val="00961B35"/>
    <w:rsid w:val="00963463"/>
    <w:rsid w:val="0096386F"/>
    <w:rsid w:val="00963DD9"/>
    <w:rsid w:val="00964339"/>
    <w:rsid w:val="009645FA"/>
    <w:rsid w:val="00966394"/>
    <w:rsid w:val="009664F3"/>
    <w:rsid w:val="00967259"/>
    <w:rsid w:val="0096748E"/>
    <w:rsid w:val="00971427"/>
    <w:rsid w:val="0097167E"/>
    <w:rsid w:val="00972BDD"/>
    <w:rsid w:val="00973BE4"/>
    <w:rsid w:val="00973D62"/>
    <w:rsid w:val="00974AD4"/>
    <w:rsid w:val="009778C2"/>
    <w:rsid w:val="00980807"/>
    <w:rsid w:val="009816FA"/>
    <w:rsid w:val="00981B33"/>
    <w:rsid w:val="00982045"/>
    <w:rsid w:val="00983BE9"/>
    <w:rsid w:val="00984024"/>
    <w:rsid w:val="00984684"/>
    <w:rsid w:val="00990994"/>
    <w:rsid w:val="00991B90"/>
    <w:rsid w:val="00991ECE"/>
    <w:rsid w:val="009920D1"/>
    <w:rsid w:val="00992118"/>
    <w:rsid w:val="00994219"/>
    <w:rsid w:val="00996139"/>
    <w:rsid w:val="00996C3A"/>
    <w:rsid w:val="00996E7F"/>
    <w:rsid w:val="00997892"/>
    <w:rsid w:val="00997A36"/>
    <w:rsid w:val="009A1233"/>
    <w:rsid w:val="009A1A1D"/>
    <w:rsid w:val="009A1FE6"/>
    <w:rsid w:val="009A3408"/>
    <w:rsid w:val="009A3413"/>
    <w:rsid w:val="009A424C"/>
    <w:rsid w:val="009A436D"/>
    <w:rsid w:val="009A4CC2"/>
    <w:rsid w:val="009A5B31"/>
    <w:rsid w:val="009A71E4"/>
    <w:rsid w:val="009A7A4D"/>
    <w:rsid w:val="009B0312"/>
    <w:rsid w:val="009B1E58"/>
    <w:rsid w:val="009B2C90"/>
    <w:rsid w:val="009B311F"/>
    <w:rsid w:val="009B4B6F"/>
    <w:rsid w:val="009B55A5"/>
    <w:rsid w:val="009B5BAB"/>
    <w:rsid w:val="009B5BD4"/>
    <w:rsid w:val="009B607C"/>
    <w:rsid w:val="009B6C0B"/>
    <w:rsid w:val="009B758A"/>
    <w:rsid w:val="009C004F"/>
    <w:rsid w:val="009C0A2E"/>
    <w:rsid w:val="009C0E99"/>
    <w:rsid w:val="009C1109"/>
    <w:rsid w:val="009C1930"/>
    <w:rsid w:val="009C476C"/>
    <w:rsid w:val="009C53FB"/>
    <w:rsid w:val="009C7302"/>
    <w:rsid w:val="009C783A"/>
    <w:rsid w:val="009D29F0"/>
    <w:rsid w:val="009D2C08"/>
    <w:rsid w:val="009D3D32"/>
    <w:rsid w:val="009D4D81"/>
    <w:rsid w:val="009D4E87"/>
    <w:rsid w:val="009D5774"/>
    <w:rsid w:val="009D74C6"/>
    <w:rsid w:val="009E1B98"/>
    <w:rsid w:val="009E3560"/>
    <w:rsid w:val="009E3DF3"/>
    <w:rsid w:val="009E4050"/>
    <w:rsid w:val="009E40F2"/>
    <w:rsid w:val="009E4199"/>
    <w:rsid w:val="009E4593"/>
    <w:rsid w:val="009E524B"/>
    <w:rsid w:val="009E5DEB"/>
    <w:rsid w:val="009E63E5"/>
    <w:rsid w:val="009E6C8C"/>
    <w:rsid w:val="009F0625"/>
    <w:rsid w:val="009F27A5"/>
    <w:rsid w:val="009F28C3"/>
    <w:rsid w:val="009F2E86"/>
    <w:rsid w:val="009F4C85"/>
    <w:rsid w:val="009F4D91"/>
    <w:rsid w:val="009F5E2C"/>
    <w:rsid w:val="009F7148"/>
    <w:rsid w:val="009F7299"/>
    <w:rsid w:val="009F7C28"/>
    <w:rsid w:val="00A00718"/>
    <w:rsid w:val="00A01986"/>
    <w:rsid w:val="00A02EE4"/>
    <w:rsid w:val="00A03810"/>
    <w:rsid w:val="00A04813"/>
    <w:rsid w:val="00A04CC5"/>
    <w:rsid w:val="00A050F0"/>
    <w:rsid w:val="00A05822"/>
    <w:rsid w:val="00A0666C"/>
    <w:rsid w:val="00A066EF"/>
    <w:rsid w:val="00A07FF4"/>
    <w:rsid w:val="00A102F2"/>
    <w:rsid w:val="00A11B69"/>
    <w:rsid w:val="00A11E35"/>
    <w:rsid w:val="00A12ABF"/>
    <w:rsid w:val="00A12BB9"/>
    <w:rsid w:val="00A12BDB"/>
    <w:rsid w:val="00A143B3"/>
    <w:rsid w:val="00A1558D"/>
    <w:rsid w:val="00A17FBE"/>
    <w:rsid w:val="00A2023C"/>
    <w:rsid w:val="00A21BFA"/>
    <w:rsid w:val="00A2219C"/>
    <w:rsid w:val="00A226C6"/>
    <w:rsid w:val="00A24947"/>
    <w:rsid w:val="00A259CB"/>
    <w:rsid w:val="00A25B09"/>
    <w:rsid w:val="00A260A5"/>
    <w:rsid w:val="00A26CE3"/>
    <w:rsid w:val="00A27864"/>
    <w:rsid w:val="00A3085A"/>
    <w:rsid w:val="00A30D4E"/>
    <w:rsid w:val="00A32923"/>
    <w:rsid w:val="00A356F0"/>
    <w:rsid w:val="00A35B37"/>
    <w:rsid w:val="00A36218"/>
    <w:rsid w:val="00A36BDD"/>
    <w:rsid w:val="00A36E8F"/>
    <w:rsid w:val="00A37EC9"/>
    <w:rsid w:val="00A41AE6"/>
    <w:rsid w:val="00A4286F"/>
    <w:rsid w:val="00A42992"/>
    <w:rsid w:val="00A43A18"/>
    <w:rsid w:val="00A43E73"/>
    <w:rsid w:val="00A44F4F"/>
    <w:rsid w:val="00A45323"/>
    <w:rsid w:val="00A45736"/>
    <w:rsid w:val="00A45C77"/>
    <w:rsid w:val="00A46B68"/>
    <w:rsid w:val="00A50316"/>
    <w:rsid w:val="00A522F1"/>
    <w:rsid w:val="00A54595"/>
    <w:rsid w:val="00A54829"/>
    <w:rsid w:val="00A57D61"/>
    <w:rsid w:val="00A604F5"/>
    <w:rsid w:val="00A61388"/>
    <w:rsid w:val="00A61C27"/>
    <w:rsid w:val="00A62A52"/>
    <w:rsid w:val="00A65629"/>
    <w:rsid w:val="00A666D6"/>
    <w:rsid w:val="00A66D69"/>
    <w:rsid w:val="00A6747A"/>
    <w:rsid w:val="00A67809"/>
    <w:rsid w:val="00A67B40"/>
    <w:rsid w:val="00A71976"/>
    <w:rsid w:val="00A74B15"/>
    <w:rsid w:val="00A77372"/>
    <w:rsid w:val="00A77D96"/>
    <w:rsid w:val="00A80547"/>
    <w:rsid w:val="00A83607"/>
    <w:rsid w:val="00A837EA"/>
    <w:rsid w:val="00A83901"/>
    <w:rsid w:val="00A8423E"/>
    <w:rsid w:val="00A8428D"/>
    <w:rsid w:val="00A844C7"/>
    <w:rsid w:val="00A85BD3"/>
    <w:rsid w:val="00A86F96"/>
    <w:rsid w:val="00A8769E"/>
    <w:rsid w:val="00A900F8"/>
    <w:rsid w:val="00A90109"/>
    <w:rsid w:val="00A901BA"/>
    <w:rsid w:val="00A90AE1"/>
    <w:rsid w:val="00A90EDA"/>
    <w:rsid w:val="00A93407"/>
    <w:rsid w:val="00A94551"/>
    <w:rsid w:val="00A97A3E"/>
    <w:rsid w:val="00A97B86"/>
    <w:rsid w:val="00AA0F67"/>
    <w:rsid w:val="00AA229F"/>
    <w:rsid w:val="00AA22C1"/>
    <w:rsid w:val="00AA28CA"/>
    <w:rsid w:val="00AA55D5"/>
    <w:rsid w:val="00AA5963"/>
    <w:rsid w:val="00AA6848"/>
    <w:rsid w:val="00AA7550"/>
    <w:rsid w:val="00AB0697"/>
    <w:rsid w:val="00AB419A"/>
    <w:rsid w:val="00AB464E"/>
    <w:rsid w:val="00AB4A61"/>
    <w:rsid w:val="00AB5E9B"/>
    <w:rsid w:val="00AB6695"/>
    <w:rsid w:val="00AB7097"/>
    <w:rsid w:val="00AC07B3"/>
    <w:rsid w:val="00AC2641"/>
    <w:rsid w:val="00AC26B0"/>
    <w:rsid w:val="00AC29A3"/>
    <w:rsid w:val="00AC36F9"/>
    <w:rsid w:val="00AC3C26"/>
    <w:rsid w:val="00AC4831"/>
    <w:rsid w:val="00AC5F81"/>
    <w:rsid w:val="00AD07A1"/>
    <w:rsid w:val="00AD0A90"/>
    <w:rsid w:val="00AD1B7B"/>
    <w:rsid w:val="00AD3282"/>
    <w:rsid w:val="00AD47B0"/>
    <w:rsid w:val="00AD7002"/>
    <w:rsid w:val="00AD791F"/>
    <w:rsid w:val="00AD7D19"/>
    <w:rsid w:val="00AD7DBA"/>
    <w:rsid w:val="00AE112D"/>
    <w:rsid w:val="00AE12E8"/>
    <w:rsid w:val="00AE3D29"/>
    <w:rsid w:val="00AE42F8"/>
    <w:rsid w:val="00AE5398"/>
    <w:rsid w:val="00AE6803"/>
    <w:rsid w:val="00AE6A5F"/>
    <w:rsid w:val="00AE6FA3"/>
    <w:rsid w:val="00AE7920"/>
    <w:rsid w:val="00AE7F70"/>
    <w:rsid w:val="00AF0177"/>
    <w:rsid w:val="00AF0B5A"/>
    <w:rsid w:val="00AF0B80"/>
    <w:rsid w:val="00AF1EC5"/>
    <w:rsid w:val="00AF1FBA"/>
    <w:rsid w:val="00AF21B8"/>
    <w:rsid w:val="00AF3210"/>
    <w:rsid w:val="00AF3AE1"/>
    <w:rsid w:val="00AF48F2"/>
    <w:rsid w:val="00AF527C"/>
    <w:rsid w:val="00AF6897"/>
    <w:rsid w:val="00AF7461"/>
    <w:rsid w:val="00B017A6"/>
    <w:rsid w:val="00B01B40"/>
    <w:rsid w:val="00B01D6C"/>
    <w:rsid w:val="00B02120"/>
    <w:rsid w:val="00B021B6"/>
    <w:rsid w:val="00B0242C"/>
    <w:rsid w:val="00B06BF4"/>
    <w:rsid w:val="00B077F7"/>
    <w:rsid w:val="00B07CD6"/>
    <w:rsid w:val="00B115C6"/>
    <w:rsid w:val="00B11E46"/>
    <w:rsid w:val="00B12E84"/>
    <w:rsid w:val="00B12FDF"/>
    <w:rsid w:val="00B13D8C"/>
    <w:rsid w:val="00B13E18"/>
    <w:rsid w:val="00B146B8"/>
    <w:rsid w:val="00B14AE8"/>
    <w:rsid w:val="00B14C8E"/>
    <w:rsid w:val="00B152D9"/>
    <w:rsid w:val="00B154D4"/>
    <w:rsid w:val="00B16724"/>
    <w:rsid w:val="00B16DAC"/>
    <w:rsid w:val="00B1769F"/>
    <w:rsid w:val="00B17763"/>
    <w:rsid w:val="00B20791"/>
    <w:rsid w:val="00B207F4"/>
    <w:rsid w:val="00B21C0B"/>
    <w:rsid w:val="00B21C0E"/>
    <w:rsid w:val="00B21CC2"/>
    <w:rsid w:val="00B22195"/>
    <w:rsid w:val="00B22DA3"/>
    <w:rsid w:val="00B23751"/>
    <w:rsid w:val="00B243D4"/>
    <w:rsid w:val="00B274E8"/>
    <w:rsid w:val="00B3142B"/>
    <w:rsid w:val="00B32903"/>
    <w:rsid w:val="00B35BA2"/>
    <w:rsid w:val="00B36EE0"/>
    <w:rsid w:val="00B3734A"/>
    <w:rsid w:val="00B37391"/>
    <w:rsid w:val="00B4006C"/>
    <w:rsid w:val="00B4047C"/>
    <w:rsid w:val="00B40A3C"/>
    <w:rsid w:val="00B41C3E"/>
    <w:rsid w:val="00B45231"/>
    <w:rsid w:val="00B45A3C"/>
    <w:rsid w:val="00B46D1D"/>
    <w:rsid w:val="00B4729C"/>
    <w:rsid w:val="00B47E90"/>
    <w:rsid w:val="00B52234"/>
    <w:rsid w:val="00B53B35"/>
    <w:rsid w:val="00B5485A"/>
    <w:rsid w:val="00B54F6A"/>
    <w:rsid w:val="00B55465"/>
    <w:rsid w:val="00B565A2"/>
    <w:rsid w:val="00B579CB"/>
    <w:rsid w:val="00B61528"/>
    <w:rsid w:val="00B62630"/>
    <w:rsid w:val="00B6309B"/>
    <w:rsid w:val="00B64809"/>
    <w:rsid w:val="00B6762A"/>
    <w:rsid w:val="00B709DD"/>
    <w:rsid w:val="00B711D0"/>
    <w:rsid w:val="00B73710"/>
    <w:rsid w:val="00B743DC"/>
    <w:rsid w:val="00B75140"/>
    <w:rsid w:val="00B7601F"/>
    <w:rsid w:val="00B76172"/>
    <w:rsid w:val="00B767F9"/>
    <w:rsid w:val="00B82CB1"/>
    <w:rsid w:val="00B84EE5"/>
    <w:rsid w:val="00B85778"/>
    <w:rsid w:val="00B863F0"/>
    <w:rsid w:val="00B87494"/>
    <w:rsid w:val="00B8792F"/>
    <w:rsid w:val="00B90046"/>
    <w:rsid w:val="00B904AA"/>
    <w:rsid w:val="00B90712"/>
    <w:rsid w:val="00B9133E"/>
    <w:rsid w:val="00B9154B"/>
    <w:rsid w:val="00B916AF"/>
    <w:rsid w:val="00B917E0"/>
    <w:rsid w:val="00B91ADC"/>
    <w:rsid w:val="00B91FDB"/>
    <w:rsid w:val="00B92CB6"/>
    <w:rsid w:val="00B93818"/>
    <w:rsid w:val="00B93EC9"/>
    <w:rsid w:val="00B95455"/>
    <w:rsid w:val="00B95A05"/>
    <w:rsid w:val="00B97668"/>
    <w:rsid w:val="00BA019D"/>
    <w:rsid w:val="00BA09B5"/>
    <w:rsid w:val="00BA0A47"/>
    <w:rsid w:val="00BA35AA"/>
    <w:rsid w:val="00BA412D"/>
    <w:rsid w:val="00BA46DA"/>
    <w:rsid w:val="00BA54A4"/>
    <w:rsid w:val="00BA5C85"/>
    <w:rsid w:val="00BA761F"/>
    <w:rsid w:val="00BB2011"/>
    <w:rsid w:val="00BB2160"/>
    <w:rsid w:val="00BB4015"/>
    <w:rsid w:val="00BB4394"/>
    <w:rsid w:val="00BB4782"/>
    <w:rsid w:val="00BB4C6F"/>
    <w:rsid w:val="00BB4D88"/>
    <w:rsid w:val="00BC0C38"/>
    <w:rsid w:val="00BC4182"/>
    <w:rsid w:val="00BC45E6"/>
    <w:rsid w:val="00BC522B"/>
    <w:rsid w:val="00BC7F7F"/>
    <w:rsid w:val="00BD24DE"/>
    <w:rsid w:val="00BD51A9"/>
    <w:rsid w:val="00BD625E"/>
    <w:rsid w:val="00BE239C"/>
    <w:rsid w:val="00BE58CD"/>
    <w:rsid w:val="00BE7500"/>
    <w:rsid w:val="00BF0FC8"/>
    <w:rsid w:val="00BF18DE"/>
    <w:rsid w:val="00BF3158"/>
    <w:rsid w:val="00BF5DB4"/>
    <w:rsid w:val="00BF66F9"/>
    <w:rsid w:val="00BF69A4"/>
    <w:rsid w:val="00BF69AE"/>
    <w:rsid w:val="00BF7563"/>
    <w:rsid w:val="00BF7B25"/>
    <w:rsid w:val="00C0136B"/>
    <w:rsid w:val="00C01902"/>
    <w:rsid w:val="00C03912"/>
    <w:rsid w:val="00C04491"/>
    <w:rsid w:val="00C0542A"/>
    <w:rsid w:val="00C0570E"/>
    <w:rsid w:val="00C068C1"/>
    <w:rsid w:val="00C07A5A"/>
    <w:rsid w:val="00C07D57"/>
    <w:rsid w:val="00C10BEF"/>
    <w:rsid w:val="00C115DC"/>
    <w:rsid w:val="00C117AF"/>
    <w:rsid w:val="00C138BA"/>
    <w:rsid w:val="00C139A3"/>
    <w:rsid w:val="00C13C03"/>
    <w:rsid w:val="00C13DDE"/>
    <w:rsid w:val="00C169FB"/>
    <w:rsid w:val="00C173EC"/>
    <w:rsid w:val="00C1774D"/>
    <w:rsid w:val="00C17CDC"/>
    <w:rsid w:val="00C17FB8"/>
    <w:rsid w:val="00C20C95"/>
    <w:rsid w:val="00C2257A"/>
    <w:rsid w:val="00C2397A"/>
    <w:rsid w:val="00C23C58"/>
    <w:rsid w:val="00C23ECE"/>
    <w:rsid w:val="00C25D0C"/>
    <w:rsid w:val="00C26261"/>
    <w:rsid w:val="00C327CA"/>
    <w:rsid w:val="00C33441"/>
    <w:rsid w:val="00C336AA"/>
    <w:rsid w:val="00C35A87"/>
    <w:rsid w:val="00C35CAA"/>
    <w:rsid w:val="00C373DB"/>
    <w:rsid w:val="00C413DA"/>
    <w:rsid w:val="00C4217C"/>
    <w:rsid w:val="00C43D07"/>
    <w:rsid w:val="00C44501"/>
    <w:rsid w:val="00C4454C"/>
    <w:rsid w:val="00C44C15"/>
    <w:rsid w:val="00C4563C"/>
    <w:rsid w:val="00C45C53"/>
    <w:rsid w:val="00C468BC"/>
    <w:rsid w:val="00C47E03"/>
    <w:rsid w:val="00C53927"/>
    <w:rsid w:val="00C54C68"/>
    <w:rsid w:val="00C54EF5"/>
    <w:rsid w:val="00C5694E"/>
    <w:rsid w:val="00C57B55"/>
    <w:rsid w:val="00C60E73"/>
    <w:rsid w:val="00C60FC6"/>
    <w:rsid w:val="00C6246F"/>
    <w:rsid w:val="00C6329A"/>
    <w:rsid w:val="00C65174"/>
    <w:rsid w:val="00C656C8"/>
    <w:rsid w:val="00C6591F"/>
    <w:rsid w:val="00C6618B"/>
    <w:rsid w:val="00C67219"/>
    <w:rsid w:val="00C679FE"/>
    <w:rsid w:val="00C70DDC"/>
    <w:rsid w:val="00C715E3"/>
    <w:rsid w:val="00C73E77"/>
    <w:rsid w:val="00C73FAF"/>
    <w:rsid w:val="00C7408B"/>
    <w:rsid w:val="00C752E3"/>
    <w:rsid w:val="00C76CD6"/>
    <w:rsid w:val="00C77338"/>
    <w:rsid w:val="00C825E5"/>
    <w:rsid w:val="00C83F7F"/>
    <w:rsid w:val="00C86309"/>
    <w:rsid w:val="00C86799"/>
    <w:rsid w:val="00C90183"/>
    <w:rsid w:val="00C9056E"/>
    <w:rsid w:val="00C91204"/>
    <w:rsid w:val="00C918BD"/>
    <w:rsid w:val="00C91A28"/>
    <w:rsid w:val="00C93918"/>
    <w:rsid w:val="00C94E13"/>
    <w:rsid w:val="00C953F5"/>
    <w:rsid w:val="00CA1222"/>
    <w:rsid w:val="00CA1799"/>
    <w:rsid w:val="00CA1E33"/>
    <w:rsid w:val="00CA1F4F"/>
    <w:rsid w:val="00CA3834"/>
    <w:rsid w:val="00CA48E9"/>
    <w:rsid w:val="00CA53D7"/>
    <w:rsid w:val="00CA5E34"/>
    <w:rsid w:val="00CA603E"/>
    <w:rsid w:val="00CA784E"/>
    <w:rsid w:val="00CB03FB"/>
    <w:rsid w:val="00CB0C98"/>
    <w:rsid w:val="00CB1257"/>
    <w:rsid w:val="00CB2950"/>
    <w:rsid w:val="00CB34BD"/>
    <w:rsid w:val="00CB3B15"/>
    <w:rsid w:val="00CB3CC1"/>
    <w:rsid w:val="00CB4072"/>
    <w:rsid w:val="00CB5C8D"/>
    <w:rsid w:val="00CB5E7C"/>
    <w:rsid w:val="00CB708D"/>
    <w:rsid w:val="00CB7F5A"/>
    <w:rsid w:val="00CC029D"/>
    <w:rsid w:val="00CC0D46"/>
    <w:rsid w:val="00CC30AB"/>
    <w:rsid w:val="00CC3B37"/>
    <w:rsid w:val="00CC4425"/>
    <w:rsid w:val="00CC52A5"/>
    <w:rsid w:val="00CC5604"/>
    <w:rsid w:val="00CC57D8"/>
    <w:rsid w:val="00CC730F"/>
    <w:rsid w:val="00CC7AB3"/>
    <w:rsid w:val="00CD3459"/>
    <w:rsid w:val="00CD4061"/>
    <w:rsid w:val="00CD4126"/>
    <w:rsid w:val="00CD4950"/>
    <w:rsid w:val="00CD7982"/>
    <w:rsid w:val="00CE0125"/>
    <w:rsid w:val="00CE025A"/>
    <w:rsid w:val="00CE13FA"/>
    <w:rsid w:val="00CE2293"/>
    <w:rsid w:val="00CE38E3"/>
    <w:rsid w:val="00CE4A00"/>
    <w:rsid w:val="00CE4ADC"/>
    <w:rsid w:val="00CE7246"/>
    <w:rsid w:val="00CE7B88"/>
    <w:rsid w:val="00CF0715"/>
    <w:rsid w:val="00CF2094"/>
    <w:rsid w:val="00CF20B4"/>
    <w:rsid w:val="00CF3466"/>
    <w:rsid w:val="00CF3565"/>
    <w:rsid w:val="00CF3787"/>
    <w:rsid w:val="00CF51A3"/>
    <w:rsid w:val="00CF5A33"/>
    <w:rsid w:val="00CF6863"/>
    <w:rsid w:val="00D0096F"/>
    <w:rsid w:val="00D01FC4"/>
    <w:rsid w:val="00D02252"/>
    <w:rsid w:val="00D024F9"/>
    <w:rsid w:val="00D030FB"/>
    <w:rsid w:val="00D031A3"/>
    <w:rsid w:val="00D04819"/>
    <w:rsid w:val="00D07FDF"/>
    <w:rsid w:val="00D10434"/>
    <w:rsid w:val="00D104F5"/>
    <w:rsid w:val="00D10771"/>
    <w:rsid w:val="00D1187B"/>
    <w:rsid w:val="00D125D1"/>
    <w:rsid w:val="00D12A40"/>
    <w:rsid w:val="00D1472A"/>
    <w:rsid w:val="00D14F55"/>
    <w:rsid w:val="00D151CE"/>
    <w:rsid w:val="00D163DE"/>
    <w:rsid w:val="00D165A8"/>
    <w:rsid w:val="00D16C23"/>
    <w:rsid w:val="00D16E6E"/>
    <w:rsid w:val="00D179A3"/>
    <w:rsid w:val="00D200D3"/>
    <w:rsid w:val="00D20ACA"/>
    <w:rsid w:val="00D219D3"/>
    <w:rsid w:val="00D222E4"/>
    <w:rsid w:val="00D22D5E"/>
    <w:rsid w:val="00D235D2"/>
    <w:rsid w:val="00D244A3"/>
    <w:rsid w:val="00D275B4"/>
    <w:rsid w:val="00D30FF5"/>
    <w:rsid w:val="00D33650"/>
    <w:rsid w:val="00D37F7D"/>
    <w:rsid w:val="00D401CD"/>
    <w:rsid w:val="00D41859"/>
    <w:rsid w:val="00D41953"/>
    <w:rsid w:val="00D430BB"/>
    <w:rsid w:val="00D434EB"/>
    <w:rsid w:val="00D43530"/>
    <w:rsid w:val="00D44032"/>
    <w:rsid w:val="00D442E3"/>
    <w:rsid w:val="00D45A66"/>
    <w:rsid w:val="00D51F69"/>
    <w:rsid w:val="00D540E3"/>
    <w:rsid w:val="00D557B0"/>
    <w:rsid w:val="00D56E53"/>
    <w:rsid w:val="00D6091B"/>
    <w:rsid w:val="00D618D6"/>
    <w:rsid w:val="00D63015"/>
    <w:rsid w:val="00D63970"/>
    <w:rsid w:val="00D64054"/>
    <w:rsid w:val="00D6450E"/>
    <w:rsid w:val="00D6456B"/>
    <w:rsid w:val="00D647F9"/>
    <w:rsid w:val="00D654A1"/>
    <w:rsid w:val="00D66D8F"/>
    <w:rsid w:val="00D66DE2"/>
    <w:rsid w:val="00D670D4"/>
    <w:rsid w:val="00D70C54"/>
    <w:rsid w:val="00D711AB"/>
    <w:rsid w:val="00D71E66"/>
    <w:rsid w:val="00D74523"/>
    <w:rsid w:val="00D75399"/>
    <w:rsid w:val="00D75862"/>
    <w:rsid w:val="00D7660A"/>
    <w:rsid w:val="00D776ED"/>
    <w:rsid w:val="00D77EB5"/>
    <w:rsid w:val="00D8279F"/>
    <w:rsid w:val="00D827F9"/>
    <w:rsid w:val="00D83743"/>
    <w:rsid w:val="00D83A58"/>
    <w:rsid w:val="00D83EF0"/>
    <w:rsid w:val="00D85C9F"/>
    <w:rsid w:val="00D85F6D"/>
    <w:rsid w:val="00D8631F"/>
    <w:rsid w:val="00D867AF"/>
    <w:rsid w:val="00D90937"/>
    <w:rsid w:val="00D9210A"/>
    <w:rsid w:val="00D936C9"/>
    <w:rsid w:val="00D93C47"/>
    <w:rsid w:val="00D93FC6"/>
    <w:rsid w:val="00D960FA"/>
    <w:rsid w:val="00D9620A"/>
    <w:rsid w:val="00D96492"/>
    <w:rsid w:val="00D969DB"/>
    <w:rsid w:val="00D97D5A"/>
    <w:rsid w:val="00DA0BD3"/>
    <w:rsid w:val="00DA0E13"/>
    <w:rsid w:val="00DA12C9"/>
    <w:rsid w:val="00DA1B5B"/>
    <w:rsid w:val="00DA3273"/>
    <w:rsid w:val="00DA3DDF"/>
    <w:rsid w:val="00DA52C5"/>
    <w:rsid w:val="00DA5586"/>
    <w:rsid w:val="00DA565F"/>
    <w:rsid w:val="00DA687B"/>
    <w:rsid w:val="00DB1CB1"/>
    <w:rsid w:val="00DB2081"/>
    <w:rsid w:val="00DB2B5C"/>
    <w:rsid w:val="00DB2CA9"/>
    <w:rsid w:val="00DB4EA9"/>
    <w:rsid w:val="00DB51FB"/>
    <w:rsid w:val="00DB701F"/>
    <w:rsid w:val="00DC01F8"/>
    <w:rsid w:val="00DC0267"/>
    <w:rsid w:val="00DC0B46"/>
    <w:rsid w:val="00DC1FB5"/>
    <w:rsid w:val="00DC2AB2"/>
    <w:rsid w:val="00DC3E23"/>
    <w:rsid w:val="00DC49B7"/>
    <w:rsid w:val="00DC4C1E"/>
    <w:rsid w:val="00DC5709"/>
    <w:rsid w:val="00DC71EE"/>
    <w:rsid w:val="00DC7FA1"/>
    <w:rsid w:val="00DD0DC3"/>
    <w:rsid w:val="00DD2E53"/>
    <w:rsid w:val="00DD3D9A"/>
    <w:rsid w:val="00DD585A"/>
    <w:rsid w:val="00DD667A"/>
    <w:rsid w:val="00DD681E"/>
    <w:rsid w:val="00DD74BA"/>
    <w:rsid w:val="00DD788E"/>
    <w:rsid w:val="00DE05AE"/>
    <w:rsid w:val="00DE0850"/>
    <w:rsid w:val="00DE2270"/>
    <w:rsid w:val="00DE2AE8"/>
    <w:rsid w:val="00DE40E8"/>
    <w:rsid w:val="00DE4E1B"/>
    <w:rsid w:val="00DE731A"/>
    <w:rsid w:val="00DF03CE"/>
    <w:rsid w:val="00DF0B7F"/>
    <w:rsid w:val="00DF2194"/>
    <w:rsid w:val="00DF2844"/>
    <w:rsid w:val="00DF3C5C"/>
    <w:rsid w:val="00DF3C67"/>
    <w:rsid w:val="00DF40B3"/>
    <w:rsid w:val="00DF6336"/>
    <w:rsid w:val="00DF6B9F"/>
    <w:rsid w:val="00DF6DF4"/>
    <w:rsid w:val="00DF6F8A"/>
    <w:rsid w:val="00E00DF6"/>
    <w:rsid w:val="00E010CE"/>
    <w:rsid w:val="00E0112A"/>
    <w:rsid w:val="00E01A08"/>
    <w:rsid w:val="00E02240"/>
    <w:rsid w:val="00E023BF"/>
    <w:rsid w:val="00E0321B"/>
    <w:rsid w:val="00E036C5"/>
    <w:rsid w:val="00E048A1"/>
    <w:rsid w:val="00E04F09"/>
    <w:rsid w:val="00E04F12"/>
    <w:rsid w:val="00E05A20"/>
    <w:rsid w:val="00E06BDC"/>
    <w:rsid w:val="00E11E9F"/>
    <w:rsid w:val="00E1337D"/>
    <w:rsid w:val="00E13CFE"/>
    <w:rsid w:val="00E16ABB"/>
    <w:rsid w:val="00E16B37"/>
    <w:rsid w:val="00E1710F"/>
    <w:rsid w:val="00E173CB"/>
    <w:rsid w:val="00E175E9"/>
    <w:rsid w:val="00E17899"/>
    <w:rsid w:val="00E17AC1"/>
    <w:rsid w:val="00E2003C"/>
    <w:rsid w:val="00E22FF7"/>
    <w:rsid w:val="00E23679"/>
    <w:rsid w:val="00E2392A"/>
    <w:rsid w:val="00E23E5D"/>
    <w:rsid w:val="00E24372"/>
    <w:rsid w:val="00E25A47"/>
    <w:rsid w:val="00E26CAC"/>
    <w:rsid w:val="00E30B49"/>
    <w:rsid w:val="00E30D91"/>
    <w:rsid w:val="00E320E6"/>
    <w:rsid w:val="00E32208"/>
    <w:rsid w:val="00E32FF4"/>
    <w:rsid w:val="00E3461D"/>
    <w:rsid w:val="00E34E9C"/>
    <w:rsid w:val="00E35413"/>
    <w:rsid w:val="00E37B5A"/>
    <w:rsid w:val="00E402E6"/>
    <w:rsid w:val="00E409CB"/>
    <w:rsid w:val="00E4145D"/>
    <w:rsid w:val="00E41887"/>
    <w:rsid w:val="00E43742"/>
    <w:rsid w:val="00E439E1"/>
    <w:rsid w:val="00E444C1"/>
    <w:rsid w:val="00E45C3F"/>
    <w:rsid w:val="00E46CF5"/>
    <w:rsid w:val="00E47096"/>
    <w:rsid w:val="00E51BA4"/>
    <w:rsid w:val="00E52B39"/>
    <w:rsid w:val="00E52C8F"/>
    <w:rsid w:val="00E54440"/>
    <w:rsid w:val="00E553AF"/>
    <w:rsid w:val="00E55707"/>
    <w:rsid w:val="00E55934"/>
    <w:rsid w:val="00E55B56"/>
    <w:rsid w:val="00E55C84"/>
    <w:rsid w:val="00E5630E"/>
    <w:rsid w:val="00E56C67"/>
    <w:rsid w:val="00E57B48"/>
    <w:rsid w:val="00E600E6"/>
    <w:rsid w:val="00E60694"/>
    <w:rsid w:val="00E60D47"/>
    <w:rsid w:val="00E612E7"/>
    <w:rsid w:val="00E62083"/>
    <w:rsid w:val="00E626C6"/>
    <w:rsid w:val="00E672E1"/>
    <w:rsid w:val="00E6766D"/>
    <w:rsid w:val="00E67807"/>
    <w:rsid w:val="00E67EDC"/>
    <w:rsid w:val="00E70E96"/>
    <w:rsid w:val="00E7114F"/>
    <w:rsid w:val="00E717C3"/>
    <w:rsid w:val="00E71A14"/>
    <w:rsid w:val="00E71DC9"/>
    <w:rsid w:val="00E72F6D"/>
    <w:rsid w:val="00E7300E"/>
    <w:rsid w:val="00E77223"/>
    <w:rsid w:val="00E774C6"/>
    <w:rsid w:val="00E77E8B"/>
    <w:rsid w:val="00E77F35"/>
    <w:rsid w:val="00E800B3"/>
    <w:rsid w:val="00E80530"/>
    <w:rsid w:val="00E82351"/>
    <w:rsid w:val="00E8245A"/>
    <w:rsid w:val="00E8280C"/>
    <w:rsid w:val="00E82C0A"/>
    <w:rsid w:val="00E82C5A"/>
    <w:rsid w:val="00E82E7E"/>
    <w:rsid w:val="00E83059"/>
    <w:rsid w:val="00E832ED"/>
    <w:rsid w:val="00E845AB"/>
    <w:rsid w:val="00E847A6"/>
    <w:rsid w:val="00E86F32"/>
    <w:rsid w:val="00E90057"/>
    <w:rsid w:val="00E90546"/>
    <w:rsid w:val="00E92206"/>
    <w:rsid w:val="00E929A8"/>
    <w:rsid w:val="00E93930"/>
    <w:rsid w:val="00E94E96"/>
    <w:rsid w:val="00E94EBF"/>
    <w:rsid w:val="00EA0D37"/>
    <w:rsid w:val="00EA1148"/>
    <w:rsid w:val="00EA3180"/>
    <w:rsid w:val="00EA43AA"/>
    <w:rsid w:val="00EA4CD9"/>
    <w:rsid w:val="00EA4DB7"/>
    <w:rsid w:val="00EA571F"/>
    <w:rsid w:val="00EA7245"/>
    <w:rsid w:val="00EA7E37"/>
    <w:rsid w:val="00EB06A6"/>
    <w:rsid w:val="00EB304D"/>
    <w:rsid w:val="00EB339E"/>
    <w:rsid w:val="00EB3616"/>
    <w:rsid w:val="00EB515C"/>
    <w:rsid w:val="00EB6A88"/>
    <w:rsid w:val="00EC0154"/>
    <w:rsid w:val="00EC0835"/>
    <w:rsid w:val="00EC0891"/>
    <w:rsid w:val="00EC0A89"/>
    <w:rsid w:val="00EC1008"/>
    <w:rsid w:val="00EC172C"/>
    <w:rsid w:val="00EC40A1"/>
    <w:rsid w:val="00EC5ADC"/>
    <w:rsid w:val="00EC5BC2"/>
    <w:rsid w:val="00EC6D5E"/>
    <w:rsid w:val="00EC75F1"/>
    <w:rsid w:val="00EC7AC7"/>
    <w:rsid w:val="00ED036F"/>
    <w:rsid w:val="00ED1B09"/>
    <w:rsid w:val="00ED2228"/>
    <w:rsid w:val="00ED3BEA"/>
    <w:rsid w:val="00ED5AA8"/>
    <w:rsid w:val="00ED63C8"/>
    <w:rsid w:val="00ED6ED7"/>
    <w:rsid w:val="00ED6F5E"/>
    <w:rsid w:val="00EE091C"/>
    <w:rsid w:val="00EE1548"/>
    <w:rsid w:val="00EE4351"/>
    <w:rsid w:val="00EE4C04"/>
    <w:rsid w:val="00EE583F"/>
    <w:rsid w:val="00EE663F"/>
    <w:rsid w:val="00EE7061"/>
    <w:rsid w:val="00EE7EC7"/>
    <w:rsid w:val="00EF28E8"/>
    <w:rsid w:val="00EF2BC4"/>
    <w:rsid w:val="00EF442A"/>
    <w:rsid w:val="00EF5077"/>
    <w:rsid w:val="00EF5950"/>
    <w:rsid w:val="00EF66D9"/>
    <w:rsid w:val="00EF6966"/>
    <w:rsid w:val="00F018B0"/>
    <w:rsid w:val="00F01AF8"/>
    <w:rsid w:val="00F02712"/>
    <w:rsid w:val="00F02E06"/>
    <w:rsid w:val="00F061E6"/>
    <w:rsid w:val="00F076C3"/>
    <w:rsid w:val="00F07B74"/>
    <w:rsid w:val="00F07C23"/>
    <w:rsid w:val="00F105B3"/>
    <w:rsid w:val="00F10B7D"/>
    <w:rsid w:val="00F10F4A"/>
    <w:rsid w:val="00F11AB5"/>
    <w:rsid w:val="00F12BD5"/>
    <w:rsid w:val="00F12DBD"/>
    <w:rsid w:val="00F16127"/>
    <w:rsid w:val="00F16292"/>
    <w:rsid w:val="00F20362"/>
    <w:rsid w:val="00F2134C"/>
    <w:rsid w:val="00F21754"/>
    <w:rsid w:val="00F23897"/>
    <w:rsid w:val="00F26348"/>
    <w:rsid w:val="00F269B1"/>
    <w:rsid w:val="00F26A63"/>
    <w:rsid w:val="00F26EDC"/>
    <w:rsid w:val="00F2745B"/>
    <w:rsid w:val="00F27AF4"/>
    <w:rsid w:val="00F27F84"/>
    <w:rsid w:val="00F30153"/>
    <w:rsid w:val="00F30224"/>
    <w:rsid w:val="00F30977"/>
    <w:rsid w:val="00F31AD1"/>
    <w:rsid w:val="00F33CDB"/>
    <w:rsid w:val="00F33D72"/>
    <w:rsid w:val="00F34125"/>
    <w:rsid w:val="00F343D4"/>
    <w:rsid w:val="00F37DB1"/>
    <w:rsid w:val="00F40696"/>
    <w:rsid w:val="00F41761"/>
    <w:rsid w:val="00F42E2D"/>
    <w:rsid w:val="00F45B21"/>
    <w:rsid w:val="00F464B9"/>
    <w:rsid w:val="00F4796A"/>
    <w:rsid w:val="00F47AB3"/>
    <w:rsid w:val="00F50F3F"/>
    <w:rsid w:val="00F50FA9"/>
    <w:rsid w:val="00F517CD"/>
    <w:rsid w:val="00F51B85"/>
    <w:rsid w:val="00F51BA6"/>
    <w:rsid w:val="00F532F9"/>
    <w:rsid w:val="00F536F9"/>
    <w:rsid w:val="00F546F1"/>
    <w:rsid w:val="00F55B46"/>
    <w:rsid w:val="00F55D36"/>
    <w:rsid w:val="00F60715"/>
    <w:rsid w:val="00F6147D"/>
    <w:rsid w:val="00F620CA"/>
    <w:rsid w:val="00F62C3E"/>
    <w:rsid w:val="00F62E19"/>
    <w:rsid w:val="00F63119"/>
    <w:rsid w:val="00F63770"/>
    <w:rsid w:val="00F64564"/>
    <w:rsid w:val="00F651F6"/>
    <w:rsid w:val="00F66329"/>
    <w:rsid w:val="00F6697E"/>
    <w:rsid w:val="00F6747E"/>
    <w:rsid w:val="00F677D2"/>
    <w:rsid w:val="00F67BA4"/>
    <w:rsid w:val="00F7150F"/>
    <w:rsid w:val="00F719FB"/>
    <w:rsid w:val="00F726D7"/>
    <w:rsid w:val="00F747EC"/>
    <w:rsid w:val="00F747F8"/>
    <w:rsid w:val="00F74867"/>
    <w:rsid w:val="00F74CB1"/>
    <w:rsid w:val="00F760B8"/>
    <w:rsid w:val="00F76877"/>
    <w:rsid w:val="00F80F51"/>
    <w:rsid w:val="00F81BBE"/>
    <w:rsid w:val="00F840F5"/>
    <w:rsid w:val="00F84878"/>
    <w:rsid w:val="00F875AB"/>
    <w:rsid w:val="00F879CC"/>
    <w:rsid w:val="00F9018D"/>
    <w:rsid w:val="00F904FF"/>
    <w:rsid w:val="00F90B1B"/>
    <w:rsid w:val="00F90CFC"/>
    <w:rsid w:val="00F91186"/>
    <w:rsid w:val="00F912A6"/>
    <w:rsid w:val="00F92010"/>
    <w:rsid w:val="00F92698"/>
    <w:rsid w:val="00F92F81"/>
    <w:rsid w:val="00F93208"/>
    <w:rsid w:val="00F946BC"/>
    <w:rsid w:val="00F94B4F"/>
    <w:rsid w:val="00F974B1"/>
    <w:rsid w:val="00F979FC"/>
    <w:rsid w:val="00FA024E"/>
    <w:rsid w:val="00FA068F"/>
    <w:rsid w:val="00FA0BD9"/>
    <w:rsid w:val="00FA2306"/>
    <w:rsid w:val="00FA2C99"/>
    <w:rsid w:val="00FA343E"/>
    <w:rsid w:val="00FA34DE"/>
    <w:rsid w:val="00FA37B2"/>
    <w:rsid w:val="00FA4BE4"/>
    <w:rsid w:val="00FA5BA9"/>
    <w:rsid w:val="00FA6EAD"/>
    <w:rsid w:val="00FB09A7"/>
    <w:rsid w:val="00FB1858"/>
    <w:rsid w:val="00FB4266"/>
    <w:rsid w:val="00FB4873"/>
    <w:rsid w:val="00FB6A9B"/>
    <w:rsid w:val="00FC133E"/>
    <w:rsid w:val="00FC16FF"/>
    <w:rsid w:val="00FC19AC"/>
    <w:rsid w:val="00FC2995"/>
    <w:rsid w:val="00FC3569"/>
    <w:rsid w:val="00FC44F4"/>
    <w:rsid w:val="00FC5E09"/>
    <w:rsid w:val="00FC7D21"/>
    <w:rsid w:val="00FC7EA6"/>
    <w:rsid w:val="00FD03B5"/>
    <w:rsid w:val="00FD0F57"/>
    <w:rsid w:val="00FD4253"/>
    <w:rsid w:val="00FD54B0"/>
    <w:rsid w:val="00FD5852"/>
    <w:rsid w:val="00FD5B51"/>
    <w:rsid w:val="00FD5D58"/>
    <w:rsid w:val="00FD67A4"/>
    <w:rsid w:val="00FD67FE"/>
    <w:rsid w:val="00FD6A77"/>
    <w:rsid w:val="00FD7245"/>
    <w:rsid w:val="00FD76F1"/>
    <w:rsid w:val="00FE00BE"/>
    <w:rsid w:val="00FE2B7C"/>
    <w:rsid w:val="00FE2E46"/>
    <w:rsid w:val="00FE2E70"/>
    <w:rsid w:val="00FE331A"/>
    <w:rsid w:val="00FE40BB"/>
    <w:rsid w:val="00FE5DFE"/>
    <w:rsid w:val="00FF021E"/>
    <w:rsid w:val="00FF0634"/>
    <w:rsid w:val="00FF23EB"/>
    <w:rsid w:val="00FF266D"/>
    <w:rsid w:val="00FF272B"/>
    <w:rsid w:val="00FF4E9C"/>
    <w:rsid w:val="00FF524F"/>
    <w:rsid w:val="00FF7B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71460F"/>
  <w15:docId w15:val="{18BE5D81-E294-4447-8208-D742D3DDF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A3413"/>
    <w:pPr>
      <w:ind w:left="835"/>
    </w:pPr>
    <w:rPr>
      <w:rFonts w:ascii="Arial" w:hAnsi="Arial"/>
      <w:spacing w:val="-5"/>
    </w:rPr>
  </w:style>
  <w:style w:type="paragraph" w:styleId="Heading1">
    <w:name w:val="heading 1"/>
    <w:basedOn w:val="Normal"/>
    <w:next w:val="BodyText"/>
    <w:qFormat/>
    <w:rsid w:val="00F12BD5"/>
    <w:pPr>
      <w:keepNext/>
      <w:keepLines/>
      <w:spacing w:after="220" w:line="200" w:lineRule="atLeast"/>
      <w:outlineLvl w:val="0"/>
    </w:pPr>
    <w:rPr>
      <w:rFonts w:ascii="Arial Black" w:hAnsi="Arial Black"/>
      <w:spacing w:val="-10"/>
      <w:kern w:val="28"/>
      <w:sz w:val="22"/>
    </w:rPr>
  </w:style>
  <w:style w:type="paragraph" w:styleId="Heading2">
    <w:name w:val="heading 2"/>
    <w:basedOn w:val="Normal"/>
    <w:next w:val="BodyText"/>
    <w:link w:val="Heading2Char"/>
    <w:qFormat/>
    <w:rsid w:val="00F12BD5"/>
    <w:pPr>
      <w:keepNext/>
      <w:keepLines/>
      <w:spacing w:line="200" w:lineRule="atLeast"/>
      <w:outlineLvl w:val="1"/>
    </w:pPr>
    <w:rPr>
      <w:rFonts w:ascii="Arial Black" w:hAnsi="Arial Black"/>
      <w:spacing w:val="-10"/>
      <w:kern w:val="28"/>
    </w:rPr>
  </w:style>
  <w:style w:type="paragraph" w:styleId="Heading3">
    <w:name w:val="heading 3"/>
    <w:basedOn w:val="Normal"/>
    <w:next w:val="BodyText"/>
    <w:qFormat/>
    <w:rsid w:val="00F12BD5"/>
    <w:pPr>
      <w:keepNext/>
      <w:keepLines/>
      <w:spacing w:line="180" w:lineRule="atLeast"/>
      <w:ind w:left="1195"/>
      <w:outlineLvl w:val="2"/>
    </w:pPr>
    <w:rPr>
      <w:rFonts w:ascii="Arial Black" w:hAnsi="Arial Black"/>
      <w:kern w:val="28"/>
    </w:rPr>
  </w:style>
  <w:style w:type="paragraph" w:styleId="Heading4">
    <w:name w:val="heading 4"/>
    <w:basedOn w:val="Normal"/>
    <w:next w:val="BodyText"/>
    <w:qFormat/>
    <w:rsid w:val="00F12BD5"/>
    <w:pPr>
      <w:keepNext/>
      <w:keepLines/>
      <w:spacing w:line="180" w:lineRule="atLeast"/>
      <w:ind w:left="1555"/>
      <w:outlineLvl w:val="3"/>
    </w:pPr>
    <w:rPr>
      <w:rFonts w:ascii="Arial Black" w:hAnsi="Arial Black"/>
      <w:spacing w:val="-2"/>
      <w:kern w:val="28"/>
      <w:sz w:val="18"/>
    </w:rPr>
  </w:style>
  <w:style w:type="paragraph" w:styleId="Heading5">
    <w:name w:val="heading 5"/>
    <w:basedOn w:val="Normal"/>
    <w:next w:val="BodyText"/>
    <w:qFormat/>
    <w:rsid w:val="00F12BD5"/>
    <w:pPr>
      <w:keepNext/>
      <w:keepLines/>
      <w:spacing w:line="180" w:lineRule="atLeast"/>
      <w:ind w:left="1915"/>
      <w:outlineLvl w:val="4"/>
    </w:pPr>
    <w:rPr>
      <w:rFonts w:ascii="Arial Black" w:hAnsi="Arial Black"/>
      <w:spacing w:val="-2"/>
      <w:kern w:val="28"/>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12BD5"/>
    <w:pPr>
      <w:spacing w:after="220" w:line="180" w:lineRule="atLeast"/>
      <w:jc w:val="both"/>
    </w:pPr>
  </w:style>
  <w:style w:type="paragraph" w:styleId="Closing">
    <w:name w:val="Closing"/>
    <w:basedOn w:val="Normal"/>
    <w:rsid w:val="00F12BD5"/>
    <w:pPr>
      <w:keepNext/>
      <w:spacing w:line="220" w:lineRule="atLeast"/>
    </w:pPr>
  </w:style>
  <w:style w:type="paragraph" w:customStyle="1" w:styleId="CompanyName">
    <w:name w:val="Company Name"/>
    <w:basedOn w:val="Normal"/>
    <w:rsid w:val="00F12BD5"/>
    <w:pPr>
      <w:keepLines/>
      <w:shd w:val="solid" w:color="auto" w:fill="auto"/>
      <w:spacing w:line="320" w:lineRule="exact"/>
      <w:ind w:left="0"/>
    </w:pPr>
    <w:rPr>
      <w:rFonts w:ascii="Arial Black" w:hAnsi="Arial Black"/>
      <w:color w:val="FFFFFF"/>
      <w:spacing w:val="-15"/>
      <w:sz w:val="32"/>
    </w:rPr>
  </w:style>
  <w:style w:type="paragraph" w:customStyle="1" w:styleId="DocumentLabel">
    <w:name w:val="Document Label"/>
    <w:basedOn w:val="Normal"/>
    <w:next w:val="Normal"/>
    <w:rsid w:val="00F12BD5"/>
    <w:pPr>
      <w:keepNext/>
      <w:keepLines/>
      <w:spacing w:before="400" w:after="120" w:line="240" w:lineRule="atLeast"/>
      <w:ind w:left="0"/>
    </w:pPr>
    <w:rPr>
      <w:rFonts w:ascii="Arial Black" w:hAnsi="Arial Black"/>
      <w:kern w:val="28"/>
      <w:sz w:val="96"/>
    </w:rPr>
  </w:style>
  <w:style w:type="paragraph" w:customStyle="1" w:styleId="Enclosure">
    <w:name w:val="Enclosure"/>
    <w:basedOn w:val="BodyText"/>
    <w:next w:val="Normal"/>
    <w:rsid w:val="00F12BD5"/>
    <w:pPr>
      <w:keepLines/>
      <w:spacing w:before="220"/>
      <w:jc w:val="left"/>
    </w:pPr>
  </w:style>
  <w:style w:type="paragraph" w:customStyle="1" w:styleId="HeaderBase">
    <w:name w:val="Header Base"/>
    <w:basedOn w:val="BodyText"/>
    <w:rsid w:val="00F12BD5"/>
    <w:pPr>
      <w:keepLines/>
      <w:tabs>
        <w:tab w:val="center" w:pos="4320"/>
        <w:tab w:val="right" w:pos="8640"/>
      </w:tabs>
      <w:spacing w:after="0"/>
    </w:pPr>
  </w:style>
  <w:style w:type="paragraph" w:styleId="Footer">
    <w:name w:val="footer"/>
    <w:basedOn w:val="HeaderBase"/>
    <w:rsid w:val="00F12BD5"/>
    <w:pPr>
      <w:spacing w:before="600"/>
    </w:pPr>
    <w:rPr>
      <w:sz w:val="18"/>
    </w:rPr>
  </w:style>
  <w:style w:type="paragraph" w:styleId="Header">
    <w:name w:val="header"/>
    <w:basedOn w:val="HeaderBase"/>
    <w:rsid w:val="00F12BD5"/>
    <w:pPr>
      <w:spacing w:after="600"/>
    </w:pPr>
  </w:style>
  <w:style w:type="paragraph" w:customStyle="1" w:styleId="HeadingBase">
    <w:name w:val="Heading Base"/>
    <w:basedOn w:val="BodyText"/>
    <w:next w:val="BodyText"/>
    <w:rsid w:val="00F12BD5"/>
    <w:pPr>
      <w:keepNext/>
      <w:keepLines/>
      <w:spacing w:after="0"/>
      <w:jc w:val="left"/>
    </w:pPr>
    <w:rPr>
      <w:rFonts w:ascii="Arial Black" w:hAnsi="Arial Black"/>
      <w:spacing w:val="-10"/>
      <w:kern w:val="28"/>
    </w:rPr>
  </w:style>
  <w:style w:type="paragraph" w:styleId="MessageHeader">
    <w:name w:val="Message Header"/>
    <w:basedOn w:val="BodyText"/>
    <w:rsid w:val="00F12BD5"/>
    <w:pPr>
      <w:keepLines/>
      <w:spacing w:after="120"/>
      <w:ind w:left="1555" w:hanging="720"/>
      <w:jc w:val="left"/>
    </w:pPr>
  </w:style>
  <w:style w:type="paragraph" w:customStyle="1" w:styleId="MessageHeaderFirst">
    <w:name w:val="Message Header First"/>
    <w:basedOn w:val="MessageHeader"/>
    <w:next w:val="MessageHeader"/>
    <w:rsid w:val="00F12BD5"/>
    <w:pPr>
      <w:spacing w:before="220"/>
    </w:pPr>
  </w:style>
  <w:style w:type="character" w:customStyle="1" w:styleId="MessageHeaderLabel">
    <w:name w:val="Message Header Label"/>
    <w:rsid w:val="00F12BD5"/>
    <w:rPr>
      <w:rFonts w:ascii="Arial Black" w:hAnsi="Arial Black"/>
      <w:spacing w:val="-10"/>
      <w:sz w:val="18"/>
    </w:rPr>
  </w:style>
  <w:style w:type="paragraph" w:customStyle="1" w:styleId="MessageHeaderLast">
    <w:name w:val="Message Header Last"/>
    <w:basedOn w:val="MessageHeader"/>
    <w:next w:val="BodyText"/>
    <w:rsid w:val="00F12BD5"/>
    <w:pPr>
      <w:pBdr>
        <w:bottom w:val="single" w:sz="6" w:space="15" w:color="auto"/>
      </w:pBdr>
      <w:spacing w:after="320"/>
    </w:pPr>
  </w:style>
  <w:style w:type="paragraph" w:styleId="NormalIndent">
    <w:name w:val="Normal Indent"/>
    <w:basedOn w:val="Normal"/>
    <w:rsid w:val="00F12BD5"/>
    <w:pPr>
      <w:ind w:left="1555"/>
    </w:pPr>
  </w:style>
  <w:style w:type="character" w:styleId="PageNumber">
    <w:name w:val="page number"/>
    <w:rsid w:val="00F12BD5"/>
    <w:rPr>
      <w:sz w:val="18"/>
    </w:rPr>
  </w:style>
  <w:style w:type="paragraph" w:customStyle="1" w:styleId="ReturnAddress">
    <w:name w:val="Return Address"/>
    <w:basedOn w:val="Normal"/>
    <w:rsid w:val="00F12BD5"/>
    <w:pPr>
      <w:keepLines/>
      <w:spacing w:line="200" w:lineRule="atLeast"/>
      <w:ind w:left="0"/>
    </w:pPr>
    <w:rPr>
      <w:spacing w:val="-2"/>
      <w:sz w:val="16"/>
    </w:rPr>
  </w:style>
  <w:style w:type="paragraph" w:styleId="Signature">
    <w:name w:val="Signature"/>
    <w:basedOn w:val="BodyText"/>
    <w:rsid w:val="00F12BD5"/>
    <w:pPr>
      <w:keepNext/>
      <w:keepLines/>
      <w:spacing w:before="660" w:after="0"/>
    </w:pPr>
  </w:style>
  <w:style w:type="paragraph" w:customStyle="1" w:styleId="SignatureJobTitle">
    <w:name w:val="Signature Job Title"/>
    <w:basedOn w:val="Signature"/>
    <w:next w:val="Normal"/>
    <w:rsid w:val="00F12BD5"/>
    <w:pPr>
      <w:spacing w:before="0"/>
      <w:jc w:val="left"/>
    </w:pPr>
  </w:style>
  <w:style w:type="paragraph" w:customStyle="1" w:styleId="SignatureName">
    <w:name w:val="Signature Name"/>
    <w:basedOn w:val="Signature"/>
    <w:next w:val="SignatureJobTitle"/>
    <w:rsid w:val="00F12BD5"/>
    <w:pPr>
      <w:spacing w:before="720"/>
      <w:jc w:val="left"/>
    </w:pPr>
  </w:style>
  <w:style w:type="paragraph" w:styleId="ListParagraph">
    <w:name w:val="List Paragraph"/>
    <w:basedOn w:val="Normal"/>
    <w:uiPriority w:val="34"/>
    <w:qFormat/>
    <w:rsid w:val="0091499C"/>
    <w:pPr>
      <w:ind w:left="720"/>
    </w:pPr>
    <w:rPr>
      <w:rFonts w:ascii="Calibri" w:eastAsia="Calibri" w:hAnsi="Calibri"/>
      <w:spacing w:val="0"/>
      <w:sz w:val="22"/>
      <w:szCs w:val="22"/>
    </w:rPr>
  </w:style>
  <w:style w:type="paragraph" w:styleId="List">
    <w:name w:val="List"/>
    <w:basedOn w:val="Normal"/>
    <w:rsid w:val="00F12BD5"/>
    <w:pPr>
      <w:ind w:left="1195" w:hanging="360"/>
    </w:pPr>
  </w:style>
  <w:style w:type="paragraph" w:styleId="List2">
    <w:name w:val="List 2"/>
    <w:basedOn w:val="Normal"/>
    <w:rsid w:val="00F12BD5"/>
    <w:pPr>
      <w:ind w:left="1555" w:hanging="360"/>
    </w:pPr>
  </w:style>
  <w:style w:type="paragraph" w:styleId="List3">
    <w:name w:val="List 3"/>
    <w:basedOn w:val="Normal"/>
    <w:rsid w:val="00F12BD5"/>
    <w:pPr>
      <w:ind w:left="1915" w:hanging="360"/>
    </w:pPr>
  </w:style>
  <w:style w:type="paragraph" w:styleId="List4">
    <w:name w:val="List 4"/>
    <w:basedOn w:val="Normal"/>
    <w:rsid w:val="00F12BD5"/>
    <w:pPr>
      <w:ind w:left="2275" w:hanging="360"/>
    </w:pPr>
  </w:style>
  <w:style w:type="paragraph" w:styleId="List5">
    <w:name w:val="List 5"/>
    <w:basedOn w:val="Normal"/>
    <w:rsid w:val="00F12BD5"/>
    <w:pPr>
      <w:ind w:left="2635" w:hanging="360"/>
    </w:pPr>
  </w:style>
  <w:style w:type="paragraph" w:styleId="ListBullet">
    <w:name w:val="List Bullet"/>
    <w:basedOn w:val="Normal"/>
    <w:autoRedefine/>
    <w:rsid w:val="00F12BD5"/>
    <w:pPr>
      <w:numPr>
        <w:numId w:val="1"/>
      </w:numPr>
      <w:ind w:left="1195"/>
    </w:pPr>
  </w:style>
  <w:style w:type="paragraph" w:styleId="ListBullet2">
    <w:name w:val="List Bullet 2"/>
    <w:basedOn w:val="Normal"/>
    <w:autoRedefine/>
    <w:rsid w:val="00F12BD5"/>
    <w:pPr>
      <w:numPr>
        <w:numId w:val="2"/>
      </w:numPr>
      <w:ind w:left="1555"/>
    </w:pPr>
  </w:style>
  <w:style w:type="paragraph" w:styleId="ListBullet3">
    <w:name w:val="List Bullet 3"/>
    <w:basedOn w:val="Normal"/>
    <w:autoRedefine/>
    <w:rsid w:val="00F12BD5"/>
    <w:pPr>
      <w:numPr>
        <w:numId w:val="3"/>
      </w:numPr>
      <w:ind w:left="1915"/>
    </w:pPr>
  </w:style>
  <w:style w:type="paragraph" w:styleId="ListBullet4">
    <w:name w:val="List Bullet 4"/>
    <w:basedOn w:val="Normal"/>
    <w:autoRedefine/>
    <w:rsid w:val="00F12BD5"/>
    <w:pPr>
      <w:numPr>
        <w:numId w:val="4"/>
      </w:numPr>
      <w:ind w:left="2275"/>
    </w:pPr>
  </w:style>
  <w:style w:type="paragraph" w:styleId="ListBullet5">
    <w:name w:val="List Bullet 5"/>
    <w:basedOn w:val="Normal"/>
    <w:autoRedefine/>
    <w:rsid w:val="00F12BD5"/>
    <w:pPr>
      <w:numPr>
        <w:numId w:val="5"/>
      </w:numPr>
      <w:ind w:left="2635"/>
    </w:pPr>
  </w:style>
  <w:style w:type="paragraph" w:styleId="ListContinue">
    <w:name w:val="List Continue"/>
    <w:basedOn w:val="Normal"/>
    <w:rsid w:val="00F12BD5"/>
    <w:pPr>
      <w:spacing w:after="120"/>
      <w:ind w:left="1195"/>
    </w:pPr>
  </w:style>
  <w:style w:type="paragraph" w:styleId="ListContinue2">
    <w:name w:val="List Continue 2"/>
    <w:basedOn w:val="Normal"/>
    <w:rsid w:val="00F12BD5"/>
    <w:pPr>
      <w:spacing w:after="120"/>
      <w:ind w:left="1555"/>
    </w:pPr>
  </w:style>
  <w:style w:type="paragraph" w:styleId="ListContinue3">
    <w:name w:val="List Continue 3"/>
    <w:basedOn w:val="Normal"/>
    <w:rsid w:val="00F12BD5"/>
    <w:pPr>
      <w:spacing w:after="120"/>
      <w:ind w:left="1915"/>
    </w:pPr>
  </w:style>
  <w:style w:type="paragraph" w:styleId="ListContinue4">
    <w:name w:val="List Continue 4"/>
    <w:basedOn w:val="Normal"/>
    <w:rsid w:val="00F12BD5"/>
    <w:pPr>
      <w:spacing w:after="120"/>
      <w:ind w:left="2275"/>
    </w:pPr>
  </w:style>
  <w:style w:type="paragraph" w:styleId="ListContinue5">
    <w:name w:val="List Continue 5"/>
    <w:basedOn w:val="Normal"/>
    <w:rsid w:val="00F12BD5"/>
    <w:pPr>
      <w:spacing w:after="120"/>
      <w:ind w:left="2635"/>
    </w:pPr>
  </w:style>
  <w:style w:type="paragraph" w:styleId="ListNumber">
    <w:name w:val="List Number"/>
    <w:basedOn w:val="Normal"/>
    <w:rsid w:val="00F12BD5"/>
    <w:pPr>
      <w:numPr>
        <w:numId w:val="6"/>
      </w:numPr>
      <w:ind w:left="1195"/>
    </w:pPr>
  </w:style>
  <w:style w:type="paragraph" w:styleId="ListNumber2">
    <w:name w:val="List Number 2"/>
    <w:basedOn w:val="Normal"/>
    <w:rsid w:val="00F12BD5"/>
    <w:pPr>
      <w:numPr>
        <w:numId w:val="7"/>
      </w:numPr>
      <w:ind w:left="1555"/>
    </w:pPr>
  </w:style>
  <w:style w:type="paragraph" w:styleId="ListNumber3">
    <w:name w:val="List Number 3"/>
    <w:basedOn w:val="Normal"/>
    <w:rsid w:val="00F12BD5"/>
    <w:pPr>
      <w:numPr>
        <w:numId w:val="8"/>
      </w:numPr>
      <w:ind w:left="1915"/>
    </w:pPr>
  </w:style>
  <w:style w:type="paragraph" w:styleId="ListNumber4">
    <w:name w:val="List Number 4"/>
    <w:basedOn w:val="Normal"/>
    <w:rsid w:val="00F12BD5"/>
    <w:pPr>
      <w:numPr>
        <w:numId w:val="9"/>
      </w:numPr>
      <w:ind w:left="2275"/>
    </w:pPr>
  </w:style>
  <w:style w:type="paragraph" w:styleId="ListNumber5">
    <w:name w:val="List Number 5"/>
    <w:basedOn w:val="Normal"/>
    <w:rsid w:val="00F12BD5"/>
    <w:pPr>
      <w:numPr>
        <w:numId w:val="10"/>
      </w:numPr>
      <w:ind w:left="2635"/>
    </w:pPr>
  </w:style>
  <w:style w:type="paragraph" w:styleId="BalloonText">
    <w:name w:val="Balloon Text"/>
    <w:basedOn w:val="Normal"/>
    <w:link w:val="BalloonTextChar"/>
    <w:rsid w:val="005220A3"/>
    <w:rPr>
      <w:rFonts w:ascii="Tahoma" w:hAnsi="Tahoma" w:cs="Tahoma"/>
      <w:sz w:val="16"/>
      <w:szCs w:val="16"/>
    </w:rPr>
  </w:style>
  <w:style w:type="character" w:customStyle="1" w:styleId="BalloonTextChar">
    <w:name w:val="Balloon Text Char"/>
    <w:basedOn w:val="DefaultParagraphFont"/>
    <w:link w:val="BalloonText"/>
    <w:rsid w:val="005220A3"/>
    <w:rPr>
      <w:rFonts w:ascii="Tahoma" w:hAnsi="Tahoma" w:cs="Tahoma"/>
      <w:spacing w:val="-5"/>
      <w:sz w:val="16"/>
      <w:szCs w:val="16"/>
    </w:rPr>
  </w:style>
  <w:style w:type="paragraph" w:styleId="Revision">
    <w:name w:val="Revision"/>
    <w:hidden/>
    <w:uiPriority w:val="99"/>
    <w:semiHidden/>
    <w:rsid w:val="00D63015"/>
    <w:rPr>
      <w:rFonts w:ascii="Arial" w:hAnsi="Arial"/>
      <w:spacing w:val="-5"/>
    </w:rPr>
  </w:style>
  <w:style w:type="character" w:customStyle="1" w:styleId="apple-converted-space">
    <w:name w:val="apple-converted-space"/>
    <w:basedOn w:val="DefaultParagraphFont"/>
    <w:rsid w:val="001D42A5"/>
  </w:style>
  <w:style w:type="character" w:styleId="Hyperlink">
    <w:name w:val="Hyperlink"/>
    <w:basedOn w:val="DefaultParagraphFont"/>
    <w:uiPriority w:val="99"/>
    <w:semiHidden/>
    <w:unhideWhenUsed/>
    <w:rsid w:val="001D42A5"/>
    <w:rPr>
      <w:color w:val="0000FF"/>
      <w:u w:val="single"/>
    </w:rPr>
  </w:style>
  <w:style w:type="character" w:styleId="Strong">
    <w:name w:val="Strong"/>
    <w:basedOn w:val="DefaultParagraphFont"/>
    <w:uiPriority w:val="22"/>
    <w:qFormat/>
    <w:rsid w:val="009D5774"/>
    <w:rPr>
      <w:b/>
      <w:bCs/>
    </w:rPr>
  </w:style>
  <w:style w:type="paragraph" w:styleId="NormalWeb">
    <w:name w:val="Normal (Web)"/>
    <w:basedOn w:val="Normal"/>
    <w:semiHidden/>
    <w:unhideWhenUsed/>
    <w:rsid w:val="00A80547"/>
    <w:rPr>
      <w:rFonts w:ascii="Times New Roman" w:hAnsi="Times New Roman"/>
      <w:sz w:val="24"/>
      <w:szCs w:val="24"/>
    </w:rPr>
  </w:style>
  <w:style w:type="character" w:customStyle="1" w:styleId="Heading2Char">
    <w:name w:val="Heading 2 Char"/>
    <w:basedOn w:val="DefaultParagraphFont"/>
    <w:link w:val="Heading2"/>
    <w:rsid w:val="006509E8"/>
    <w:rPr>
      <w:rFonts w:ascii="Arial Black" w:hAnsi="Arial Black"/>
      <w:spacing w:val="-10"/>
      <w:kern w:val="28"/>
    </w:rPr>
  </w:style>
  <w:style w:type="character" w:customStyle="1" w:styleId="BodyTextChar">
    <w:name w:val="Body Text Char"/>
    <w:basedOn w:val="DefaultParagraphFont"/>
    <w:link w:val="BodyText"/>
    <w:rsid w:val="006509E8"/>
    <w:rPr>
      <w:rFonts w:ascii="Arial" w:hAnsi="Arial"/>
      <w:spacing w:val="-5"/>
    </w:rPr>
  </w:style>
  <w:style w:type="table" w:styleId="TableGrid">
    <w:name w:val="Table Grid"/>
    <w:basedOn w:val="TableNormal"/>
    <w:rsid w:val="00576E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semiHidden/>
    <w:unhideWhenUsed/>
    <w:rsid w:val="00F10F4A"/>
    <w:rPr>
      <w:sz w:val="16"/>
      <w:szCs w:val="16"/>
    </w:rPr>
  </w:style>
  <w:style w:type="paragraph" w:styleId="CommentText">
    <w:name w:val="annotation text"/>
    <w:basedOn w:val="Normal"/>
    <w:link w:val="CommentTextChar"/>
    <w:semiHidden/>
    <w:unhideWhenUsed/>
    <w:rsid w:val="00F10F4A"/>
  </w:style>
  <w:style w:type="character" w:customStyle="1" w:styleId="CommentTextChar">
    <w:name w:val="Comment Text Char"/>
    <w:basedOn w:val="DefaultParagraphFont"/>
    <w:link w:val="CommentText"/>
    <w:semiHidden/>
    <w:rsid w:val="00F10F4A"/>
    <w:rPr>
      <w:rFonts w:ascii="Arial" w:hAnsi="Arial"/>
      <w:spacing w:val="-5"/>
    </w:rPr>
  </w:style>
  <w:style w:type="paragraph" w:styleId="CommentSubject">
    <w:name w:val="annotation subject"/>
    <w:basedOn w:val="CommentText"/>
    <w:next w:val="CommentText"/>
    <w:link w:val="CommentSubjectChar"/>
    <w:semiHidden/>
    <w:unhideWhenUsed/>
    <w:rsid w:val="00F10F4A"/>
    <w:rPr>
      <w:b/>
      <w:bCs/>
    </w:rPr>
  </w:style>
  <w:style w:type="character" w:customStyle="1" w:styleId="CommentSubjectChar">
    <w:name w:val="Comment Subject Char"/>
    <w:basedOn w:val="CommentTextChar"/>
    <w:link w:val="CommentSubject"/>
    <w:semiHidden/>
    <w:rsid w:val="00F10F4A"/>
    <w:rPr>
      <w:rFonts w:ascii="Arial" w:hAnsi="Arial"/>
      <w:b/>
      <w:b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058450">
      <w:bodyDiv w:val="1"/>
      <w:marLeft w:val="0"/>
      <w:marRight w:val="0"/>
      <w:marTop w:val="0"/>
      <w:marBottom w:val="0"/>
      <w:divBdr>
        <w:top w:val="none" w:sz="0" w:space="0" w:color="auto"/>
        <w:left w:val="none" w:sz="0" w:space="0" w:color="auto"/>
        <w:bottom w:val="none" w:sz="0" w:space="0" w:color="auto"/>
        <w:right w:val="none" w:sz="0" w:space="0" w:color="auto"/>
      </w:divBdr>
    </w:div>
    <w:div w:id="77480689">
      <w:bodyDiv w:val="1"/>
      <w:marLeft w:val="0"/>
      <w:marRight w:val="0"/>
      <w:marTop w:val="0"/>
      <w:marBottom w:val="0"/>
      <w:divBdr>
        <w:top w:val="none" w:sz="0" w:space="0" w:color="auto"/>
        <w:left w:val="none" w:sz="0" w:space="0" w:color="auto"/>
        <w:bottom w:val="none" w:sz="0" w:space="0" w:color="auto"/>
        <w:right w:val="none" w:sz="0" w:space="0" w:color="auto"/>
      </w:divBdr>
    </w:div>
    <w:div w:id="250044915">
      <w:bodyDiv w:val="1"/>
      <w:marLeft w:val="0"/>
      <w:marRight w:val="0"/>
      <w:marTop w:val="0"/>
      <w:marBottom w:val="0"/>
      <w:divBdr>
        <w:top w:val="none" w:sz="0" w:space="0" w:color="auto"/>
        <w:left w:val="none" w:sz="0" w:space="0" w:color="auto"/>
        <w:bottom w:val="none" w:sz="0" w:space="0" w:color="auto"/>
        <w:right w:val="none" w:sz="0" w:space="0" w:color="auto"/>
      </w:divBdr>
    </w:div>
    <w:div w:id="404840480">
      <w:bodyDiv w:val="1"/>
      <w:marLeft w:val="0"/>
      <w:marRight w:val="0"/>
      <w:marTop w:val="0"/>
      <w:marBottom w:val="0"/>
      <w:divBdr>
        <w:top w:val="none" w:sz="0" w:space="0" w:color="auto"/>
        <w:left w:val="none" w:sz="0" w:space="0" w:color="auto"/>
        <w:bottom w:val="none" w:sz="0" w:space="0" w:color="auto"/>
        <w:right w:val="none" w:sz="0" w:space="0" w:color="auto"/>
      </w:divBdr>
    </w:div>
    <w:div w:id="428963343">
      <w:bodyDiv w:val="1"/>
      <w:marLeft w:val="0"/>
      <w:marRight w:val="0"/>
      <w:marTop w:val="0"/>
      <w:marBottom w:val="0"/>
      <w:divBdr>
        <w:top w:val="none" w:sz="0" w:space="0" w:color="auto"/>
        <w:left w:val="none" w:sz="0" w:space="0" w:color="auto"/>
        <w:bottom w:val="none" w:sz="0" w:space="0" w:color="auto"/>
        <w:right w:val="none" w:sz="0" w:space="0" w:color="auto"/>
      </w:divBdr>
    </w:div>
    <w:div w:id="555969415">
      <w:bodyDiv w:val="1"/>
      <w:marLeft w:val="0"/>
      <w:marRight w:val="0"/>
      <w:marTop w:val="0"/>
      <w:marBottom w:val="0"/>
      <w:divBdr>
        <w:top w:val="none" w:sz="0" w:space="0" w:color="auto"/>
        <w:left w:val="none" w:sz="0" w:space="0" w:color="auto"/>
        <w:bottom w:val="none" w:sz="0" w:space="0" w:color="auto"/>
        <w:right w:val="none" w:sz="0" w:space="0" w:color="auto"/>
      </w:divBdr>
      <w:divsChild>
        <w:div w:id="492915818">
          <w:marLeft w:val="-225"/>
          <w:marRight w:val="-225"/>
          <w:marTop w:val="0"/>
          <w:marBottom w:val="0"/>
          <w:divBdr>
            <w:top w:val="none" w:sz="0" w:space="0" w:color="auto"/>
            <w:left w:val="none" w:sz="0" w:space="0" w:color="auto"/>
            <w:bottom w:val="none" w:sz="0" w:space="0" w:color="auto"/>
            <w:right w:val="none" w:sz="0" w:space="0" w:color="auto"/>
          </w:divBdr>
          <w:divsChild>
            <w:div w:id="1823307898">
              <w:marLeft w:val="0"/>
              <w:marRight w:val="0"/>
              <w:marTop w:val="0"/>
              <w:marBottom w:val="0"/>
              <w:divBdr>
                <w:top w:val="none" w:sz="0" w:space="0" w:color="auto"/>
                <w:left w:val="none" w:sz="0" w:space="0" w:color="auto"/>
                <w:bottom w:val="none" w:sz="0" w:space="0" w:color="auto"/>
                <w:right w:val="none" w:sz="0" w:space="0" w:color="auto"/>
              </w:divBdr>
              <w:divsChild>
                <w:div w:id="2146122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739765">
          <w:marLeft w:val="-225"/>
          <w:marRight w:val="-225"/>
          <w:marTop w:val="0"/>
          <w:marBottom w:val="0"/>
          <w:divBdr>
            <w:top w:val="none" w:sz="0" w:space="0" w:color="auto"/>
            <w:left w:val="none" w:sz="0" w:space="0" w:color="auto"/>
            <w:bottom w:val="none" w:sz="0" w:space="0" w:color="auto"/>
            <w:right w:val="none" w:sz="0" w:space="0" w:color="auto"/>
          </w:divBdr>
          <w:divsChild>
            <w:div w:id="607587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351462">
      <w:bodyDiv w:val="1"/>
      <w:marLeft w:val="0"/>
      <w:marRight w:val="0"/>
      <w:marTop w:val="0"/>
      <w:marBottom w:val="0"/>
      <w:divBdr>
        <w:top w:val="none" w:sz="0" w:space="0" w:color="auto"/>
        <w:left w:val="none" w:sz="0" w:space="0" w:color="auto"/>
        <w:bottom w:val="none" w:sz="0" w:space="0" w:color="auto"/>
        <w:right w:val="none" w:sz="0" w:space="0" w:color="auto"/>
      </w:divBdr>
    </w:div>
    <w:div w:id="788547986">
      <w:bodyDiv w:val="1"/>
      <w:marLeft w:val="0"/>
      <w:marRight w:val="0"/>
      <w:marTop w:val="0"/>
      <w:marBottom w:val="0"/>
      <w:divBdr>
        <w:top w:val="none" w:sz="0" w:space="0" w:color="auto"/>
        <w:left w:val="none" w:sz="0" w:space="0" w:color="auto"/>
        <w:bottom w:val="none" w:sz="0" w:space="0" w:color="auto"/>
        <w:right w:val="none" w:sz="0" w:space="0" w:color="auto"/>
      </w:divBdr>
    </w:div>
    <w:div w:id="877546921">
      <w:bodyDiv w:val="1"/>
      <w:marLeft w:val="0"/>
      <w:marRight w:val="0"/>
      <w:marTop w:val="0"/>
      <w:marBottom w:val="0"/>
      <w:divBdr>
        <w:top w:val="none" w:sz="0" w:space="0" w:color="auto"/>
        <w:left w:val="none" w:sz="0" w:space="0" w:color="auto"/>
        <w:bottom w:val="none" w:sz="0" w:space="0" w:color="auto"/>
        <w:right w:val="none" w:sz="0" w:space="0" w:color="auto"/>
      </w:divBdr>
    </w:div>
    <w:div w:id="908807670">
      <w:bodyDiv w:val="1"/>
      <w:marLeft w:val="0"/>
      <w:marRight w:val="0"/>
      <w:marTop w:val="0"/>
      <w:marBottom w:val="0"/>
      <w:divBdr>
        <w:top w:val="none" w:sz="0" w:space="0" w:color="auto"/>
        <w:left w:val="none" w:sz="0" w:space="0" w:color="auto"/>
        <w:bottom w:val="none" w:sz="0" w:space="0" w:color="auto"/>
        <w:right w:val="none" w:sz="0" w:space="0" w:color="auto"/>
      </w:divBdr>
    </w:div>
    <w:div w:id="1130708332">
      <w:bodyDiv w:val="1"/>
      <w:marLeft w:val="0"/>
      <w:marRight w:val="0"/>
      <w:marTop w:val="0"/>
      <w:marBottom w:val="0"/>
      <w:divBdr>
        <w:top w:val="none" w:sz="0" w:space="0" w:color="auto"/>
        <w:left w:val="none" w:sz="0" w:space="0" w:color="auto"/>
        <w:bottom w:val="none" w:sz="0" w:space="0" w:color="auto"/>
        <w:right w:val="none" w:sz="0" w:space="0" w:color="auto"/>
      </w:divBdr>
    </w:div>
    <w:div w:id="1136483441">
      <w:bodyDiv w:val="1"/>
      <w:marLeft w:val="0"/>
      <w:marRight w:val="0"/>
      <w:marTop w:val="0"/>
      <w:marBottom w:val="0"/>
      <w:divBdr>
        <w:top w:val="none" w:sz="0" w:space="0" w:color="auto"/>
        <w:left w:val="none" w:sz="0" w:space="0" w:color="auto"/>
        <w:bottom w:val="none" w:sz="0" w:space="0" w:color="auto"/>
        <w:right w:val="none" w:sz="0" w:space="0" w:color="auto"/>
      </w:divBdr>
    </w:div>
    <w:div w:id="1202594061">
      <w:bodyDiv w:val="1"/>
      <w:marLeft w:val="0"/>
      <w:marRight w:val="0"/>
      <w:marTop w:val="0"/>
      <w:marBottom w:val="0"/>
      <w:divBdr>
        <w:top w:val="none" w:sz="0" w:space="0" w:color="auto"/>
        <w:left w:val="none" w:sz="0" w:space="0" w:color="auto"/>
        <w:bottom w:val="none" w:sz="0" w:space="0" w:color="auto"/>
        <w:right w:val="none" w:sz="0" w:space="0" w:color="auto"/>
      </w:divBdr>
    </w:div>
    <w:div w:id="1240945422">
      <w:bodyDiv w:val="1"/>
      <w:marLeft w:val="0"/>
      <w:marRight w:val="0"/>
      <w:marTop w:val="0"/>
      <w:marBottom w:val="0"/>
      <w:divBdr>
        <w:top w:val="none" w:sz="0" w:space="0" w:color="auto"/>
        <w:left w:val="none" w:sz="0" w:space="0" w:color="auto"/>
        <w:bottom w:val="none" w:sz="0" w:space="0" w:color="auto"/>
        <w:right w:val="none" w:sz="0" w:space="0" w:color="auto"/>
      </w:divBdr>
    </w:div>
    <w:div w:id="1286498207">
      <w:bodyDiv w:val="1"/>
      <w:marLeft w:val="0"/>
      <w:marRight w:val="0"/>
      <w:marTop w:val="0"/>
      <w:marBottom w:val="0"/>
      <w:divBdr>
        <w:top w:val="none" w:sz="0" w:space="0" w:color="auto"/>
        <w:left w:val="none" w:sz="0" w:space="0" w:color="auto"/>
        <w:bottom w:val="none" w:sz="0" w:space="0" w:color="auto"/>
        <w:right w:val="none" w:sz="0" w:space="0" w:color="auto"/>
      </w:divBdr>
    </w:div>
    <w:div w:id="1362510841">
      <w:bodyDiv w:val="1"/>
      <w:marLeft w:val="0"/>
      <w:marRight w:val="0"/>
      <w:marTop w:val="0"/>
      <w:marBottom w:val="0"/>
      <w:divBdr>
        <w:top w:val="none" w:sz="0" w:space="0" w:color="auto"/>
        <w:left w:val="none" w:sz="0" w:space="0" w:color="auto"/>
        <w:bottom w:val="none" w:sz="0" w:space="0" w:color="auto"/>
        <w:right w:val="none" w:sz="0" w:space="0" w:color="auto"/>
      </w:divBdr>
    </w:div>
    <w:div w:id="1370957612">
      <w:bodyDiv w:val="1"/>
      <w:marLeft w:val="0"/>
      <w:marRight w:val="0"/>
      <w:marTop w:val="0"/>
      <w:marBottom w:val="0"/>
      <w:divBdr>
        <w:top w:val="none" w:sz="0" w:space="0" w:color="auto"/>
        <w:left w:val="none" w:sz="0" w:space="0" w:color="auto"/>
        <w:bottom w:val="none" w:sz="0" w:space="0" w:color="auto"/>
        <w:right w:val="none" w:sz="0" w:space="0" w:color="auto"/>
      </w:divBdr>
    </w:div>
    <w:div w:id="1435785022">
      <w:bodyDiv w:val="1"/>
      <w:marLeft w:val="0"/>
      <w:marRight w:val="0"/>
      <w:marTop w:val="0"/>
      <w:marBottom w:val="0"/>
      <w:divBdr>
        <w:top w:val="none" w:sz="0" w:space="0" w:color="auto"/>
        <w:left w:val="none" w:sz="0" w:space="0" w:color="auto"/>
        <w:bottom w:val="none" w:sz="0" w:space="0" w:color="auto"/>
        <w:right w:val="none" w:sz="0" w:space="0" w:color="auto"/>
      </w:divBdr>
    </w:div>
    <w:div w:id="1516843888">
      <w:bodyDiv w:val="1"/>
      <w:marLeft w:val="0"/>
      <w:marRight w:val="0"/>
      <w:marTop w:val="0"/>
      <w:marBottom w:val="0"/>
      <w:divBdr>
        <w:top w:val="none" w:sz="0" w:space="0" w:color="auto"/>
        <w:left w:val="none" w:sz="0" w:space="0" w:color="auto"/>
        <w:bottom w:val="none" w:sz="0" w:space="0" w:color="auto"/>
        <w:right w:val="none" w:sz="0" w:space="0" w:color="auto"/>
      </w:divBdr>
    </w:div>
    <w:div w:id="1552227344">
      <w:bodyDiv w:val="1"/>
      <w:marLeft w:val="0"/>
      <w:marRight w:val="0"/>
      <w:marTop w:val="0"/>
      <w:marBottom w:val="0"/>
      <w:divBdr>
        <w:top w:val="none" w:sz="0" w:space="0" w:color="auto"/>
        <w:left w:val="none" w:sz="0" w:space="0" w:color="auto"/>
        <w:bottom w:val="none" w:sz="0" w:space="0" w:color="auto"/>
        <w:right w:val="none" w:sz="0" w:space="0" w:color="auto"/>
      </w:divBdr>
    </w:div>
    <w:div w:id="1655601911">
      <w:bodyDiv w:val="1"/>
      <w:marLeft w:val="0"/>
      <w:marRight w:val="0"/>
      <w:marTop w:val="0"/>
      <w:marBottom w:val="0"/>
      <w:divBdr>
        <w:top w:val="none" w:sz="0" w:space="0" w:color="auto"/>
        <w:left w:val="none" w:sz="0" w:space="0" w:color="auto"/>
        <w:bottom w:val="none" w:sz="0" w:space="0" w:color="auto"/>
        <w:right w:val="none" w:sz="0" w:space="0" w:color="auto"/>
      </w:divBdr>
    </w:div>
    <w:div w:id="1696345312">
      <w:bodyDiv w:val="1"/>
      <w:marLeft w:val="0"/>
      <w:marRight w:val="0"/>
      <w:marTop w:val="0"/>
      <w:marBottom w:val="0"/>
      <w:divBdr>
        <w:top w:val="none" w:sz="0" w:space="0" w:color="auto"/>
        <w:left w:val="none" w:sz="0" w:space="0" w:color="auto"/>
        <w:bottom w:val="none" w:sz="0" w:space="0" w:color="auto"/>
        <w:right w:val="none" w:sz="0" w:space="0" w:color="auto"/>
      </w:divBdr>
    </w:div>
    <w:div w:id="1781413545">
      <w:bodyDiv w:val="1"/>
      <w:marLeft w:val="0"/>
      <w:marRight w:val="0"/>
      <w:marTop w:val="0"/>
      <w:marBottom w:val="0"/>
      <w:divBdr>
        <w:top w:val="none" w:sz="0" w:space="0" w:color="auto"/>
        <w:left w:val="none" w:sz="0" w:space="0" w:color="auto"/>
        <w:bottom w:val="none" w:sz="0" w:space="0" w:color="auto"/>
        <w:right w:val="none" w:sz="0" w:space="0" w:color="auto"/>
      </w:divBdr>
    </w:div>
    <w:div w:id="2048409420">
      <w:bodyDiv w:val="1"/>
      <w:marLeft w:val="0"/>
      <w:marRight w:val="0"/>
      <w:marTop w:val="0"/>
      <w:marBottom w:val="0"/>
      <w:divBdr>
        <w:top w:val="none" w:sz="0" w:space="0" w:color="auto"/>
        <w:left w:val="none" w:sz="0" w:space="0" w:color="auto"/>
        <w:bottom w:val="none" w:sz="0" w:space="0" w:color="auto"/>
        <w:right w:val="none" w:sz="0" w:space="0" w:color="auto"/>
      </w:divBdr>
    </w:div>
    <w:div w:id="2094161660">
      <w:bodyDiv w:val="1"/>
      <w:marLeft w:val="0"/>
      <w:marRight w:val="0"/>
      <w:marTop w:val="0"/>
      <w:marBottom w:val="0"/>
      <w:divBdr>
        <w:top w:val="none" w:sz="0" w:space="0" w:color="auto"/>
        <w:left w:val="none" w:sz="0" w:space="0" w:color="auto"/>
        <w:bottom w:val="none" w:sz="0" w:space="0" w:color="auto"/>
        <w:right w:val="none" w:sz="0" w:space="0" w:color="auto"/>
      </w:divBdr>
    </w:div>
    <w:div w:id="2115854819">
      <w:bodyDiv w:val="1"/>
      <w:marLeft w:val="0"/>
      <w:marRight w:val="0"/>
      <w:marTop w:val="0"/>
      <w:marBottom w:val="0"/>
      <w:divBdr>
        <w:top w:val="none" w:sz="0" w:space="0" w:color="auto"/>
        <w:left w:val="none" w:sz="0" w:space="0" w:color="auto"/>
        <w:bottom w:val="none" w:sz="0" w:space="0" w:color="auto"/>
        <w:right w:val="none" w:sz="0" w:space="0" w:color="auto"/>
      </w:divBdr>
    </w:div>
    <w:div w:id="21311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4.emf"/><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footer" Target="footer3.xml"/><Relationship Id="rId10" Type="http://schemas.openxmlformats.org/officeDocument/2006/relationships/image" Target="media/image3.emf"/><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header" Target="header2.xml"/><Relationship Id="rId30"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7.jp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Professional%20Mem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5D2F62-D1A4-4648-9205-B3F131E40116}">
  <ds:schemaRefs>
    <ds:schemaRef ds:uri="http://schemas.openxmlformats.org/officeDocument/2006/bibliography"/>
  </ds:schemaRefs>
</ds:datastoreItem>
</file>

<file path=docMetadata/LabelInfo.xml><?xml version="1.0" encoding="utf-8"?>
<clbl:labelList xmlns:clbl="http://schemas.microsoft.com/office/2020/mipLabelMetadata">
  <clbl:label id="{b2ac524c-8195-4075-b74a-c36ab363e78b}" enabled="1" method="Standard" siteId="{c38f90d0-da54-455b-b1ae-c43b6009d294}" contentBits="0" removed="0"/>
</clbl:labelList>
</file>

<file path=docProps/app.xml><?xml version="1.0" encoding="utf-8"?>
<Properties xmlns="http://schemas.openxmlformats.org/officeDocument/2006/extended-properties" xmlns:vt="http://schemas.openxmlformats.org/officeDocument/2006/docPropsVTypes">
  <Template>Professional Memo</Template>
  <TotalTime>7777</TotalTime>
  <Pages>11</Pages>
  <Words>2000</Words>
  <Characters>10550</Characters>
  <Application>Microsoft Office Word</Application>
  <DocSecurity>0</DocSecurity>
  <Lines>395</Lines>
  <Paragraphs>128</Paragraphs>
  <ScaleCrop>false</ScaleCrop>
  <HeadingPairs>
    <vt:vector size="2" baseType="variant">
      <vt:variant>
        <vt:lpstr>Title</vt:lpstr>
      </vt:variant>
      <vt:variant>
        <vt:i4>1</vt:i4>
      </vt:variant>
    </vt:vector>
  </HeadingPairs>
  <TitlesOfParts>
    <vt:vector size="1" baseType="lpstr">
      <vt:lpstr>Professional Memo</vt:lpstr>
    </vt:vector>
  </TitlesOfParts>
  <Company>Zions Bancorporation</Company>
  <LinksUpToDate>false</LinksUpToDate>
  <CharactersWithSpaces>12454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Memo</dc:title>
  <dc:subject/>
  <dc:creator>Cushing</dc:creator>
  <cp:keywords/>
  <dc:description/>
  <cp:lastModifiedBy>Japheth Mcgee</cp:lastModifiedBy>
  <cp:revision>354</cp:revision>
  <cp:lastPrinted>2019-09-27T20:18:00Z</cp:lastPrinted>
  <dcterms:created xsi:type="dcterms:W3CDTF">2021-06-30T17:58:00Z</dcterms:created>
  <dcterms:modified xsi:type="dcterms:W3CDTF">2026-03-23T14:15:00Z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MSIP_Label_b2ac524c-8195-4075-b74a-c36ab363e78b_Enabled">
    <vt:lpwstr>true</vt:lpwstr>
  </property>
  <property fmtid="{D5CDD505-2E9C-101B-9397-08002B2CF9AE}" pid="6" name="MSIP_Label_b2ac524c-8195-4075-b74a-c36ab363e78b_SetDate">
    <vt:lpwstr>2023-11-28T18:20:27Z</vt:lpwstr>
  </property>
  <property fmtid="{D5CDD505-2E9C-101B-9397-08002B2CF9AE}" pid="7" name="MSIP_Label_b2ac524c-8195-4075-b74a-c36ab363e78b_Method">
    <vt:lpwstr>Standard</vt:lpwstr>
  </property>
  <property fmtid="{D5CDD505-2E9C-101B-9397-08002B2CF9AE}" pid="8" name="MSIP_Label_b2ac524c-8195-4075-b74a-c36ab363e78b_Name">
    <vt:lpwstr>Internal</vt:lpwstr>
  </property>
  <property fmtid="{D5CDD505-2E9C-101B-9397-08002B2CF9AE}" pid="9" name="MSIP_Label_b2ac524c-8195-4075-b74a-c36ab363e78b_SiteId">
    <vt:lpwstr>c38f90d0-da54-455b-b1ae-c43b6009d294</vt:lpwstr>
  </property>
  <property fmtid="{D5CDD505-2E9C-101B-9397-08002B2CF9AE}" pid="10" name="MSIP_Label_b2ac524c-8195-4075-b74a-c36ab363e78b_ActionId">
    <vt:lpwstr>8f181453-61bd-42f3-a7d8-5fe4c023ca07</vt:lpwstr>
  </property>
  <property fmtid="{D5CDD505-2E9C-101B-9397-08002B2CF9AE}" pid="11" name="MSIP_Label_b2ac524c-8195-4075-b74a-c36ab363e78b_ContentBits">
    <vt:lpwstr>0</vt:lpwstr>
  </property>
</Properties>
</file>