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611" w14:textId="77777777"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14:paraId="53AB9CB5" w14:textId="77777777"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14:paraId="79A7A032" w14:textId="681BDF6A" w:rsidR="00F14701" w:rsidRDefault="008344D4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Febr</w:t>
      </w:r>
      <w:r w:rsidR="0095672A">
        <w:rPr>
          <w:rFonts w:ascii="Comfortaa" w:eastAsia="Comfortaa" w:hAnsi="Comfortaa" w:cs="Comfortaa"/>
          <w:b/>
          <w:sz w:val="36"/>
          <w:szCs w:val="36"/>
        </w:rPr>
        <w:t>uary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12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>
        <w:rPr>
          <w:rFonts w:ascii="Comfortaa" w:eastAsia="Comfortaa" w:hAnsi="Comfortaa" w:cs="Comfortaa"/>
          <w:b/>
          <w:sz w:val="36"/>
          <w:szCs w:val="36"/>
        </w:rPr>
        <w:t>6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14:paraId="2EB99334" w14:textId="77777777"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14:paraId="2051013E" w14:textId="77777777" w:rsidR="00F14701" w:rsidRDefault="00F14701" w:rsidP="00F14701"/>
    <w:p w14:paraId="5EA968B6" w14:textId="77777777" w:rsidR="00F14701" w:rsidRDefault="00F14701" w:rsidP="00F14701"/>
    <w:p w14:paraId="2422E902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14:paraId="6A51B1DD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14:paraId="5B2157B4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14:paraId="292E8E3A" w14:textId="77777777" w:rsidR="00F14701" w:rsidRDefault="00F14701" w:rsidP="00F14701">
      <w:pPr>
        <w:rPr>
          <w:rFonts w:ascii="Comfortaa" w:eastAsia="Comfortaa" w:hAnsi="Comfortaa" w:cs="Comfortaa"/>
          <w:b/>
        </w:rPr>
      </w:pPr>
    </w:p>
    <w:p w14:paraId="7A1307E1" w14:textId="2DCFDE58"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</w:t>
      </w:r>
      <w:r w:rsidR="008344D4">
        <w:rPr>
          <w:rFonts w:ascii="Comfortaa" w:eastAsia="Comfortaa" w:hAnsi="Comfortaa" w:cs="Comfortaa"/>
        </w:rPr>
        <w:t>Trinidi</w:t>
      </w:r>
      <w:r w:rsidR="00AD6051">
        <w:rPr>
          <w:rFonts w:ascii="Comfortaa" w:eastAsia="Comfortaa" w:hAnsi="Comfortaa" w:cs="Comfortaa"/>
        </w:rPr>
        <w:t xml:space="preserve"> Price</w:t>
      </w:r>
      <w:r>
        <w:rPr>
          <w:rFonts w:ascii="Comfortaa" w:eastAsia="Comfortaa" w:hAnsi="Comfortaa" w:cs="Comfortaa"/>
        </w:rPr>
        <w:t xml:space="preserve">, </w:t>
      </w:r>
      <w:r w:rsidR="003C2E0A">
        <w:rPr>
          <w:rFonts w:ascii="Comfortaa" w:eastAsia="Comfortaa" w:hAnsi="Comfortaa" w:cs="Comfortaa"/>
        </w:rPr>
        <w:t xml:space="preserve">Mayor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</w:t>
      </w:r>
      <w:r w:rsidR="0095672A">
        <w:rPr>
          <w:rFonts w:ascii="Comfortaa" w:eastAsia="Comfortaa" w:hAnsi="Comfortaa" w:cs="Comfortaa"/>
        </w:rPr>
        <w:t>Robby Riley</w:t>
      </w:r>
      <w:r w:rsidR="008344D4">
        <w:rPr>
          <w:rFonts w:ascii="Comfortaa" w:eastAsia="Comfortaa" w:hAnsi="Comfortaa" w:cs="Comfortaa"/>
        </w:rPr>
        <w:t>,</w:t>
      </w:r>
      <w:r w:rsidR="0095672A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  <w:r w:rsidR="0095672A">
        <w:rPr>
          <w:rFonts w:ascii="Comfortaa" w:eastAsia="Comfortaa" w:hAnsi="Comfortaa" w:cs="Comfortaa"/>
        </w:rPr>
        <w:t>.</w:t>
      </w:r>
    </w:p>
    <w:p w14:paraId="6BD615A9" w14:textId="67DCC882" w:rsidR="0095672A" w:rsidRDefault="0095672A" w:rsidP="0095672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95672A">
        <w:rPr>
          <w:rFonts w:ascii="Comfortaa" w:eastAsia="Comfortaa" w:hAnsi="Comfortaa" w:cs="Comfortaa"/>
          <w:b/>
          <w:bCs/>
        </w:rPr>
        <w:t xml:space="preserve">Approval of </w:t>
      </w:r>
      <w:r w:rsidR="008344D4">
        <w:rPr>
          <w:rFonts w:ascii="Comfortaa" w:eastAsia="Comfortaa" w:hAnsi="Comfortaa" w:cs="Comfortaa"/>
          <w:b/>
          <w:bCs/>
        </w:rPr>
        <w:t>January</w:t>
      </w:r>
      <w:r w:rsidRPr="0095672A">
        <w:rPr>
          <w:rFonts w:ascii="Comfortaa" w:eastAsia="Comfortaa" w:hAnsi="Comfortaa" w:cs="Comfortaa"/>
          <w:b/>
          <w:bCs/>
        </w:rPr>
        <w:t xml:space="preserve"> 202</w:t>
      </w:r>
      <w:r w:rsidR="008344D4">
        <w:rPr>
          <w:rFonts w:ascii="Comfortaa" w:eastAsia="Comfortaa" w:hAnsi="Comfortaa" w:cs="Comfortaa"/>
          <w:b/>
          <w:bCs/>
        </w:rPr>
        <w:t>6</w:t>
      </w:r>
      <w:r w:rsidRPr="0095672A">
        <w:rPr>
          <w:rFonts w:ascii="Comfortaa" w:eastAsia="Comfortaa" w:hAnsi="Comfortaa" w:cs="Comfortaa"/>
          <w:b/>
          <w:bCs/>
        </w:rPr>
        <w:t xml:space="preserve"> Meeting Minutes.</w:t>
      </w:r>
    </w:p>
    <w:p w14:paraId="540FF10B" w14:textId="328213CE" w:rsidR="0095672A" w:rsidRPr="0095672A" w:rsidRDefault="0095672A" w:rsidP="0095672A">
      <w:pPr>
        <w:rPr>
          <w:rFonts w:ascii="Comfortaa" w:eastAsia="Comfortaa" w:hAnsi="Comfortaa" w:cs="Comfortaa"/>
        </w:rPr>
      </w:pPr>
      <w:r w:rsidRPr="0095672A">
        <w:rPr>
          <w:rFonts w:ascii="Comfortaa" w:eastAsia="Comfortaa" w:hAnsi="Comfortaa" w:cs="Comfortaa"/>
        </w:rPr>
        <w:t xml:space="preserve">Casey motioned to approve minutes, </w:t>
      </w:r>
      <w:r w:rsidR="008344D4">
        <w:rPr>
          <w:rFonts w:ascii="Comfortaa" w:eastAsia="Comfortaa" w:hAnsi="Comfortaa" w:cs="Comfortaa"/>
        </w:rPr>
        <w:t>Trinidi</w:t>
      </w:r>
      <w:r w:rsidRPr="0095672A">
        <w:rPr>
          <w:rFonts w:ascii="Comfortaa" w:eastAsia="Comfortaa" w:hAnsi="Comfortaa" w:cs="Comfortaa"/>
        </w:rPr>
        <w:t xml:space="preserve"> second. Approved.</w:t>
      </w:r>
    </w:p>
    <w:p w14:paraId="68BD446D" w14:textId="014CD379" w:rsidR="006A7EA4" w:rsidRDefault="008344D4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Castle Country Classic Livestock.</w:t>
      </w:r>
    </w:p>
    <w:p w14:paraId="3FF6EEAD" w14:textId="47C9588D" w:rsidR="008B6D86" w:rsidRDefault="008344D4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The Castle Country Classic Livestock show is looking for sponsors for this year. Casey motioned to give $250.00, Trinidi </w:t>
      </w:r>
      <w:r w:rsidR="0095672A">
        <w:rPr>
          <w:rFonts w:ascii="Comfortaa" w:eastAsia="Comfortaa" w:hAnsi="Comfortaa" w:cs="Comfortaa"/>
        </w:rPr>
        <w:t>second</w:t>
      </w:r>
      <w:r w:rsidR="003C2E0A">
        <w:rPr>
          <w:rFonts w:ascii="Comfortaa" w:eastAsia="Comfortaa" w:hAnsi="Comfortaa" w:cs="Comfortaa"/>
        </w:rPr>
        <w:t>.</w:t>
      </w:r>
      <w:r w:rsidR="0095672A">
        <w:rPr>
          <w:rFonts w:ascii="Comfortaa" w:eastAsia="Comfortaa" w:hAnsi="Comfortaa" w:cs="Comfortaa"/>
        </w:rPr>
        <w:t xml:space="preserve"> Approved.</w:t>
      </w:r>
    </w:p>
    <w:p w14:paraId="48BB30B1" w14:textId="255E93E8" w:rsidR="003C2E0A" w:rsidRPr="003C2E0A" w:rsidRDefault="008344D4" w:rsidP="003C2E0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>Guest David Sebring.</w:t>
      </w:r>
    </w:p>
    <w:p w14:paraId="20555841" w14:textId="291A1A91" w:rsidR="003C2E0A" w:rsidRDefault="008344D4" w:rsidP="003C2E0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David Sebring is running for County Commissioner and wanted to visit with Clawson Town. He shared his views and goals if elected, and matched Clawson Towns donation the </w:t>
      </w:r>
      <w:r w:rsidR="00040BC7">
        <w:rPr>
          <w:rFonts w:ascii="Comfortaa" w:eastAsia="Comfortaa" w:hAnsi="Comfortaa" w:cs="Comfortaa"/>
        </w:rPr>
        <w:t>Castle Country Classic Livestock Show.</w:t>
      </w:r>
    </w:p>
    <w:p w14:paraId="7F2F3DF5" w14:textId="77777777"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14:paraId="5268DB69" w14:textId="4D853FF6" w:rsidR="00EC0A60" w:rsidRPr="00EC0A60" w:rsidRDefault="00040BC7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Clerk / Recorder reviewed the report with the Council</w:t>
      </w:r>
      <w:r w:rsidR="00197A65">
        <w:rPr>
          <w:rFonts w:ascii="Comfortaa" w:eastAsia="Comfortaa" w:hAnsi="Comfortaa" w:cs="Comfortaa"/>
          <w:bCs/>
        </w:rPr>
        <w:t>.</w:t>
      </w:r>
    </w:p>
    <w:p w14:paraId="1BB62B48" w14:textId="77777777"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14:paraId="36A71E5B" w14:textId="59D54EE8" w:rsidR="00F14701" w:rsidRPr="00FD6ED5" w:rsidRDefault="00040BC7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Case</w:t>
      </w:r>
      <w:r w:rsidR="00197A65">
        <w:rPr>
          <w:rFonts w:ascii="Comfortaa" w:eastAsia="Comfortaa" w:hAnsi="Comfortaa" w:cs="Comfortaa"/>
          <w:bCs/>
        </w:rPr>
        <w:t>y</w:t>
      </w:r>
      <w:r w:rsidR="00A20C27"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14:paraId="4444618D" w14:textId="77777777"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14:paraId="0E5F258F" w14:textId="77777777" w:rsidR="00DD02F4" w:rsidRPr="00DD02F4" w:rsidRDefault="00595BE2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  <w:r w:rsidR="00E0786E">
        <w:rPr>
          <w:rFonts w:ascii="Comfortaa" w:eastAsia="Comfortaa" w:hAnsi="Comfortaa" w:cs="Comfortaa"/>
          <w:bCs/>
        </w:rPr>
        <w:t>.</w:t>
      </w:r>
    </w:p>
    <w:p w14:paraId="73308F6D" w14:textId="77777777"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14:paraId="28FB3672" w14:textId="2BA0AD45" w:rsidR="00DB0F00" w:rsidRPr="00197B04" w:rsidRDefault="00197A65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Trinidi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040BC7">
        <w:rPr>
          <w:rFonts w:ascii="Comfortaa" w:eastAsia="Comfortaa" w:hAnsi="Comfortaa" w:cs="Comfortaa"/>
          <w:bCs/>
        </w:rPr>
        <w:t>Nothing</w:t>
      </w:r>
      <w:r>
        <w:rPr>
          <w:rFonts w:ascii="Comfortaa" w:eastAsia="Comfortaa" w:hAnsi="Comfortaa" w:cs="Comfortaa"/>
          <w:bCs/>
        </w:rPr>
        <w:t>.</w:t>
      </w:r>
      <w:r w:rsidR="0038256E">
        <w:rPr>
          <w:rFonts w:ascii="Comfortaa" w:eastAsia="Comfortaa" w:hAnsi="Comfortaa" w:cs="Comfortaa"/>
          <w:bCs/>
        </w:rPr>
        <w:t xml:space="preserve"> </w:t>
      </w:r>
    </w:p>
    <w:p w14:paraId="713AFDF6" w14:textId="4E80EA60" w:rsidR="0038256E" w:rsidRDefault="0038256E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040BC7">
        <w:rPr>
          <w:rFonts w:ascii="Comfortaa" w:eastAsia="Comfortaa" w:hAnsi="Comfortaa" w:cs="Comfortaa"/>
          <w:bCs/>
        </w:rPr>
        <w:t>Turned in the application for CDBG.</w:t>
      </w:r>
    </w:p>
    <w:p w14:paraId="5075775C" w14:textId="42AC569E" w:rsidR="00B77D48" w:rsidRDefault="004A3E5C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</w:t>
      </w:r>
      <w:r w:rsidR="00197A65">
        <w:rPr>
          <w:rFonts w:ascii="Comfortaa" w:eastAsia="Comfortaa" w:hAnsi="Comfortaa" w:cs="Comfortaa"/>
          <w:bCs/>
        </w:rPr>
        <w:t>Nothing</w:t>
      </w:r>
      <w:r w:rsidR="00040BC7">
        <w:rPr>
          <w:rFonts w:ascii="Comfortaa" w:eastAsia="Comfortaa" w:hAnsi="Comfortaa" w:cs="Comfortaa"/>
          <w:bCs/>
        </w:rPr>
        <w:t>.</w:t>
      </w:r>
    </w:p>
    <w:p w14:paraId="7B6E476C" w14:textId="15765DDC" w:rsidR="00197A65" w:rsidRDefault="00197A65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</w:t>
      </w:r>
      <w:r w:rsidR="00040BC7">
        <w:rPr>
          <w:rFonts w:ascii="Comfortaa" w:eastAsia="Comfortaa" w:hAnsi="Comfortaa" w:cs="Comfortaa"/>
          <w:bCs/>
        </w:rPr>
        <w:t>–</w:t>
      </w:r>
      <w:r>
        <w:rPr>
          <w:rFonts w:ascii="Comfortaa" w:eastAsia="Comfortaa" w:hAnsi="Comfortaa" w:cs="Comfortaa"/>
          <w:bCs/>
        </w:rPr>
        <w:t xml:space="preserve"> Nothing</w:t>
      </w:r>
      <w:r w:rsidR="00040BC7">
        <w:rPr>
          <w:rFonts w:ascii="Comfortaa" w:eastAsia="Comfortaa" w:hAnsi="Comfortaa" w:cs="Comfortaa"/>
          <w:bCs/>
        </w:rPr>
        <w:t>.</w:t>
      </w:r>
    </w:p>
    <w:p w14:paraId="4570E1B5" w14:textId="77777777"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14:paraId="168FBC11" w14:textId="753D00E8" w:rsidR="00F14701" w:rsidRPr="00F14701" w:rsidRDefault="0038256E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Casey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040BC7">
        <w:rPr>
          <w:rFonts w:ascii="Comfortaa" w:eastAsia="Comfortaa" w:hAnsi="Comfortaa" w:cs="Comfortaa"/>
          <w:bCs/>
        </w:rPr>
        <w:t>Robby</w:t>
      </w:r>
      <w:r w:rsidR="00A20C27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724">
    <w:abstractNumId w:val="1"/>
  </w:num>
  <w:num w:numId="2" w16cid:durableId="10898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1"/>
    <w:rsid w:val="00040BC7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A65"/>
    <w:rsid w:val="00197B04"/>
    <w:rsid w:val="001D4252"/>
    <w:rsid w:val="001E4C09"/>
    <w:rsid w:val="001F26AB"/>
    <w:rsid w:val="00205519"/>
    <w:rsid w:val="00206594"/>
    <w:rsid w:val="00227EB0"/>
    <w:rsid w:val="00246A18"/>
    <w:rsid w:val="0033356B"/>
    <w:rsid w:val="003663E7"/>
    <w:rsid w:val="0038256E"/>
    <w:rsid w:val="00396C72"/>
    <w:rsid w:val="003A2841"/>
    <w:rsid w:val="003C2E0A"/>
    <w:rsid w:val="003D375F"/>
    <w:rsid w:val="00401A82"/>
    <w:rsid w:val="00416D7F"/>
    <w:rsid w:val="00444130"/>
    <w:rsid w:val="004502BB"/>
    <w:rsid w:val="004565FB"/>
    <w:rsid w:val="00456D4A"/>
    <w:rsid w:val="00471BD1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163DB"/>
    <w:rsid w:val="00563C88"/>
    <w:rsid w:val="00580362"/>
    <w:rsid w:val="00595BE2"/>
    <w:rsid w:val="005A6FD0"/>
    <w:rsid w:val="006A7EA4"/>
    <w:rsid w:val="006B1471"/>
    <w:rsid w:val="006E1D19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344D4"/>
    <w:rsid w:val="00857182"/>
    <w:rsid w:val="00884490"/>
    <w:rsid w:val="008905A6"/>
    <w:rsid w:val="00897392"/>
    <w:rsid w:val="008B6D86"/>
    <w:rsid w:val="008D56D4"/>
    <w:rsid w:val="009047F6"/>
    <w:rsid w:val="00926A6D"/>
    <w:rsid w:val="0095672A"/>
    <w:rsid w:val="00991D1F"/>
    <w:rsid w:val="00993428"/>
    <w:rsid w:val="009D7ED4"/>
    <w:rsid w:val="009E7B60"/>
    <w:rsid w:val="00A00B81"/>
    <w:rsid w:val="00A05C0C"/>
    <w:rsid w:val="00A0713B"/>
    <w:rsid w:val="00A10FB4"/>
    <w:rsid w:val="00A20C27"/>
    <w:rsid w:val="00A45B2A"/>
    <w:rsid w:val="00A714CD"/>
    <w:rsid w:val="00A72774"/>
    <w:rsid w:val="00A92943"/>
    <w:rsid w:val="00AA5C36"/>
    <w:rsid w:val="00AD6051"/>
    <w:rsid w:val="00B00881"/>
    <w:rsid w:val="00B12C24"/>
    <w:rsid w:val="00B24002"/>
    <w:rsid w:val="00B51D7E"/>
    <w:rsid w:val="00B65821"/>
    <w:rsid w:val="00B77D48"/>
    <w:rsid w:val="00BB1649"/>
    <w:rsid w:val="00BB39D2"/>
    <w:rsid w:val="00BC018A"/>
    <w:rsid w:val="00BC1647"/>
    <w:rsid w:val="00BE1DF7"/>
    <w:rsid w:val="00C05B9C"/>
    <w:rsid w:val="00C17EED"/>
    <w:rsid w:val="00C227B5"/>
    <w:rsid w:val="00C26FBE"/>
    <w:rsid w:val="00C35CEB"/>
    <w:rsid w:val="00C6597B"/>
    <w:rsid w:val="00C95517"/>
    <w:rsid w:val="00C95E65"/>
    <w:rsid w:val="00CD663F"/>
    <w:rsid w:val="00CE06E7"/>
    <w:rsid w:val="00D67A58"/>
    <w:rsid w:val="00DB0F00"/>
    <w:rsid w:val="00DC5B76"/>
    <w:rsid w:val="00DD02F4"/>
    <w:rsid w:val="00DD3B72"/>
    <w:rsid w:val="00E03E8E"/>
    <w:rsid w:val="00E0786E"/>
    <w:rsid w:val="00E13C87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01B2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2BB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2</cp:revision>
  <cp:lastPrinted>2025-11-14T00:21:00Z</cp:lastPrinted>
  <dcterms:created xsi:type="dcterms:W3CDTF">2026-03-11T16:21:00Z</dcterms:created>
  <dcterms:modified xsi:type="dcterms:W3CDTF">2026-03-11T16:21:00Z</dcterms:modified>
</cp:coreProperties>
</file>