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913E" w14:textId="77777777" w:rsidR="009A1B9B" w:rsidRDefault="009A1B9B" w:rsidP="009A1B9B">
      <w:pPr>
        <w:spacing w:after="0" w:line="259" w:lineRule="auto"/>
        <w:ind w:left="29" w:firstLine="0"/>
        <w:jc w:val="center"/>
      </w:pPr>
      <w:r>
        <w:rPr>
          <w:b/>
          <w:sz w:val="36"/>
        </w:rPr>
        <w:t xml:space="preserve">Town of Mantua Planning and Zoning Meeting Minutes </w:t>
      </w:r>
    </w:p>
    <w:p w14:paraId="4034B57D" w14:textId="00FEB155" w:rsidR="009A1B9B" w:rsidRDefault="009A1B9B" w:rsidP="009A1B9B">
      <w:pPr>
        <w:spacing w:after="55" w:line="259" w:lineRule="auto"/>
        <w:jc w:val="center"/>
      </w:pPr>
      <w:r>
        <w:t>Held on Date February 12, 2026</w:t>
      </w:r>
    </w:p>
    <w:p w14:paraId="41235E91" w14:textId="77777777" w:rsidR="009A1B9B" w:rsidRDefault="009A1B9B" w:rsidP="009A1B9B">
      <w:pPr>
        <w:spacing w:after="55" w:line="259" w:lineRule="auto"/>
        <w:ind w:right="4"/>
        <w:jc w:val="center"/>
      </w:pPr>
      <w:r>
        <w:t xml:space="preserve">6:30 at Town Hall 409 North Main Mantua, Utah </w:t>
      </w:r>
    </w:p>
    <w:p w14:paraId="04EFB892" w14:textId="77777777" w:rsidR="009A1B9B" w:rsidRDefault="009A1B9B" w:rsidP="009A1B9B">
      <w:pPr>
        <w:spacing w:after="0" w:line="259" w:lineRule="auto"/>
        <w:ind w:left="93" w:firstLine="0"/>
        <w:jc w:val="center"/>
      </w:pPr>
      <w:r>
        <w:t xml:space="preserve"> </w:t>
      </w:r>
    </w:p>
    <w:p w14:paraId="7B886EFC" w14:textId="77777777" w:rsidR="009A1B9B" w:rsidRDefault="009A1B9B" w:rsidP="009A1B9B">
      <w:pPr>
        <w:spacing w:after="138" w:line="259" w:lineRule="auto"/>
        <w:ind w:left="-29" w:right="-62" w:firstLine="0"/>
      </w:pPr>
      <w:r>
        <w:rPr>
          <w:rFonts w:ascii="Calibri" w:eastAsia="Calibri" w:hAnsi="Calibri" w:cs="Calibri"/>
          <w:noProof/>
          <w:sz w:val="22"/>
        </w:rPr>
        <mc:AlternateContent>
          <mc:Choice Requires="wpg">
            <w:drawing>
              <wp:inline distT="0" distB="0" distL="0" distR="0" wp14:anchorId="778E18D7" wp14:editId="215BDA81">
                <wp:extent cx="5981065" cy="18288"/>
                <wp:effectExtent l="0" t="0" r="0" b="0"/>
                <wp:docPr id="1853" name="Group 1853"/>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2226" name="Shape 2226"/>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6E706BA9" id="Group 1853"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">
                <v:shape id="Shape 2226"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" path="m,l5981065,r,18288l,18288,,e" fillcolor="black" stroked="f" strokeweight="0">
                  <v:stroke miterlimit="83231f" joinstyle="miter"/>
                  <v:path arrowok="t" textboxrect="0,0,5981065,18288"/>
                </v:shape>
                <w10:anchorlock/>
              </v:group>
            </w:pict>
          </mc:Fallback>
        </mc:AlternateContent>
      </w:r>
    </w:p>
    <w:p w14:paraId="3C16B15C" w14:textId="77777777" w:rsidR="009A1B9B" w:rsidRDefault="009A1B9B" w:rsidP="009A1B9B">
      <w:pPr>
        <w:spacing w:after="92" w:line="259" w:lineRule="auto"/>
        <w:ind w:left="0" w:firstLine="0"/>
      </w:pPr>
      <w:r>
        <w:t xml:space="preserve"> </w:t>
      </w:r>
      <w:r>
        <w:tab/>
        <w:t xml:space="preserve"> </w:t>
      </w:r>
    </w:p>
    <w:p w14:paraId="6243B0BD" w14:textId="64D18A62" w:rsidR="009A1B9B" w:rsidRDefault="009A1B9B" w:rsidP="00422332">
      <w:pPr>
        <w:ind w:left="-5"/>
      </w:pPr>
      <w:r>
        <w:rPr>
          <w:b/>
        </w:rPr>
        <w:t xml:space="preserve">Commission Members present: </w:t>
      </w:r>
      <w:r>
        <w:t xml:space="preserve">Pam Eaves    Doug Green    Jim </w:t>
      </w:r>
      <w:proofErr w:type="gramStart"/>
      <w:r>
        <w:t>Jones  Cindy</w:t>
      </w:r>
      <w:proofErr w:type="gramEnd"/>
      <w:r>
        <w:t xml:space="preserve"> Gibbons</w:t>
      </w:r>
      <w:r w:rsidR="00422332">
        <w:t xml:space="preserve">    </w:t>
      </w:r>
      <w:r>
        <w:t xml:space="preserve"> </w:t>
      </w:r>
      <w:r w:rsidR="00422332">
        <w:t>Angela Madsen-Assistant Recorder</w:t>
      </w:r>
      <w:r w:rsidR="00422332">
        <w:rPr>
          <w:b/>
        </w:rPr>
        <w:t xml:space="preserve"> </w:t>
      </w:r>
    </w:p>
    <w:p w14:paraId="59E02F88" w14:textId="2018819D" w:rsidR="009A1B9B" w:rsidRDefault="009A1B9B" w:rsidP="009A1B9B">
      <w:pPr>
        <w:ind w:left="-5"/>
      </w:pPr>
      <w:r>
        <w:t>Absent or Excused: Don Ruhl, Ryan Thurgood, Robert Thayne</w:t>
      </w:r>
    </w:p>
    <w:p w14:paraId="09327D9B" w14:textId="04CF60F6" w:rsidR="009A1B9B" w:rsidRDefault="009A1B9B" w:rsidP="009A1B9B">
      <w:pPr>
        <w:ind w:left="-5"/>
      </w:pPr>
      <w:r>
        <w:rPr>
          <w:b/>
        </w:rPr>
        <w:t>Audience present:</w:t>
      </w:r>
      <w:r>
        <w:t xml:space="preserve"> Terry Nelson, Joe Hardy, Ryan Olsen, Marcus Abel, Brandon King</w:t>
      </w:r>
    </w:p>
    <w:p w14:paraId="71095D9A" w14:textId="77777777" w:rsidR="009A1B9B" w:rsidRDefault="009A1B9B" w:rsidP="009A1B9B">
      <w:pPr>
        <w:spacing w:after="55" w:line="259" w:lineRule="auto"/>
        <w:ind w:left="0" w:firstLine="0"/>
      </w:pPr>
      <w:r>
        <w:t xml:space="preserve"> </w:t>
      </w:r>
    </w:p>
    <w:p w14:paraId="0F58C2ED" w14:textId="77777777" w:rsidR="009A1B9B" w:rsidRDefault="009A1B9B" w:rsidP="009A1B9B">
      <w:pPr>
        <w:spacing w:after="2" w:line="307" w:lineRule="auto"/>
        <w:ind w:left="-5" w:right="914"/>
        <w:rPr>
          <w:b/>
        </w:rPr>
      </w:pPr>
      <w:r>
        <w:rPr>
          <w:b/>
        </w:rPr>
        <w:t xml:space="preserve">Meeting opened by Robert Thayne and the invocation offered by Angela Connell. </w:t>
      </w:r>
    </w:p>
    <w:p w14:paraId="5B3AB9D0" w14:textId="54DDCE87" w:rsidR="009A1B9B" w:rsidRDefault="009A1B9B" w:rsidP="009A1B9B">
      <w:pPr>
        <w:spacing w:after="2" w:line="307" w:lineRule="auto"/>
        <w:ind w:left="-5" w:right="914"/>
        <w:rPr>
          <w:b/>
        </w:rPr>
      </w:pPr>
      <w:r>
        <w:rPr>
          <w:b/>
        </w:rPr>
        <w:t xml:space="preserve">Pledge of allegiance- led by Pam Eaves followed by all in attendance. </w:t>
      </w:r>
    </w:p>
    <w:p w14:paraId="76F757D8" w14:textId="77777777" w:rsidR="009A1B9B" w:rsidRDefault="009A1B9B" w:rsidP="009A1B9B">
      <w:pPr>
        <w:spacing w:after="2" w:line="307" w:lineRule="auto"/>
        <w:ind w:left="-5" w:right="914"/>
        <w:rPr>
          <w:b/>
        </w:rPr>
      </w:pPr>
    </w:p>
    <w:p w14:paraId="09F20045" w14:textId="0302A3A8" w:rsidR="009A1B9B" w:rsidRDefault="009A1B9B" w:rsidP="009A1B9B">
      <w:pPr>
        <w:spacing w:after="2" w:line="307" w:lineRule="auto"/>
        <w:ind w:left="-5" w:right="914"/>
        <w:rPr>
          <w:b/>
        </w:rPr>
      </w:pPr>
      <w:r>
        <w:rPr>
          <w:b/>
        </w:rPr>
        <w:t xml:space="preserve">Public Comment: </w:t>
      </w:r>
      <w:r>
        <w:rPr>
          <w:bCs/>
        </w:rPr>
        <w:t>Marcus mentioned that one of the Town wells, engine</w:t>
      </w:r>
      <w:r w:rsidR="00C43281">
        <w:rPr>
          <w:bCs/>
        </w:rPr>
        <w:t xml:space="preserve"> and pump </w:t>
      </w:r>
      <w:r>
        <w:rPr>
          <w:bCs/>
        </w:rPr>
        <w:t xml:space="preserve">broke and he is working on that. Water conservation may be a good idea. </w:t>
      </w:r>
      <w:r w:rsidR="00C43281">
        <w:rPr>
          <w:bCs/>
        </w:rPr>
        <w:t xml:space="preserve">A new well is going to be expensive but is very needed. He also brought up driveways and talked to Pam and Chris Wight about possible parking issues. </w:t>
      </w:r>
    </w:p>
    <w:p w14:paraId="240101DA" w14:textId="77777777" w:rsidR="009A1B9B" w:rsidRDefault="009A1B9B" w:rsidP="009A1B9B">
      <w:pPr>
        <w:spacing w:after="2" w:line="307" w:lineRule="auto"/>
        <w:ind w:left="-5" w:right="914"/>
        <w:rPr>
          <w:b/>
        </w:rPr>
      </w:pPr>
    </w:p>
    <w:p w14:paraId="77556FC2" w14:textId="55B6AED0" w:rsidR="00C43281" w:rsidRDefault="009A1B9B" w:rsidP="00C43281">
      <w:pPr>
        <w:spacing w:after="67"/>
        <w:ind w:left="-5"/>
        <w:rPr>
          <w:b/>
        </w:rPr>
      </w:pPr>
      <w:r>
        <w:rPr>
          <w:b/>
        </w:rPr>
        <w:t xml:space="preserve">Commission member Pam Eaves approved the minutes for the meeting </w:t>
      </w:r>
      <w:proofErr w:type="gramStart"/>
      <w:r>
        <w:rPr>
          <w:b/>
        </w:rPr>
        <w:t>held</w:t>
      </w:r>
      <w:proofErr w:type="gramEnd"/>
      <w:r>
        <w:rPr>
          <w:b/>
        </w:rPr>
        <w:t xml:space="preserve"> on </w:t>
      </w:r>
      <w:r w:rsidR="00C43281">
        <w:rPr>
          <w:b/>
        </w:rPr>
        <w:t>January 8</w:t>
      </w:r>
      <w:r>
        <w:rPr>
          <w:b/>
        </w:rPr>
        <w:t>,</w:t>
      </w:r>
      <w:r w:rsidR="00C43281">
        <w:rPr>
          <w:b/>
        </w:rPr>
        <w:t xml:space="preserve"> </w:t>
      </w:r>
      <w:proofErr w:type="gramStart"/>
      <w:r w:rsidR="00C43281">
        <w:rPr>
          <w:b/>
        </w:rPr>
        <w:t>2026</w:t>
      </w:r>
      <w:proofErr w:type="gramEnd"/>
      <w:r>
        <w:rPr>
          <w:b/>
        </w:rPr>
        <w:t xml:space="preserve"> as printed. </w:t>
      </w:r>
    </w:p>
    <w:p w14:paraId="7F8332AC" w14:textId="77777777" w:rsidR="00422332" w:rsidRDefault="00422332" w:rsidP="00C43281">
      <w:pPr>
        <w:spacing w:after="67"/>
        <w:ind w:left="-5"/>
        <w:rPr>
          <w:b/>
        </w:rPr>
      </w:pPr>
    </w:p>
    <w:p w14:paraId="3C4A645D" w14:textId="77777777" w:rsidR="00F71EFD" w:rsidRDefault="00F71EFD" w:rsidP="00F71EFD">
      <w:pPr>
        <w:spacing w:after="67"/>
        <w:ind w:left="-5"/>
        <w:rPr>
          <w:b/>
        </w:rPr>
      </w:pPr>
      <w:r>
        <w:rPr>
          <w:b/>
        </w:rPr>
        <w:t>Action Items:</w:t>
      </w:r>
    </w:p>
    <w:p w14:paraId="4ADE6136" w14:textId="4761E96C" w:rsidR="00F71EFD" w:rsidRDefault="00C43281" w:rsidP="00C43281">
      <w:pPr>
        <w:spacing w:after="67"/>
        <w:ind w:left="-5"/>
        <w:rPr>
          <w:bCs/>
        </w:rPr>
      </w:pPr>
      <w:r>
        <w:rPr>
          <w:bCs/>
        </w:rPr>
        <w:t xml:space="preserve">Joe Hardy and his real estate broker came to the meeting to address a boundary line adjustment for Sydney’s restaurant. The title company they are working with has helped a lot with this adjustment. All information was sent to the commission </w:t>
      </w:r>
      <w:r w:rsidR="00F71EFD">
        <w:rPr>
          <w:bCs/>
        </w:rPr>
        <w:t>members</w:t>
      </w:r>
      <w:r>
        <w:rPr>
          <w:bCs/>
        </w:rPr>
        <w:t xml:space="preserve"> for their review. </w:t>
      </w:r>
      <w:r w:rsidR="00F71EFD">
        <w:rPr>
          <w:bCs/>
        </w:rPr>
        <w:t>An existing building towards the back of this lot is sitting on the property boundary line. The document needs to be recorded. Once the dates are filled in, Mantua can record this information.</w:t>
      </w:r>
    </w:p>
    <w:p w14:paraId="6471BC42" w14:textId="77777777" w:rsidR="00F71EFD" w:rsidRDefault="00F71EFD" w:rsidP="00C43281">
      <w:pPr>
        <w:spacing w:after="67"/>
        <w:ind w:left="-5"/>
        <w:rPr>
          <w:b/>
        </w:rPr>
      </w:pPr>
    </w:p>
    <w:p w14:paraId="542BF411" w14:textId="77777777" w:rsidR="00F71EFD" w:rsidRDefault="00F71EFD" w:rsidP="00F71EFD">
      <w:pPr>
        <w:ind w:left="0" w:firstLine="0"/>
        <w:rPr>
          <w:b/>
        </w:rPr>
      </w:pPr>
      <w:r>
        <w:rPr>
          <w:b/>
        </w:rPr>
        <w:t xml:space="preserve">A Motion was made to approve this pending the final document is completed by Jim Jones, second by Cindy Gibbons. </w:t>
      </w:r>
    </w:p>
    <w:p w14:paraId="47A74840" w14:textId="2C12310E" w:rsidR="00C43281" w:rsidRPr="00C43281" w:rsidRDefault="00F71EFD" w:rsidP="00F71EFD">
      <w:pPr>
        <w:tabs>
          <w:tab w:val="center" w:pos="5040"/>
          <w:tab w:val="center" w:pos="6481"/>
        </w:tabs>
        <w:ind w:left="-15" w:firstLine="0"/>
        <w:rPr>
          <w:b/>
        </w:rPr>
      </w:pPr>
      <w:r>
        <w:t>Cindy Gibbons</w:t>
      </w:r>
      <w:r w:rsidR="00C43281">
        <w:t xml:space="preserve">: Yes     Doug Green: Yes    Jim Jones: Yes   </w:t>
      </w:r>
    </w:p>
    <w:p w14:paraId="0E6A4061" w14:textId="3EA285D9" w:rsidR="009A1B9B" w:rsidRDefault="00F71EFD" w:rsidP="009A1B9B">
      <w:pPr>
        <w:spacing w:after="56" w:line="259" w:lineRule="auto"/>
        <w:ind w:left="0" w:firstLine="0"/>
        <w:rPr>
          <w:b/>
        </w:rPr>
      </w:pPr>
      <w:r>
        <w:rPr>
          <w:b/>
        </w:rPr>
        <w:t>Motion Passes</w:t>
      </w:r>
      <w:r w:rsidR="009A1B9B">
        <w:rPr>
          <w:b/>
        </w:rPr>
        <w:t xml:space="preserve"> </w:t>
      </w:r>
    </w:p>
    <w:p w14:paraId="467A7E72" w14:textId="77777777" w:rsidR="00F71EFD" w:rsidRDefault="00F71EFD" w:rsidP="009A1B9B">
      <w:pPr>
        <w:spacing w:after="56" w:line="259" w:lineRule="auto"/>
        <w:ind w:left="0" w:firstLine="0"/>
      </w:pPr>
    </w:p>
    <w:p w14:paraId="0F2E6E5E" w14:textId="188AE4F8" w:rsidR="009A1B9B" w:rsidRDefault="009A1B9B" w:rsidP="00F71EFD">
      <w:pPr>
        <w:ind w:left="-5"/>
        <w:rPr>
          <w:bCs/>
        </w:rPr>
      </w:pPr>
      <w:r>
        <w:rPr>
          <w:b/>
        </w:rPr>
        <w:t xml:space="preserve">Discussion item: </w:t>
      </w:r>
      <w:r>
        <w:rPr>
          <w:bCs/>
        </w:rPr>
        <w:t>C</w:t>
      </w:r>
      <w:r w:rsidRPr="00F16935">
        <w:rPr>
          <w:bCs/>
        </w:rPr>
        <w:t>hapter 7 Land Use code book</w:t>
      </w:r>
      <w:r>
        <w:rPr>
          <w:bCs/>
        </w:rPr>
        <w:t>.</w:t>
      </w:r>
      <w:r>
        <w:rPr>
          <w:b/>
        </w:rPr>
        <w:t xml:space="preserve"> </w:t>
      </w:r>
      <w:r w:rsidR="00F71EFD">
        <w:rPr>
          <w:bCs/>
        </w:rPr>
        <w:t xml:space="preserve">Pam displayed </w:t>
      </w:r>
      <w:r w:rsidR="001F240F">
        <w:rPr>
          <w:bCs/>
        </w:rPr>
        <w:t>Robert’s wording</w:t>
      </w:r>
      <w:r>
        <w:rPr>
          <w:bCs/>
        </w:rPr>
        <w:t xml:space="preserve"> on the screen from the land use code with some edits to make things easier to understand. </w:t>
      </w:r>
      <w:r w:rsidR="00422332">
        <w:rPr>
          <w:bCs/>
        </w:rPr>
        <w:t xml:space="preserve">The following topics were discussed: </w:t>
      </w:r>
    </w:p>
    <w:p w14:paraId="034CB477" w14:textId="559881FA" w:rsidR="009A1B9B" w:rsidRPr="00F73D9D" w:rsidRDefault="009A1B9B" w:rsidP="009A1B9B">
      <w:pPr>
        <w:pStyle w:val="ListParagraph"/>
        <w:numPr>
          <w:ilvl w:val="0"/>
          <w:numId w:val="1"/>
        </w:numPr>
        <w:spacing w:after="160" w:line="278" w:lineRule="auto"/>
        <w:rPr>
          <w:bCs/>
        </w:rPr>
      </w:pPr>
      <w:r w:rsidRPr="001F240F">
        <w:rPr>
          <w:bCs/>
          <w:u w:val="single"/>
        </w:rPr>
        <w:t xml:space="preserve">Lot </w:t>
      </w:r>
      <w:r w:rsidR="001F240F" w:rsidRPr="001F240F">
        <w:rPr>
          <w:bCs/>
          <w:u w:val="single"/>
        </w:rPr>
        <w:t>area and density</w:t>
      </w:r>
      <w:r w:rsidRPr="00F73D9D">
        <w:rPr>
          <w:bCs/>
        </w:rPr>
        <w:t xml:space="preserve"> – </w:t>
      </w:r>
      <w:r w:rsidR="001F240F">
        <w:rPr>
          <w:bCs/>
        </w:rPr>
        <w:t>Remove “two homes per acre”. Words added, obtain a conditional use permit</w:t>
      </w:r>
      <w:r w:rsidRPr="00F73D9D">
        <w:rPr>
          <w:bCs/>
        </w:rPr>
        <w:t xml:space="preserve"> </w:t>
      </w:r>
    </w:p>
    <w:p w14:paraId="30B3E211" w14:textId="3A664733" w:rsidR="009A1B9B" w:rsidRPr="00F73D9D" w:rsidRDefault="001F240F" w:rsidP="009A1B9B">
      <w:pPr>
        <w:pStyle w:val="ListParagraph"/>
        <w:numPr>
          <w:ilvl w:val="0"/>
          <w:numId w:val="1"/>
        </w:numPr>
        <w:spacing w:after="160" w:line="278" w:lineRule="auto"/>
        <w:rPr>
          <w:bCs/>
        </w:rPr>
      </w:pPr>
      <w:r w:rsidRPr="001F240F">
        <w:rPr>
          <w:bCs/>
          <w:u w:val="single"/>
        </w:rPr>
        <w:t>Density and residential housing development</w:t>
      </w:r>
      <w:r w:rsidR="009A1B9B" w:rsidRPr="00F73D9D">
        <w:rPr>
          <w:bCs/>
        </w:rPr>
        <w:t xml:space="preserve"> – </w:t>
      </w:r>
      <w:r>
        <w:rPr>
          <w:bCs/>
        </w:rPr>
        <w:t xml:space="preserve">Moved to an area with the same subject matter. </w:t>
      </w:r>
    </w:p>
    <w:p w14:paraId="3BB7C1A8" w14:textId="237EBF82" w:rsidR="001F240F" w:rsidRPr="001F240F" w:rsidRDefault="001F240F" w:rsidP="001F240F">
      <w:pPr>
        <w:pStyle w:val="ListParagraph"/>
        <w:numPr>
          <w:ilvl w:val="0"/>
          <w:numId w:val="1"/>
        </w:numPr>
        <w:spacing w:after="160" w:line="278" w:lineRule="auto"/>
        <w:rPr>
          <w:bCs/>
        </w:rPr>
      </w:pPr>
      <w:r w:rsidRPr="001C692C">
        <w:rPr>
          <w:bCs/>
          <w:u w:val="single"/>
        </w:rPr>
        <w:t>Permitted Uses</w:t>
      </w:r>
      <w:r>
        <w:rPr>
          <w:bCs/>
        </w:rPr>
        <w:t xml:space="preserve"> -</w:t>
      </w:r>
      <w:r w:rsidRPr="001F240F">
        <w:rPr>
          <w:rFonts w:ascii="Arial" w:hAnsi="Arial" w:cs="Arial"/>
          <w:color w:val="222222"/>
          <w:shd w:val="clear" w:color="auto" w:fill="FFFFFF"/>
        </w:rPr>
        <w:t xml:space="preserve"> </w:t>
      </w:r>
      <w:r w:rsidRPr="001F240F">
        <w:rPr>
          <w:color w:val="222222"/>
          <w:shd w:val="clear" w:color="auto" w:fill="FFFFFF"/>
        </w:rPr>
        <w:t xml:space="preserve">The two units on an acre. </w:t>
      </w:r>
      <w:proofErr w:type="gramStart"/>
      <w:r w:rsidR="00422332">
        <w:rPr>
          <w:color w:val="222222"/>
          <w:shd w:val="clear" w:color="auto" w:fill="FFFFFF"/>
        </w:rPr>
        <w:t>,</w:t>
      </w:r>
      <w:r w:rsidRPr="001F240F">
        <w:rPr>
          <w:color w:val="222222"/>
          <w:shd w:val="clear" w:color="auto" w:fill="FFFFFF"/>
        </w:rPr>
        <w:t>Is</w:t>
      </w:r>
      <w:proofErr w:type="gramEnd"/>
      <w:r w:rsidRPr="001F240F">
        <w:rPr>
          <w:color w:val="222222"/>
          <w:shd w:val="clear" w:color="auto" w:fill="FFFFFF"/>
        </w:rPr>
        <w:t xml:space="preserve"> allowed</w:t>
      </w:r>
      <w:r>
        <w:rPr>
          <w:color w:val="222222"/>
          <w:shd w:val="clear" w:color="auto" w:fill="FFFFFF"/>
        </w:rPr>
        <w:t>,</w:t>
      </w:r>
      <w:r w:rsidRPr="001F240F">
        <w:rPr>
          <w:color w:val="222222"/>
          <w:shd w:val="clear" w:color="auto" w:fill="FFFFFF"/>
        </w:rPr>
        <w:t xml:space="preserve"> subject to use in conditional use therein. And then we put no next to the 5 acre one</w:t>
      </w:r>
      <w:r>
        <w:rPr>
          <w:rFonts w:ascii="Arial" w:hAnsi="Arial" w:cs="Arial"/>
          <w:color w:val="222222"/>
          <w:shd w:val="clear" w:color="auto" w:fill="FFFFFF"/>
        </w:rPr>
        <w:t>. </w:t>
      </w:r>
      <w:r>
        <w:rPr>
          <w:bCs/>
        </w:rPr>
        <w:t xml:space="preserve"> A detached ADU could be allowed with a conditional use permit. A preliminary application is not needed. A final application that is approved</w:t>
      </w:r>
      <w:r w:rsidR="00764E0A">
        <w:rPr>
          <w:bCs/>
        </w:rPr>
        <w:t xml:space="preserve"> is all that’s needed.</w:t>
      </w:r>
    </w:p>
    <w:p w14:paraId="61D76284" w14:textId="43CC97A4" w:rsidR="009A1B9B" w:rsidRPr="00764E0A" w:rsidRDefault="00764E0A" w:rsidP="009A1B9B">
      <w:pPr>
        <w:pStyle w:val="ListParagraph"/>
        <w:numPr>
          <w:ilvl w:val="0"/>
          <w:numId w:val="1"/>
        </w:numPr>
        <w:spacing w:after="160" w:line="278" w:lineRule="auto"/>
        <w:rPr>
          <w:bCs/>
        </w:rPr>
      </w:pPr>
      <w:r w:rsidRPr="001C692C">
        <w:rPr>
          <w:bCs/>
          <w:u w:val="single"/>
        </w:rPr>
        <w:t>Lot area per dwelling</w:t>
      </w:r>
      <w:r>
        <w:rPr>
          <w:bCs/>
        </w:rPr>
        <w:t>- N</w:t>
      </w:r>
      <w:r w:rsidRPr="00764E0A">
        <w:rPr>
          <w:color w:val="222222"/>
          <w:shd w:val="clear" w:color="auto" w:fill="FFFFFF"/>
        </w:rPr>
        <w:t>ot more than one single family dwelling may be placed on a</w:t>
      </w:r>
      <w:r w:rsidR="00422332">
        <w:rPr>
          <w:color w:val="222222"/>
          <w:shd w:val="clear" w:color="auto" w:fill="FFFFFF"/>
        </w:rPr>
        <w:t xml:space="preserve"> </w:t>
      </w:r>
      <w:r w:rsidRPr="00764E0A">
        <w:rPr>
          <w:color w:val="222222"/>
          <w:shd w:val="clear" w:color="auto" w:fill="FFFFFF"/>
        </w:rPr>
        <w:t>parcel in a residential zone. Single caretaker facility is a single secondary. Here's where it says single secondary a</w:t>
      </w:r>
      <w:r>
        <w:rPr>
          <w:color w:val="222222"/>
          <w:shd w:val="clear" w:color="auto" w:fill="FFFFFF"/>
        </w:rPr>
        <w:t>cc</w:t>
      </w:r>
      <w:r w:rsidRPr="00764E0A">
        <w:rPr>
          <w:color w:val="222222"/>
          <w:shd w:val="clear" w:color="auto" w:fill="FFFFFF"/>
        </w:rPr>
        <w:t xml:space="preserve">ess requirements may be allowed. </w:t>
      </w:r>
      <w:r>
        <w:rPr>
          <w:rFonts w:eastAsia="MS Gothic"/>
          <w:color w:val="222222"/>
          <w:shd w:val="clear" w:color="auto" w:fill="FFFFFF"/>
        </w:rPr>
        <w:t>Pending a</w:t>
      </w:r>
      <w:r w:rsidRPr="00764E0A">
        <w:rPr>
          <w:color w:val="222222"/>
          <w:shd w:val="clear" w:color="auto" w:fill="FFFFFF"/>
        </w:rPr>
        <w:t xml:space="preserve"> conditional use </w:t>
      </w:r>
      <w:r>
        <w:rPr>
          <w:color w:val="222222"/>
          <w:shd w:val="clear" w:color="auto" w:fill="FFFFFF"/>
        </w:rPr>
        <w:t xml:space="preserve">permit is filed with the town. </w:t>
      </w:r>
    </w:p>
    <w:p w14:paraId="1EEB3ECB" w14:textId="1DD05071" w:rsidR="009A1B9B" w:rsidRPr="00F73D9D" w:rsidRDefault="00764E0A" w:rsidP="009A1B9B">
      <w:pPr>
        <w:pStyle w:val="ListParagraph"/>
        <w:numPr>
          <w:ilvl w:val="0"/>
          <w:numId w:val="1"/>
        </w:numPr>
        <w:spacing w:after="160" w:line="278" w:lineRule="auto"/>
        <w:rPr>
          <w:bCs/>
        </w:rPr>
      </w:pPr>
      <w:r w:rsidRPr="001C692C">
        <w:rPr>
          <w:bCs/>
          <w:u w:val="single"/>
        </w:rPr>
        <w:t>Yard Requirements</w:t>
      </w:r>
      <w:r>
        <w:rPr>
          <w:bCs/>
        </w:rPr>
        <w:t xml:space="preserve"> 11.7.1</w:t>
      </w:r>
      <w:r w:rsidR="001C692C">
        <w:rPr>
          <w:bCs/>
        </w:rPr>
        <w:t>8</w:t>
      </w:r>
      <w:r>
        <w:rPr>
          <w:bCs/>
        </w:rPr>
        <w:t xml:space="preserve">– SETBACKS. </w:t>
      </w:r>
      <w:r w:rsidR="009A1B9B" w:rsidRPr="00F73D9D">
        <w:rPr>
          <w:bCs/>
        </w:rPr>
        <w:t xml:space="preserve"> </w:t>
      </w:r>
    </w:p>
    <w:p w14:paraId="1C098A6C" w14:textId="4A0A0E46" w:rsidR="00A96284" w:rsidRPr="00A96284" w:rsidRDefault="00A96284" w:rsidP="009A1B9B">
      <w:pPr>
        <w:pStyle w:val="ListParagraph"/>
        <w:numPr>
          <w:ilvl w:val="0"/>
          <w:numId w:val="1"/>
        </w:numPr>
        <w:spacing w:after="160" w:line="278" w:lineRule="auto"/>
        <w:rPr>
          <w:bCs/>
        </w:rPr>
      </w:pPr>
      <w:r w:rsidRPr="00A96284">
        <w:rPr>
          <w:bCs/>
          <w:u w:val="single"/>
        </w:rPr>
        <w:t>Accessory Buildings measurement info</w:t>
      </w:r>
      <w:r w:rsidRPr="00A96284">
        <w:rPr>
          <w:bCs/>
        </w:rPr>
        <w:t xml:space="preserve"> - I</w:t>
      </w:r>
      <w:r w:rsidRPr="00A96284">
        <w:rPr>
          <w:color w:val="222222"/>
          <w:shd w:val="clear" w:color="auto" w:fill="FFFFFF"/>
        </w:rPr>
        <w:t xml:space="preserve">t used to be 3 feet. We moved that to 5 feet. From the drip line side of the building, or 3 feet from the rear property line. Any discharge from roofs must remain on their own property. </w:t>
      </w:r>
    </w:p>
    <w:p w14:paraId="45E810F1" w14:textId="7BE12E8F" w:rsidR="00A96284" w:rsidRPr="002B31C6" w:rsidRDefault="00A96284" w:rsidP="002B31C6">
      <w:pPr>
        <w:pStyle w:val="ListParagraph"/>
        <w:numPr>
          <w:ilvl w:val="0"/>
          <w:numId w:val="1"/>
        </w:numPr>
        <w:spacing w:after="160" w:line="278" w:lineRule="auto"/>
        <w:rPr>
          <w:bCs/>
        </w:rPr>
      </w:pPr>
      <w:r w:rsidRPr="008074A2">
        <w:rPr>
          <w:bCs/>
          <w:u w:val="single"/>
        </w:rPr>
        <w:t>Carports</w:t>
      </w:r>
      <w:r>
        <w:rPr>
          <w:bCs/>
        </w:rPr>
        <w:t xml:space="preserve"> – </w:t>
      </w:r>
      <w:r w:rsidR="008074A2" w:rsidRPr="008074A2">
        <w:rPr>
          <w:color w:val="222222"/>
          <w:shd w:val="clear" w:color="auto" w:fill="FFFFFF"/>
        </w:rPr>
        <w:t xml:space="preserve">The wording on the carport changed a little bit basically it goes in and </w:t>
      </w:r>
      <w:r w:rsidR="008074A2">
        <w:rPr>
          <w:color w:val="222222"/>
          <w:shd w:val="clear" w:color="auto" w:fill="FFFFFF"/>
        </w:rPr>
        <w:t>references</w:t>
      </w:r>
      <w:r w:rsidR="008074A2" w:rsidRPr="008074A2">
        <w:rPr>
          <w:color w:val="222222"/>
          <w:shd w:val="clear" w:color="auto" w:fill="FFFFFF"/>
        </w:rPr>
        <w:t xml:space="preserve"> the Utah adopted state code.</w:t>
      </w:r>
      <w:r w:rsidR="008074A2">
        <w:rPr>
          <w:rFonts w:ascii="Arial" w:hAnsi="Arial" w:cs="Arial"/>
          <w:color w:val="222222"/>
          <w:shd w:val="clear" w:color="auto" w:fill="FFFFFF"/>
        </w:rPr>
        <w:t> </w:t>
      </w:r>
      <w:r w:rsidR="002B31C6" w:rsidRPr="009F7866">
        <w:rPr>
          <w:color w:val="222222"/>
          <w:shd w:val="clear" w:color="auto" w:fill="FFFFFF"/>
        </w:rPr>
        <w:t xml:space="preserve">We took out some of that other language that was there. And then we </w:t>
      </w:r>
      <w:proofErr w:type="gramStart"/>
      <w:r w:rsidR="002B31C6" w:rsidRPr="009F7866">
        <w:rPr>
          <w:color w:val="222222"/>
          <w:shd w:val="clear" w:color="auto" w:fill="FFFFFF"/>
        </w:rPr>
        <w:t>took</w:t>
      </w:r>
      <w:proofErr w:type="gramEnd"/>
      <w:r w:rsidR="002B31C6" w:rsidRPr="009F7866">
        <w:rPr>
          <w:color w:val="222222"/>
          <w:shd w:val="clear" w:color="auto" w:fill="FFFFFF"/>
        </w:rPr>
        <w:t xml:space="preserve"> out that a detached garage </w:t>
      </w:r>
      <w:proofErr w:type="gramStart"/>
      <w:r w:rsidR="002B31C6" w:rsidRPr="009F7866">
        <w:rPr>
          <w:color w:val="222222"/>
          <w:shd w:val="clear" w:color="auto" w:fill="FFFFFF"/>
        </w:rPr>
        <w:t>shall</w:t>
      </w:r>
      <w:proofErr w:type="gramEnd"/>
      <w:r w:rsidR="002B31C6" w:rsidRPr="009F7866">
        <w:rPr>
          <w:color w:val="222222"/>
          <w:shd w:val="clear" w:color="auto" w:fill="FFFFFF"/>
        </w:rPr>
        <w:t xml:space="preserve"> not </w:t>
      </w:r>
      <w:proofErr w:type="gramStart"/>
      <w:r w:rsidR="002B31C6" w:rsidRPr="009F7866">
        <w:rPr>
          <w:color w:val="222222"/>
          <w:shd w:val="clear" w:color="auto" w:fill="FFFFFF"/>
        </w:rPr>
        <w:t>be located in</w:t>
      </w:r>
      <w:proofErr w:type="gramEnd"/>
      <w:r w:rsidR="002B31C6" w:rsidRPr="009F7866">
        <w:rPr>
          <w:color w:val="222222"/>
          <w:shd w:val="clear" w:color="auto" w:fill="FFFFFF"/>
        </w:rPr>
        <w:t xml:space="preserve"> the required side yard.</w:t>
      </w:r>
    </w:p>
    <w:p w14:paraId="1620E9E4" w14:textId="15231478" w:rsidR="009A1B9B" w:rsidRPr="002B31C6" w:rsidRDefault="008074A2" w:rsidP="002B31C6">
      <w:pPr>
        <w:pStyle w:val="ListParagraph"/>
        <w:numPr>
          <w:ilvl w:val="0"/>
          <w:numId w:val="1"/>
        </w:numPr>
        <w:spacing w:after="160" w:line="278" w:lineRule="auto"/>
        <w:rPr>
          <w:bCs/>
        </w:rPr>
      </w:pPr>
      <w:r w:rsidRPr="008074A2">
        <w:rPr>
          <w:bCs/>
          <w:u w:val="single"/>
        </w:rPr>
        <w:t>Setback Exceptions</w:t>
      </w:r>
      <w:r>
        <w:rPr>
          <w:bCs/>
        </w:rPr>
        <w:t xml:space="preserve"> – Moved to like subject matter.</w:t>
      </w:r>
    </w:p>
    <w:p w14:paraId="647D28D5" w14:textId="7CD0970E" w:rsidR="009F7866" w:rsidRPr="009F7866" w:rsidRDefault="009F7866" w:rsidP="009A1B9B">
      <w:pPr>
        <w:pStyle w:val="ListParagraph"/>
        <w:numPr>
          <w:ilvl w:val="0"/>
          <w:numId w:val="1"/>
        </w:numPr>
        <w:spacing w:after="160" w:line="278" w:lineRule="auto"/>
        <w:rPr>
          <w:bCs/>
        </w:rPr>
      </w:pPr>
      <w:r w:rsidRPr="009F7866">
        <w:rPr>
          <w:color w:val="222222"/>
          <w:shd w:val="clear" w:color="auto" w:fill="FFFFFF"/>
        </w:rPr>
        <w:t>5D was the added driveway or is it not to be used for parking or storage of any trailer camper, motorhome boat or other equipment, nor is the area to be used for any permanent parking of any vehicle. </w:t>
      </w:r>
    </w:p>
    <w:p w14:paraId="109DAD28" w14:textId="4ECF5B2E" w:rsidR="009F7866" w:rsidRPr="009F7866" w:rsidRDefault="009F7866" w:rsidP="009A1B9B">
      <w:pPr>
        <w:pStyle w:val="ListParagraph"/>
        <w:numPr>
          <w:ilvl w:val="0"/>
          <w:numId w:val="1"/>
        </w:numPr>
        <w:spacing w:after="160" w:line="278" w:lineRule="auto"/>
        <w:rPr>
          <w:bCs/>
          <w:u w:val="single"/>
        </w:rPr>
      </w:pPr>
      <w:r w:rsidRPr="009F7866">
        <w:rPr>
          <w:color w:val="222222"/>
          <w:u w:val="single"/>
          <w:shd w:val="clear" w:color="auto" w:fill="FFFFFF"/>
        </w:rPr>
        <w:t>Projections into the yard</w:t>
      </w:r>
      <w:r>
        <w:rPr>
          <w:color w:val="222222"/>
          <w:shd w:val="clear" w:color="auto" w:fill="FFFFFF"/>
        </w:rPr>
        <w:t xml:space="preserve"> – Words added…</w:t>
      </w:r>
      <w:r w:rsidRPr="009F7866">
        <w:rPr>
          <w:rFonts w:ascii="Arial" w:hAnsi="Arial" w:cs="Arial"/>
          <w:color w:val="222222"/>
          <w:shd w:val="clear" w:color="auto" w:fill="FFFFFF"/>
        </w:rPr>
        <w:t xml:space="preserve"> </w:t>
      </w:r>
      <w:r w:rsidRPr="009F7866">
        <w:rPr>
          <w:color w:val="222222"/>
          <w:shd w:val="clear" w:color="auto" w:fill="FFFFFF"/>
        </w:rPr>
        <w:t>awnings or covers</w:t>
      </w:r>
    </w:p>
    <w:p w14:paraId="147817EE" w14:textId="5C0327AE" w:rsidR="009F7866" w:rsidRPr="0066243B" w:rsidRDefault="009F7866" w:rsidP="009A1B9B">
      <w:pPr>
        <w:pStyle w:val="ListParagraph"/>
        <w:numPr>
          <w:ilvl w:val="0"/>
          <w:numId w:val="1"/>
        </w:numPr>
        <w:spacing w:after="160" w:line="278" w:lineRule="auto"/>
        <w:rPr>
          <w:bCs/>
          <w:u w:val="single"/>
        </w:rPr>
      </w:pPr>
      <w:r w:rsidRPr="009F7866">
        <w:rPr>
          <w:color w:val="222222"/>
          <w:u w:val="single"/>
          <w:shd w:val="clear" w:color="auto" w:fill="FFFFFF"/>
        </w:rPr>
        <w:t>Height of building</w:t>
      </w:r>
      <w:r w:rsidRPr="009F7866">
        <w:rPr>
          <w:color w:val="222222"/>
          <w:shd w:val="clear" w:color="auto" w:fill="FFFFFF"/>
        </w:rPr>
        <w:t xml:space="preserve"> </w:t>
      </w:r>
      <w:r w:rsidR="002B31C6">
        <w:rPr>
          <w:color w:val="222222"/>
          <w:shd w:val="clear" w:color="auto" w:fill="FFFFFF"/>
        </w:rPr>
        <w:t>–</w:t>
      </w:r>
      <w:r w:rsidRPr="009F7866">
        <w:rPr>
          <w:color w:val="222222"/>
          <w:shd w:val="clear" w:color="auto" w:fill="FFFFFF"/>
        </w:rPr>
        <w:t xml:space="preserve"> </w:t>
      </w:r>
      <w:r w:rsidR="002B31C6">
        <w:rPr>
          <w:color w:val="222222"/>
          <w:shd w:val="clear" w:color="auto" w:fill="FFFFFF"/>
        </w:rPr>
        <w:t xml:space="preserve">To the residents living in an </w:t>
      </w:r>
      <w:r w:rsidRPr="009F7866">
        <w:rPr>
          <w:color w:val="222222"/>
          <w:shd w:val="clear" w:color="auto" w:fill="FFFFFF"/>
        </w:rPr>
        <w:t>R 120</w:t>
      </w:r>
      <w:r w:rsidR="002B31C6">
        <w:rPr>
          <w:color w:val="222222"/>
          <w:shd w:val="clear" w:color="auto" w:fill="FFFFFF"/>
        </w:rPr>
        <w:t xml:space="preserve"> zone, building height is not to</w:t>
      </w:r>
      <w:r w:rsidRPr="009F7866">
        <w:rPr>
          <w:color w:val="222222"/>
          <w:shd w:val="clear" w:color="auto" w:fill="FFFFFF"/>
        </w:rPr>
        <w:t xml:space="preserve"> exceed 30 feet. MU5 residential zone where you are giving them a height of 35 feet. The total height of the building shall be measured</w:t>
      </w:r>
      <w:r w:rsidR="002B31C6">
        <w:rPr>
          <w:color w:val="222222"/>
          <w:shd w:val="clear" w:color="auto" w:fill="FFFFFF"/>
        </w:rPr>
        <w:t xml:space="preserve"> </w:t>
      </w:r>
      <w:proofErr w:type="spellStart"/>
      <w:r w:rsidR="002B31C6">
        <w:rPr>
          <w:color w:val="222222"/>
          <w:shd w:val="clear" w:color="auto" w:fill="FFFFFF"/>
        </w:rPr>
        <w:t>y</w:t>
      </w:r>
      <w:r w:rsidRPr="009F7866">
        <w:rPr>
          <w:color w:val="222222"/>
          <w:shd w:val="clear" w:color="auto" w:fill="FFFFFF"/>
        </w:rPr>
        <w:t>o</w:t>
      </w:r>
      <w:proofErr w:type="spellEnd"/>
      <w:r w:rsidRPr="009F7866">
        <w:rPr>
          <w:color w:val="222222"/>
          <w:shd w:val="clear" w:color="auto" w:fill="FFFFFF"/>
        </w:rPr>
        <w:t xml:space="preserve"> the highest point of the roof at the center line of the building. Measuring from the finished asphalt or other approved surface. Of a private road or public road or highway. </w:t>
      </w:r>
      <w:r>
        <w:rPr>
          <w:color w:val="222222"/>
          <w:shd w:val="clear" w:color="auto" w:fill="FFFFFF"/>
        </w:rPr>
        <w:t xml:space="preserve">This topic was discussed further and will be narrowed down to prevent any confusion on how to measure roof height. </w:t>
      </w:r>
      <w:r w:rsidR="0066243B">
        <w:rPr>
          <w:color w:val="222222"/>
          <w:shd w:val="clear" w:color="auto" w:fill="FFFFFF"/>
        </w:rPr>
        <w:t xml:space="preserve">If not in compliance, homeowner will need to modify home to remain in compliance. </w:t>
      </w:r>
    </w:p>
    <w:p w14:paraId="7F61E001" w14:textId="2241377B" w:rsidR="0066243B" w:rsidRPr="005E7F0D" w:rsidRDefault="00D363D1" w:rsidP="009A1B9B">
      <w:pPr>
        <w:pStyle w:val="ListParagraph"/>
        <w:numPr>
          <w:ilvl w:val="0"/>
          <w:numId w:val="1"/>
        </w:numPr>
        <w:spacing w:after="160" w:line="278" w:lineRule="auto"/>
        <w:rPr>
          <w:bCs/>
          <w:u w:val="single"/>
        </w:rPr>
      </w:pPr>
      <w:r w:rsidRPr="002B31C6">
        <w:rPr>
          <w:bCs/>
          <w:u w:val="single"/>
        </w:rPr>
        <w:t>Parking Access</w:t>
      </w:r>
      <w:r>
        <w:rPr>
          <w:bCs/>
        </w:rPr>
        <w:t>- W</w:t>
      </w:r>
      <w:r w:rsidRPr="00D363D1">
        <w:rPr>
          <w:color w:val="222222"/>
          <w:shd w:val="clear" w:color="auto" w:fill="FFFFFF"/>
        </w:rPr>
        <w:t>e</w:t>
      </w:r>
      <w:r>
        <w:rPr>
          <w:color w:val="222222"/>
          <w:shd w:val="clear" w:color="auto" w:fill="FFFFFF"/>
        </w:rPr>
        <w:t xml:space="preserve"> </w:t>
      </w:r>
      <w:r w:rsidRPr="00D363D1">
        <w:rPr>
          <w:color w:val="222222"/>
          <w:shd w:val="clear" w:color="auto" w:fill="FFFFFF"/>
        </w:rPr>
        <w:t>took out paved hard surface driveway. Just because we are not sure that that conflicts with another section of parking where it says hard surface or compacted road base. So</w:t>
      </w:r>
      <w:r>
        <w:rPr>
          <w:color w:val="222222"/>
          <w:shd w:val="clear" w:color="auto" w:fill="FFFFFF"/>
        </w:rPr>
        <w:t>,</w:t>
      </w:r>
      <w:r w:rsidRPr="00D363D1">
        <w:rPr>
          <w:color w:val="222222"/>
          <w:shd w:val="clear" w:color="auto" w:fill="FFFFFF"/>
        </w:rPr>
        <w:t xml:space="preserve"> we figured compacted road base could be acceptable in some areas.</w:t>
      </w:r>
      <w:r>
        <w:rPr>
          <w:rFonts w:ascii="Arial" w:hAnsi="Arial" w:cs="Arial"/>
          <w:color w:val="222222"/>
          <w:shd w:val="clear" w:color="auto" w:fill="FFFFFF"/>
        </w:rPr>
        <w:t> </w:t>
      </w:r>
    </w:p>
    <w:p w14:paraId="5D218A1D" w14:textId="35CEAD7F" w:rsidR="0062762A" w:rsidRPr="002B31C6" w:rsidRDefault="005E7F0D" w:rsidP="002B31C6">
      <w:pPr>
        <w:pStyle w:val="ListParagraph"/>
        <w:numPr>
          <w:ilvl w:val="0"/>
          <w:numId w:val="1"/>
        </w:numPr>
        <w:spacing w:after="160" w:line="278" w:lineRule="auto"/>
        <w:rPr>
          <w:color w:val="222222"/>
          <w:shd w:val="clear" w:color="auto" w:fill="FFFFFF"/>
        </w:rPr>
      </w:pPr>
      <w:r w:rsidRPr="002B31C6">
        <w:rPr>
          <w:bCs/>
          <w:u w:val="single"/>
        </w:rPr>
        <w:t>Site Plans</w:t>
      </w:r>
      <w:r w:rsidRPr="002B31C6">
        <w:rPr>
          <w:b/>
        </w:rPr>
        <w:t>-</w:t>
      </w:r>
      <w:r w:rsidRPr="002B31C6">
        <w:rPr>
          <w:bCs/>
        </w:rPr>
        <w:t xml:space="preserve"> This process is done online, and paper copies are not needed. </w:t>
      </w:r>
      <w:r w:rsidRPr="002B31C6">
        <w:rPr>
          <w:color w:val="222222"/>
          <w:shd w:val="clear" w:color="auto" w:fill="FFFFFF"/>
        </w:rPr>
        <w:t>Utah land and management development code and th</w:t>
      </w:r>
      <w:r w:rsidR="002B31C6" w:rsidRPr="002B31C6">
        <w:rPr>
          <w:color w:val="222222"/>
          <w:shd w:val="clear" w:color="auto" w:fill="FFFFFF"/>
        </w:rPr>
        <w:t xml:space="preserve">e </w:t>
      </w:r>
      <w:r w:rsidRPr="002B31C6">
        <w:rPr>
          <w:color w:val="222222"/>
          <w:shd w:val="clear" w:color="auto" w:fill="FFFFFF"/>
        </w:rPr>
        <w:t>international building code as approved by the state of Utah. Prior to generating a site plan property, they we want the boundary markers shall be placed by a licensed surveyor if you are in a plated subdivision. Inspections need to be done before digging</w:t>
      </w:r>
      <w:r w:rsidRPr="002B31C6">
        <w:rPr>
          <w:color w:val="222222"/>
          <w:shd w:val="clear" w:color="auto" w:fill="FFFFFF"/>
        </w:rPr>
        <w:t>.</w:t>
      </w:r>
    </w:p>
    <w:p w14:paraId="71984A34" w14:textId="2558DF22" w:rsidR="0062762A" w:rsidRDefault="0062762A" w:rsidP="005E7F0D">
      <w:pPr>
        <w:pStyle w:val="ListParagraph"/>
        <w:numPr>
          <w:ilvl w:val="0"/>
          <w:numId w:val="1"/>
        </w:numPr>
        <w:spacing w:after="160" w:line="278" w:lineRule="auto"/>
        <w:rPr>
          <w:color w:val="222222"/>
          <w:shd w:val="clear" w:color="auto" w:fill="FFFFFF"/>
        </w:rPr>
      </w:pPr>
      <w:r w:rsidRPr="002B31C6">
        <w:rPr>
          <w:color w:val="222222"/>
          <w:u w:val="single"/>
          <w:shd w:val="clear" w:color="auto" w:fill="FFFFFF"/>
        </w:rPr>
        <w:t>Footprint</w:t>
      </w:r>
      <w:r w:rsidRPr="0062762A">
        <w:rPr>
          <w:color w:val="222222"/>
          <w:shd w:val="clear" w:color="auto" w:fill="FFFFFF"/>
        </w:rPr>
        <w:t xml:space="preserve"> of all the structures on the property that they're planning to build cannot exceed 35% of the square footage of the entire parcel. </w:t>
      </w:r>
    </w:p>
    <w:p w14:paraId="6154B4D1" w14:textId="70C6F5D3" w:rsidR="00530222" w:rsidRPr="005E7F0D" w:rsidRDefault="0062762A" w:rsidP="005E7F0D">
      <w:pPr>
        <w:pStyle w:val="ListParagraph"/>
        <w:numPr>
          <w:ilvl w:val="0"/>
          <w:numId w:val="1"/>
        </w:numPr>
        <w:spacing w:after="160" w:line="278" w:lineRule="auto"/>
        <w:rPr>
          <w:color w:val="222222"/>
          <w:shd w:val="clear" w:color="auto" w:fill="FFFFFF"/>
        </w:rPr>
      </w:pPr>
      <w:r w:rsidRPr="002B31C6">
        <w:rPr>
          <w:color w:val="222222"/>
          <w:u w:val="single"/>
          <w:shd w:val="clear" w:color="auto" w:fill="FFFFFF"/>
        </w:rPr>
        <w:t>Floor plans, elevations</w:t>
      </w:r>
      <w:r w:rsidR="005E7F0D" w:rsidRPr="002B31C6">
        <w:rPr>
          <w:color w:val="222222"/>
          <w:u w:val="single"/>
          <w:shd w:val="clear" w:color="auto" w:fill="FFFFFF"/>
        </w:rPr>
        <w:t>, and exterior</w:t>
      </w:r>
      <w:r w:rsidRPr="002B31C6">
        <w:rPr>
          <w:color w:val="222222"/>
          <w:u w:val="single"/>
          <w:shd w:val="clear" w:color="auto" w:fill="FFFFFF"/>
        </w:rPr>
        <w:t xml:space="preserve"> building finishes</w:t>
      </w:r>
      <w:r w:rsidRPr="005E7F0D">
        <w:rPr>
          <w:color w:val="222222"/>
          <w:shd w:val="clear" w:color="auto" w:fill="FFFFFF"/>
        </w:rPr>
        <w:t xml:space="preserve">. We </w:t>
      </w:r>
      <w:r w:rsidR="00530222" w:rsidRPr="005E7F0D">
        <w:rPr>
          <w:color w:val="222222"/>
          <w:shd w:val="clear" w:color="auto" w:fill="FFFFFF"/>
        </w:rPr>
        <w:t>have</w:t>
      </w:r>
      <w:r w:rsidRPr="005E7F0D">
        <w:rPr>
          <w:color w:val="222222"/>
          <w:shd w:val="clear" w:color="auto" w:fill="FFFFFF"/>
        </w:rPr>
        <w:t xml:space="preserve"> some HOAs in town and </w:t>
      </w:r>
      <w:r w:rsidR="00530222" w:rsidRPr="005E7F0D">
        <w:rPr>
          <w:color w:val="222222"/>
          <w:shd w:val="clear" w:color="auto" w:fill="FFFFFF"/>
        </w:rPr>
        <w:t>Maple</w:t>
      </w:r>
      <w:r w:rsidRPr="005E7F0D">
        <w:rPr>
          <w:color w:val="222222"/>
          <w:shd w:val="clear" w:color="auto" w:fill="FFFFFF"/>
        </w:rPr>
        <w:t xml:space="preserve"> Springs has covenants conditions and restrictions. </w:t>
      </w:r>
      <w:r w:rsidR="00530222" w:rsidRPr="005E7F0D">
        <w:rPr>
          <w:color w:val="222222"/>
          <w:shd w:val="clear" w:color="auto" w:fill="FFFFFF"/>
        </w:rPr>
        <w:t>So,</w:t>
      </w:r>
      <w:r w:rsidRPr="005E7F0D">
        <w:rPr>
          <w:color w:val="222222"/>
          <w:shd w:val="clear" w:color="auto" w:fill="FFFFFF"/>
        </w:rPr>
        <w:t xml:space="preserve"> we just put a note in there</w:t>
      </w:r>
      <w:r w:rsidR="002B31C6">
        <w:rPr>
          <w:color w:val="222222"/>
          <w:shd w:val="clear" w:color="auto" w:fill="FFFFFF"/>
        </w:rPr>
        <w:t xml:space="preserve">. </w:t>
      </w:r>
      <w:r w:rsidRPr="005E7F0D">
        <w:rPr>
          <w:color w:val="222222"/>
          <w:shd w:val="clear" w:color="auto" w:fill="FFFFFF"/>
        </w:rPr>
        <w:t>Please check your CCNRs and HOAs. </w:t>
      </w:r>
    </w:p>
    <w:p w14:paraId="490CF333" w14:textId="7F88F06C" w:rsidR="00530222" w:rsidRPr="005E7F0D" w:rsidRDefault="00530222" w:rsidP="005E7F0D">
      <w:pPr>
        <w:pStyle w:val="ListParagraph"/>
        <w:numPr>
          <w:ilvl w:val="0"/>
          <w:numId w:val="1"/>
        </w:numPr>
        <w:spacing w:after="160" w:line="278" w:lineRule="auto"/>
        <w:rPr>
          <w:color w:val="222222"/>
          <w:shd w:val="clear" w:color="auto" w:fill="FFFFFF"/>
        </w:rPr>
      </w:pPr>
      <w:r w:rsidRPr="002B31C6">
        <w:rPr>
          <w:color w:val="222222"/>
          <w:u w:val="single"/>
          <w:shd w:val="clear" w:color="auto" w:fill="FFFFFF"/>
        </w:rPr>
        <w:t xml:space="preserve">Animals </w:t>
      </w:r>
      <w:r w:rsidRPr="005E7F0D">
        <w:rPr>
          <w:color w:val="222222"/>
          <w:shd w:val="clear" w:color="auto" w:fill="FFFFFF"/>
        </w:rPr>
        <w:t>Under</w:t>
      </w:r>
      <w:r w:rsidR="0062762A" w:rsidRPr="005E7F0D">
        <w:rPr>
          <w:color w:val="222222"/>
          <w:shd w:val="clear" w:color="auto" w:fill="FFFFFF"/>
        </w:rPr>
        <w:t xml:space="preserve"> animals, we took out the peacocks. Nobody gets peacocks in town anymore. And then we just added all animals allocated on a lot </w:t>
      </w:r>
      <w:proofErr w:type="gramStart"/>
      <w:r w:rsidR="0062762A" w:rsidRPr="005E7F0D">
        <w:rPr>
          <w:color w:val="222222"/>
          <w:shd w:val="clear" w:color="auto" w:fill="FFFFFF"/>
        </w:rPr>
        <w:t>or</w:t>
      </w:r>
      <w:proofErr w:type="gramEnd"/>
      <w:r w:rsidR="0062762A" w:rsidRPr="005E7F0D">
        <w:rPr>
          <w:color w:val="222222"/>
          <w:shd w:val="clear" w:color="auto" w:fill="FFFFFF"/>
        </w:rPr>
        <w:t xml:space="preserve"> parcel</w:t>
      </w:r>
      <w:r w:rsidR="002B31C6">
        <w:rPr>
          <w:color w:val="222222"/>
          <w:shd w:val="clear" w:color="auto" w:fill="FFFFFF"/>
        </w:rPr>
        <w:t xml:space="preserve">. </w:t>
      </w:r>
      <w:r w:rsidR="0062762A" w:rsidRPr="005E7F0D">
        <w:rPr>
          <w:color w:val="222222"/>
          <w:shd w:val="clear" w:color="auto" w:fill="FFFFFF"/>
        </w:rPr>
        <w:t>Must be contained upon said lot or parcel that was not in there before.</w:t>
      </w:r>
    </w:p>
    <w:p w14:paraId="4BD65C34" w14:textId="2923C4CE" w:rsidR="00530222" w:rsidRPr="005E7F0D" w:rsidRDefault="0062762A" w:rsidP="005E7F0D">
      <w:pPr>
        <w:pStyle w:val="ListParagraph"/>
        <w:numPr>
          <w:ilvl w:val="0"/>
          <w:numId w:val="1"/>
        </w:numPr>
        <w:spacing w:after="160" w:line="278" w:lineRule="auto"/>
        <w:rPr>
          <w:color w:val="222222"/>
          <w:shd w:val="clear" w:color="auto" w:fill="FFFFFF"/>
        </w:rPr>
      </w:pPr>
      <w:r w:rsidRPr="002B31C6">
        <w:rPr>
          <w:color w:val="222222"/>
          <w:u w:val="single"/>
          <w:shd w:val="clear" w:color="auto" w:fill="FFFFFF"/>
        </w:rPr>
        <w:t xml:space="preserve">Locations, boats and </w:t>
      </w:r>
      <w:r w:rsidRPr="002B31C6">
        <w:rPr>
          <w:color w:val="222222"/>
          <w:shd w:val="clear" w:color="auto" w:fill="FFFFFF"/>
        </w:rPr>
        <w:t>trailers</w:t>
      </w:r>
      <w:r w:rsidR="002B31C6">
        <w:rPr>
          <w:color w:val="222222"/>
          <w:shd w:val="clear" w:color="auto" w:fill="FFFFFF"/>
        </w:rPr>
        <w:t xml:space="preserve"> - A</w:t>
      </w:r>
      <w:r w:rsidRPr="005E7F0D">
        <w:rPr>
          <w:color w:val="222222"/>
          <w:shd w:val="clear" w:color="auto" w:fill="FFFFFF"/>
        </w:rPr>
        <w:t xml:space="preserve"> vehicle owned by a guest resident may be stored in</w:t>
      </w:r>
      <w:r w:rsidR="002B31C6">
        <w:rPr>
          <w:color w:val="222222"/>
          <w:shd w:val="clear" w:color="auto" w:fill="FFFFFF"/>
        </w:rPr>
        <w:t xml:space="preserve"> </w:t>
      </w:r>
      <w:r w:rsidRPr="005E7F0D">
        <w:rPr>
          <w:color w:val="222222"/>
          <w:shd w:val="clear" w:color="auto" w:fill="FFFFFF"/>
        </w:rPr>
        <w:t>front or s</w:t>
      </w:r>
      <w:r w:rsidR="002B31C6">
        <w:rPr>
          <w:color w:val="222222"/>
          <w:shd w:val="clear" w:color="auto" w:fill="FFFFFF"/>
        </w:rPr>
        <w:t>ide</w:t>
      </w:r>
      <w:r w:rsidRPr="005E7F0D">
        <w:rPr>
          <w:color w:val="222222"/>
          <w:shd w:val="clear" w:color="auto" w:fill="FFFFFF"/>
        </w:rPr>
        <w:t xml:space="preserve"> yard. </w:t>
      </w:r>
    </w:p>
    <w:p w14:paraId="39AE73B1" w14:textId="384835B4" w:rsidR="0062762A" w:rsidRPr="005E7F0D" w:rsidRDefault="0062762A" w:rsidP="005E7F0D">
      <w:pPr>
        <w:pStyle w:val="ListParagraph"/>
        <w:numPr>
          <w:ilvl w:val="0"/>
          <w:numId w:val="1"/>
        </w:numPr>
        <w:spacing w:after="160" w:line="278" w:lineRule="auto"/>
        <w:rPr>
          <w:color w:val="222222"/>
          <w:shd w:val="clear" w:color="auto" w:fill="FFFFFF"/>
        </w:rPr>
      </w:pPr>
      <w:r w:rsidRPr="002B31C6">
        <w:rPr>
          <w:color w:val="222222"/>
          <w:u w:val="single"/>
          <w:shd w:val="clear" w:color="auto" w:fill="FFFFFF"/>
        </w:rPr>
        <w:t>Storage of commercial vehicles</w:t>
      </w:r>
      <w:r w:rsidR="00D21031">
        <w:rPr>
          <w:color w:val="222222"/>
          <w:shd w:val="clear" w:color="auto" w:fill="FFFFFF"/>
        </w:rPr>
        <w:t xml:space="preserve"> - T</w:t>
      </w:r>
      <w:r w:rsidRPr="005E7F0D">
        <w:rPr>
          <w:color w:val="222222"/>
          <w:shd w:val="clear" w:color="auto" w:fill="FFFFFF"/>
        </w:rPr>
        <w:t xml:space="preserve">he tractor portion of the </w:t>
      </w:r>
      <w:r w:rsidR="00530222" w:rsidRPr="005E7F0D">
        <w:rPr>
          <w:color w:val="222222"/>
          <w:shd w:val="clear" w:color="auto" w:fill="FFFFFF"/>
        </w:rPr>
        <w:t>semi-truck</w:t>
      </w:r>
      <w:r w:rsidRPr="005E7F0D">
        <w:rPr>
          <w:color w:val="222222"/>
          <w:shd w:val="clear" w:color="auto" w:fill="FFFFFF"/>
        </w:rPr>
        <w:t xml:space="preserve"> may be parked </w:t>
      </w:r>
      <w:r w:rsidR="00D21031">
        <w:rPr>
          <w:color w:val="222222"/>
          <w:shd w:val="clear" w:color="auto" w:fill="FFFFFF"/>
        </w:rPr>
        <w:t xml:space="preserve">at a residence. </w:t>
      </w:r>
      <w:r w:rsidRPr="005E7F0D">
        <w:rPr>
          <w:color w:val="222222"/>
          <w:shd w:val="clear" w:color="auto" w:fill="FFFFFF"/>
        </w:rPr>
        <w:t xml:space="preserve"> If they're coming home and staying overnight, we figure it's okay for them to park their driveway.</w:t>
      </w:r>
    </w:p>
    <w:p w14:paraId="38FB2181" w14:textId="55C61F8F" w:rsidR="005E7F0D" w:rsidRPr="005E7F0D" w:rsidRDefault="0062762A" w:rsidP="00D21031">
      <w:pPr>
        <w:pStyle w:val="ListParagraph"/>
        <w:numPr>
          <w:ilvl w:val="0"/>
          <w:numId w:val="1"/>
        </w:numPr>
        <w:spacing w:after="160" w:line="278" w:lineRule="auto"/>
        <w:rPr>
          <w:b/>
          <w:bCs/>
          <w:color w:val="222222"/>
          <w:shd w:val="clear" w:color="auto" w:fill="FFFFFF"/>
        </w:rPr>
      </w:pPr>
      <w:r w:rsidRPr="002B31C6">
        <w:rPr>
          <w:color w:val="222222"/>
          <w:u w:val="single"/>
          <w:shd w:val="clear" w:color="auto" w:fill="FFFFFF"/>
        </w:rPr>
        <w:t>11 3.2.3</w:t>
      </w:r>
      <w:r w:rsidRPr="005E7F0D">
        <w:rPr>
          <w:color w:val="222222"/>
          <w:shd w:val="clear" w:color="auto" w:fill="FFFFFF"/>
        </w:rPr>
        <w:t xml:space="preserve"> </w:t>
      </w:r>
      <w:r w:rsidR="00530222" w:rsidRPr="00D21031">
        <w:rPr>
          <w:color w:val="222222"/>
          <w:u w:val="single"/>
          <w:shd w:val="clear" w:color="auto" w:fill="FFFFFF"/>
        </w:rPr>
        <w:t>halfway</w:t>
      </w:r>
      <w:r w:rsidRPr="00D21031">
        <w:rPr>
          <w:color w:val="222222"/>
          <w:u w:val="single"/>
          <w:shd w:val="clear" w:color="auto" w:fill="FFFFFF"/>
        </w:rPr>
        <w:t xml:space="preserve"> view corridor</w:t>
      </w:r>
      <w:r w:rsidR="00D21031" w:rsidRPr="00D21031">
        <w:rPr>
          <w:color w:val="222222"/>
          <w:shd w:val="clear" w:color="auto" w:fill="FFFFFF"/>
        </w:rPr>
        <w:t xml:space="preserve"> - </w:t>
      </w:r>
      <w:r w:rsidR="00530222" w:rsidRPr="005E7F0D">
        <w:rPr>
          <w:color w:val="222222"/>
          <w:shd w:val="clear" w:color="auto" w:fill="FFFFFF"/>
        </w:rPr>
        <w:t>40</w:t>
      </w:r>
      <w:r w:rsidRPr="005E7F0D">
        <w:rPr>
          <w:color w:val="222222"/>
          <w:shd w:val="clear" w:color="auto" w:fill="FFFFFF"/>
        </w:rPr>
        <w:t xml:space="preserve"> feet within the nearest highway </w:t>
      </w:r>
      <w:r w:rsidR="00D21031" w:rsidRPr="005E7F0D">
        <w:rPr>
          <w:color w:val="222222"/>
          <w:shd w:val="clear" w:color="auto" w:fill="FFFFFF"/>
        </w:rPr>
        <w:t>right</w:t>
      </w:r>
      <w:r w:rsidRPr="005E7F0D">
        <w:rPr>
          <w:color w:val="222222"/>
          <w:shd w:val="clear" w:color="auto" w:fill="FFFFFF"/>
        </w:rPr>
        <w:t xml:space="preserve"> </w:t>
      </w:r>
      <w:r w:rsidR="00D21031">
        <w:rPr>
          <w:color w:val="222222"/>
          <w:shd w:val="clear" w:color="auto" w:fill="FFFFFF"/>
        </w:rPr>
        <w:t xml:space="preserve">-of-way to go along with </w:t>
      </w:r>
      <w:r w:rsidRPr="005E7F0D">
        <w:rPr>
          <w:color w:val="222222"/>
          <w:shd w:val="clear" w:color="auto" w:fill="FFFFFF"/>
        </w:rPr>
        <w:t>the state requirement anyway.</w:t>
      </w:r>
    </w:p>
    <w:p w14:paraId="3DF04F72" w14:textId="0DBB2FD1" w:rsidR="00D75FBF" w:rsidRPr="005E7F0D" w:rsidRDefault="0062762A" w:rsidP="005E7F0D">
      <w:pPr>
        <w:pStyle w:val="ListParagraph"/>
        <w:numPr>
          <w:ilvl w:val="0"/>
          <w:numId w:val="1"/>
        </w:numPr>
        <w:spacing w:after="160" w:line="278" w:lineRule="auto"/>
        <w:rPr>
          <w:color w:val="222222"/>
          <w:shd w:val="clear" w:color="auto" w:fill="FFFFFF"/>
        </w:rPr>
      </w:pPr>
      <w:r w:rsidRPr="002B31C6">
        <w:rPr>
          <w:color w:val="222222"/>
          <w:u w:val="single"/>
          <w:shd w:val="clear" w:color="auto" w:fill="FFFFFF"/>
        </w:rPr>
        <w:t>Side yard requirements</w:t>
      </w:r>
      <w:r w:rsidRPr="005E7F0D">
        <w:rPr>
          <w:color w:val="222222"/>
          <w:shd w:val="clear" w:color="auto" w:fill="FFFFFF"/>
        </w:rPr>
        <w:t xml:space="preserve"> were taken out </w:t>
      </w:r>
      <w:r w:rsidR="00D21031">
        <w:rPr>
          <w:color w:val="222222"/>
          <w:shd w:val="clear" w:color="auto" w:fill="FFFFFF"/>
        </w:rPr>
        <w:t xml:space="preserve">of this </w:t>
      </w:r>
      <w:r w:rsidRPr="005E7F0D">
        <w:rPr>
          <w:color w:val="222222"/>
          <w:shd w:val="clear" w:color="auto" w:fill="FFFFFF"/>
        </w:rPr>
        <w:t>section because we don't want any zero side yards.</w:t>
      </w:r>
      <w:r w:rsidR="005E7F0D" w:rsidRPr="005E7F0D">
        <w:rPr>
          <w:color w:val="222222"/>
          <w:shd w:val="clear" w:color="auto" w:fill="FFFFFF"/>
        </w:rPr>
        <w:tab/>
      </w:r>
    </w:p>
    <w:p w14:paraId="2B515C47" w14:textId="47CC4104" w:rsidR="00125741" w:rsidRPr="005E7F0D" w:rsidRDefault="005E7F0D" w:rsidP="005E7F0D">
      <w:pPr>
        <w:pStyle w:val="ListParagraph"/>
        <w:numPr>
          <w:ilvl w:val="0"/>
          <w:numId w:val="1"/>
        </w:numPr>
        <w:spacing w:after="160" w:line="278" w:lineRule="auto"/>
        <w:rPr>
          <w:color w:val="222222"/>
          <w:shd w:val="clear" w:color="auto" w:fill="FFFFFF"/>
        </w:rPr>
      </w:pPr>
      <w:r w:rsidRPr="002B31C6">
        <w:rPr>
          <w:color w:val="222222"/>
          <w:u w:val="single"/>
          <w:shd w:val="clear" w:color="auto" w:fill="FFFFFF"/>
        </w:rPr>
        <w:t>C</w:t>
      </w:r>
      <w:r w:rsidR="00D75FBF" w:rsidRPr="002B31C6">
        <w:rPr>
          <w:color w:val="222222"/>
          <w:u w:val="single"/>
          <w:shd w:val="clear" w:color="auto" w:fill="FFFFFF"/>
        </w:rPr>
        <w:t>ondo conversion</w:t>
      </w:r>
      <w:r w:rsidR="00D75FBF" w:rsidRPr="005E7F0D">
        <w:rPr>
          <w:color w:val="222222"/>
          <w:shd w:val="clear" w:color="auto" w:fill="FFFFFF"/>
        </w:rPr>
        <w:t xml:space="preserve"> </w:t>
      </w:r>
      <w:r w:rsidRPr="005E7F0D">
        <w:rPr>
          <w:color w:val="222222"/>
          <w:shd w:val="clear" w:color="auto" w:fill="FFFFFF"/>
        </w:rPr>
        <w:t>- T</w:t>
      </w:r>
      <w:r w:rsidR="00D75FBF" w:rsidRPr="005E7F0D">
        <w:rPr>
          <w:color w:val="222222"/>
          <w:shd w:val="clear" w:color="auto" w:fill="FFFFFF"/>
        </w:rPr>
        <w:t xml:space="preserve">he </w:t>
      </w:r>
      <w:r w:rsidRPr="005E7F0D">
        <w:rPr>
          <w:color w:val="222222"/>
          <w:shd w:val="clear" w:color="auto" w:fill="FFFFFF"/>
        </w:rPr>
        <w:t>e</w:t>
      </w:r>
      <w:r w:rsidR="00D75FBF" w:rsidRPr="005E7F0D">
        <w:rPr>
          <w:color w:val="222222"/>
          <w:shd w:val="clear" w:color="auto" w:fill="FFFFFF"/>
        </w:rPr>
        <w:t xml:space="preserve">ngineer said if we don't leave it in there, then you're </w:t>
      </w:r>
      <w:r w:rsidR="00530222" w:rsidRPr="005E7F0D">
        <w:rPr>
          <w:color w:val="222222"/>
          <w:shd w:val="clear" w:color="auto" w:fill="FFFFFF"/>
        </w:rPr>
        <w:t>going to</w:t>
      </w:r>
      <w:r w:rsidR="00D75FBF" w:rsidRPr="005E7F0D">
        <w:rPr>
          <w:color w:val="222222"/>
          <w:shd w:val="clear" w:color="auto" w:fill="FFFFFF"/>
        </w:rPr>
        <w:t xml:space="preserve"> have somebody that comes along and says your co</w:t>
      </w:r>
      <w:r w:rsidR="00A806D2" w:rsidRPr="005E7F0D">
        <w:rPr>
          <w:color w:val="222222"/>
          <w:shd w:val="clear" w:color="auto" w:fill="FFFFFF"/>
        </w:rPr>
        <w:t xml:space="preserve">de </w:t>
      </w:r>
      <w:r w:rsidR="00D75FBF" w:rsidRPr="005E7F0D">
        <w:rPr>
          <w:color w:val="222222"/>
          <w:shd w:val="clear" w:color="auto" w:fill="FFFFFF"/>
        </w:rPr>
        <w:t>says you can't do it.</w:t>
      </w:r>
    </w:p>
    <w:p w14:paraId="2D80198E" w14:textId="463234A7" w:rsidR="00125741" w:rsidRPr="002B31C6" w:rsidRDefault="00125741" w:rsidP="002B31C6">
      <w:pPr>
        <w:pStyle w:val="ListParagraph"/>
        <w:numPr>
          <w:ilvl w:val="0"/>
          <w:numId w:val="1"/>
        </w:numPr>
        <w:spacing w:after="160" w:line="278" w:lineRule="auto"/>
        <w:rPr>
          <w:color w:val="222222"/>
          <w:shd w:val="clear" w:color="auto" w:fill="FFFFFF"/>
        </w:rPr>
      </w:pPr>
      <w:r w:rsidRPr="002B31C6">
        <w:rPr>
          <w:color w:val="222222"/>
          <w:u w:val="single"/>
          <w:shd w:val="clear" w:color="auto" w:fill="FFFFFF"/>
        </w:rPr>
        <w:t>Signs</w:t>
      </w:r>
      <w:r w:rsidRPr="002B31C6">
        <w:rPr>
          <w:color w:val="222222"/>
          <w:shd w:val="clear" w:color="auto" w:fill="FFFFFF"/>
        </w:rPr>
        <w:t xml:space="preserve"> – Condense and adjust this section because of the excessive wording</w:t>
      </w:r>
      <w:r w:rsidR="002B31C6" w:rsidRPr="002B31C6">
        <w:rPr>
          <w:color w:val="222222"/>
          <w:shd w:val="clear" w:color="auto" w:fill="FFFFFF"/>
        </w:rPr>
        <w:t>.</w:t>
      </w:r>
    </w:p>
    <w:p w14:paraId="6406E28F" w14:textId="2ABFF423" w:rsidR="00D75FBF" w:rsidRPr="005E7F0D" w:rsidRDefault="00125741" w:rsidP="005E7F0D">
      <w:pPr>
        <w:pStyle w:val="ListParagraph"/>
        <w:numPr>
          <w:ilvl w:val="0"/>
          <w:numId w:val="1"/>
        </w:numPr>
        <w:spacing w:after="160" w:line="278" w:lineRule="auto"/>
        <w:rPr>
          <w:bCs/>
          <w:u w:val="single"/>
        </w:rPr>
      </w:pPr>
      <w:r w:rsidRPr="002B31C6">
        <w:rPr>
          <w:color w:val="222222"/>
          <w:u w:val="single"/>
          <w:shd w:val="clear" w:color="auto" w:fill="FFFFFF"/>
        </w:rPr>
        <w:t>Driveways</w:t>
      </w:r>
      <w:r w:rsidRPr="005E7F0D">
        <w:rPr>
          <w:color w:val="222222"/>
          <w:shd w:val="clear" w:color="auto" w:fill="FFFFFF"/>
        </w:rPr>
        <w:t xml:space="preserve"> – Some residents are putting structure on a public easement. A drainage ditch was put in instead of storm drains in some of the subdivisions. </w:t>
      </w:r>
      <w:r w:rsidR="002D4FDA" w:rsidRPr="005E7F0D">
        <w:rPr>
          <w:color w:val="222222"/>
          <w:shd w:val="clear" w:color="auto" w:fill="FFFFFF"/>
        </w:rPr>
        <w:t>11.3.7.1 C</w:t>
      </w:r>
      <w:r w:rsidR="002D4FDA" w:rsidRPr="005E7F0D">
        <w:rPr>
          <w:color w:val="222222"/>
          <w:shd w:val="clear" w:color="auto" w:fill="FFFFFF"/>
        </w:rPr>
        <w:t>ulvert piping installed in drainage swell shall not exceed 35% of the total length of the drainage swell on any side of the property</w:t>
      </w:r>
      <w:r w:rsidR="002D4FDA" w:rsidRPr="005E7F0D">
        <w:rPr>
          <w:color w:val="222222"/>
          <w:shd w:val="clear" w:color="auto" w:fill="FFFFFF"/>
        </w:rPr>
        <w:t xml:space="preserve"> Prior approval from the town is needed. The people that decided to build in this area were told about the drainage system before they built. </w:t>
      </w:r>
      <w:r w:rsidR="00A806D2" w:rsidRPr="005E7F0D">
        <w:rPr>
          <w:color w:val="222222"/>
          <w:shd w:val="clear" w:color="auto" w:fill="FFFFFF"/>
        </w:rPr>
        <w:t xml:space="preserve">Jim and Pam discussed asking our engineers about the draining and runoff system. A fine could be given to those who don’t come and apply for this process. </w:t>
      </w:r>
    </w:p>
    <w:p w14:paraId="07B986AE" w14:textId="77777777" w:rsidR="009A1B9B" w:rsidRPr="005E7F0D" w:rsidRDefault="009A1B9B" w:rsidP="009A1B9B">
      <w:pPr>
        <w:ind w:left="-5"/>
        <w:rPr>
          <w:bCs/>
        </w:rPr>
      </w:pPr>
    </w:p>
    <w:p w14:paraId="5A503376" w14:textId="5F6EF490" w:rsidR="009A1B9B" w:rsidRPr="005E7F0D" w:rsidRDefault="00F71EFD" w:rsidP="009F7866">
      <w:pPr>
        <w:tabs>
          <w:tab w:val="center" w:pos="5040"/>
          <w:tab w:val="center" w:pos="6481"/>
        </w:tabs>
        <w:ind w:left="-15" w:firstLine="0"/>
        <w:rPr>
          <w:b/>
          <w:bCs/>
        </w:rPr>
      </w:pPr>
      <w:r w:rsidRPr="005E7F0D">
        <w:rPr>
          <w:b/>
          <w:bCs/>
        </w:rPr>
        <w:t>Zoning Administrator:</w:t>
      </w:r>
      <w:r w:rsidR="001F240F" w:rsidRPr="005E7F0D">
        <w:rPr>
          <w:b/>
          <w:bCs/>
        </w:rPr>
        <w:t xml:space="preserve"> None</w:t>
      </w:r>
    </w:p>
    <w:p w14:paraId="48F9F818" w14:textId="77777777" w:rsidR="0066243B" w:rsidRPr="005E7F0D" w:rsidRDefault="0066243B" w:rsidP="009F7866">
      <w:pPr>
        <w:tabs>
          <w:tab w:val="center" w:pos="5040"/>
          <w:tab w:val="center" w:pos="6481"/>
        </w:tabs>
        <w:ind w:left="-15" w:firstLine="0"/>
      </w:pPr>
    </w:p>
    <w:p w14:paraId="44ADB6C6" w14:textId="5749B573" w:rsidR="005E7F0D" w:rsidRPr="005E7F0D" w:rsidRDefault="009A1B9B" w:rsidP="005E7F0D">
      <w:pPr>
        <w:spacing w:after="67"/>
        <w:ind w:left="-5"/>
      </w:pPr>
      <w:r w:rsidRPr="005E7F0D">
        <w:rPr>
          <w:b/>
        </w:rPr>
        <w:t xml:space="preserve">Commission Comments: </w:t>
      </w:r>
      <w:r w:rsidR="005E7F0D" w:rsidRPr="005E7F0D">
        <w:t xml:space="preserve">Pam thank everyone for their help and wants to have another meeting in April. </w:t>
      </w:r>
    </w:p>
    <w:p w14:paraId="2DBD0E80" w14:textId="43F5EB40" w:rsidR="009A1B9B" w:rsidRPr="005E7F0D" w:rsidRDefault="009A1B9B" w:rsidP="009A1B9B">
      <w:pPr>
        <w:spacing w:after="109"/>
        <w:ind w:left="-5"/>
      </w:pPr>
      <w:r w:rsidRPr="005E7F0D">
        <w:t xml:space="preserve">Motion to adjourn made by </w:t>
      </w:r>
      <w:r w:rsidR="005E7F0D" w:rsidRPr="005E7F0D">
        <w:t>Jim Jones</w:t>
      </w:r>
      <w:r w:rsidRPr="005E7F0D">
        <w:t xml:space="preserve">, Second by </w:t>
      </w:r>
      <w:r w:rsidR="005E7F0D" w:rsidRPr="005E7F0D">
        <w:t>Doug Green</w:t>
      </w:r>
    </w:p>
    <w:p w14:paraId="517E7403" w14:textId="0DF1CB7D" w:rsidR="009A1B9B" w:rsidRDefault="009A1B9B" w:rsidP="00EF57FD">
      <w:pPr>
        <w:tabs>
          <w:tab w:val="center" w:pos="5040"/>
          <w:tab w:val="center" w:pos="6481"/>
        </w:tabs>
        <w:ind w:left="-15" w:firstLine="0"/>
      </w:pPr>
      <w:r w:rsidRPr="005E7F0D">
        <w:t xml:space="preserve">Doug Green: </w:t>
      </w:r>
      <w:r w:rsidR="00530222" w:rsidRPr="005E7F0D">
        <w:t xml:space="preserve">Yes </w:t>
      </w:r>
      <w:r w:rsidR="005E7F0D" w:rsidRPr="005E7F0D">
        <w:t xml:space="preserve">  </w:t>
      </w:r>
      <w:r w:rsidR="00530222" w:rsidRPr="005E7F0D">
        <w:t>Cindy</w:t>
      </w:r>
      <w:r w:rsidR="0066243B" w:rsidRPr="005E7F0D">
        <w:t xml:space="preserve"> Gibbons: Yes</w:t>
      </w:r>
      <w:r w:rsidRPr="005E7F0D">
        <w:tab/>
        <w:t xml:space="preserve">Jim Jones: Yes   </w:t>
      </w:r>
    </w:p>
    <w:sectPr w:rsidR="009A1B9B" w:rsidSect="009A1B9B">
      <w:pgSz w:w="12240" w:h="15840"/>
      <w:pgMar w:top="1497" w:right="1472"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36993"/>
    <w:multiLevelType w:val="hybridMultilevel"/>
    <w:tmpl w:val="B35413C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07940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9B"/>
    <w:rsid w:val="00125741"/>
    <w:rsid w:val="001C692C"/>
    <w:rsid w:val="001F240F"/>
    <w:rsid w:val="002B31C6"/>
    <w:rsid w:val="002D4FDA"/>
    <w:rsid w:val="00422332"/>
    <w:rsid w:val="00530222"/>
    <w:rsid w:val="005E7F0D"/>
    <w:rsid w:val="0062762A"/>
    <w:rsid w:val="0066243B"/>
    <w:rsid w:val="00764E0A"/>
    <w:rsid w:val="007A0AB7"/>
    <w:rsid w:val="008074A2"/>
    <w:rsid w:val="009A1B9B"/>
    <w:rsid w:val="009F7866"/>
    <w:rsid w:val="00A806D2"/>
    <w:rsid w:val="00A96284"/>
    <w:rsid w:val="00C43281"/>
    <w:rsid w:val="00D00837"/>
    <w:rsid w:val="00D21031"/>
    <w:rsid w:val="00D363D1"/>
    <w:rsid w:val="00D75FBF"/>
    <w:rsid w:val="00EF57FD"/>
    <w:rsid w:val="00F7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4906"/>
  <w15:chartTrackingRefBased/>
  <w15:docId w15:val="{7AD23467-19C0-4318-A37E-1896B502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B9B"/>
    <w:pPr>
      <w:spacing w:after="70" w:line="249" w:lineRule="auto"/>
      <w:ind w:left="4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9A1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B9B"/>
    <w:rPr>
      <w:rFonts w:eastAsiaTheme="majorEastAsia" w:cstheme="majorBidi"/>
      <w:color w:val="272727" w:themeColor="text1" w:themeTint="D8"/>
    </w:rPr>
  </w:style>
  <w:style w:type="paragraph" w:styleId="Title">
    <w:name w:val="Title"/>
    <w:basedOn w:val="Normal"/>
    <w:next w:val="Normal"/>
    <w:link w:val="TitleChar"/>
    <w:uiPriority w:val="10"/>
    <w:qFormat/>
    <w:rsid w:val="009A1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B9B"/>
    <w:pPr>
      <w:numPr>
        <w:ilvl w:val="1"/>
      </w:numPr>
      <w:ind w:left="4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B9B"/>
    <w:pPr>
      <w:spacing w:before="160"/>
      <w:jc w:val="center"/>
    </w:pPr>
    <w:rPr>
      <w:i/>
      <w:iCs/>
      <w:color w:val="404040" w:themeColor="text1" w:themeTint="BF"/>
    </w:rPr>
  </w:style>
  <w:style w:type="character" w:customStyle="1" w:styleId="QuoteChar">
    <w:name w:val="Quote Char"/>
    <w:basedOn w:val="DefaultParagraphFont"/>
    <w:link w:val="Quote"/>
    <w:uiPriority w:val="29"/>
    <w:rsid w:val="009A1B9B"/>
    <w:rPr>
      <w:i/>
      <w:iCs/>
      <w:color w:val="404040" w:themeColor="text1" w:themeTint="BF"/>
    </w:rPr>
  </w:style>
  <w:style w:type="paragraph" w:styleId="ListParagraph">
    <w:name w:val="List Paragraph"/>
    <w:basedOn w:val="Normal"/>
    <w:uiPriority w:val="34"/>
    <w:qFormat/>
    <w:rsid w:val="009A1B9B"/>
    <w:pPr>
      <w:ind w:left="720"/>
      <w:contextualSpacing/>
    </w:pPr>
  </w:style>
  <w:style w:type="character" w:styleId="IntenseEmphasis">
    <w:name w:val="Intense Emphasis"/>
    <w:basedOn w:val="DefaultParagraphFont"/>
    <w:uiPriority w:val="21"/>
    <w:qFormat/>
    <w:rsid w:val="009A1B9B"/>
    <w:rPr>
      <w:i/>
      <w:iCs/>
      <w:color w:val="0F4761" w:themeColor="accent1" w:themeShade="BF"/>
    </w:rPr>
  </w:style>
  <w:style w:type="paragraph" w:styleId="IntenseQuote">
    <w:name w:val="Intense Quote"/>
    <w:basedOn w:val="Normal"/>
    <w:next w:val="Normal"/>
    <w:link w:val="IntenseQuoteChar"/>
    <w:uiPriority w:val="30"/>
    <w:qFormat/>
    <w:rsid w:val="009A1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B9B"/>
    <w:rPr>
      <w:i/>
      <w:iCs/>
      <w:color w:val="0F4761" w:themeColor="accent1" w:themeShade="BF"/>
    </w:rPr>
  </w:style>
  <w:style w:type="character" w:styleId="IntenseReference">
    <w:name w:val="Intense Reference"/>
    <w:basedOn w:val="DefaultParagraphFont"/>
    <w:uiPriority w:val="32"/>
    <w:qFormat/>
    <w:rsid w:val="009A1B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Connell</dc:creator>
  <cp:keywords/>
  <dc:description/>
  <cp:lastModifiedBy>Angela Connell</cp:lastModifiedBy>
  <cp:revision>3</cp:revision>
  <cp:lastPrinted>2026-03-03T17:09:00Z</cp:lastPrinted>
  <dcterms:created xsi:type="dcterms:W3CDTF">2026-02-17T16:44:00Z</dcterms:created>
  <dcterms:modified xsi:type="dcterms:W3CDTF">2026-03-03T17:35:00Z</dcterms:modified>
</cp:coreProperties>
</file>