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BABA663" w14:textId="77777777" w:rsidR="00CF5464" w:rsidRDefault="00CF5464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5ABC7A46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D1B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6FFACA6" w:rsidR="00F64337" w:rsidRPr="009D1B53" w:rsidRDefault="00C54C7D" w:rsidP="009D1B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F326DBC" w:rsidR="00787DB2" w:rsidRPr="0054668F" w:rsidRDefault="00787DB2" w:rsidP="009D1B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9D1B5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CEAA6F7" w:rsidR="00C84D8C" w:rsidRPr="00C800B5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07F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(zoom), Jeff Reece (zoom).</w:t>
      </w:r>
    </w:p>
    <w:p w14:paraId="5C394C15" w14:textId="3AE8E3B1" w:rsidR="004532F0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040B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5506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Amanda Castle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9D1B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D1B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6D639B1" w:rsidR="00380A15" w:rsidRPr="004532F0" w:rsidRDefault="00380A15" w:rsidP="009D1B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550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11:33 A.M.</w:t>
      </w:r>
    </w:p>
    <w:p w14:paraId="0EDE4EDF" w14:textId="77777777" w:rsidR="004532F0" w:rsidRPr="004532F0" w:rsidRDefault="004532F0" w:rsidP="009D1B5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9D1B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D1B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9D1B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CA8ADD2" w:rsidR="00914DCF" w:rsidRPr="001713A0" w:rsidRDefault="00323965" w:rsidP="009D1B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15F46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0097F64" w14:textId="77777777" w:rsidR="001713A0" w:rsidRPr="001713A0" w:rsidRDefault="001713A0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4AC55EC" w:rsidR="00CB5277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D17A7C">
        <w:rPr>
          <w:rFonts w:ascii="Times New Roman" w:hAnsi="Times New Roman" w:cs="Times New Roman"/>
          <w:color w:val="08050B"/>
          <w:sz w:val="24"/>
          <w:szCs w:val="24"/>
        </w:rPr>
        <w:t>December</w:t>
      </w:r>
      <w:r w:rsidR="00815F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>Minutes</w:t>
      </w:r>
      <w:r w:rsidR="00815F4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33E1311" w:rsidR="00914DCF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74013BB" w14:textId="77777777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041CD5E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6770603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5D2832B6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7D98D19" w14:textId="77777777" w:rsidR="00426A4C" w:rsidRDefault="00426A4C" w:rsidP="0075506F"/>
    <w:p w14:paraId="7CCD11D4" w14:textId="77777777" w:rsidR="00426A4C" w:rsidRPr="009763E3" w:rsidRDefault="00426A4C" w:rsidP="00426A4C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231EDF2" w14:textId="77777777" w:rsidR="00426A4C" w:rsidRDefault="00426A4C" w:rsidP="00426A4C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082478A" w14:textId="1A948164" w:rsidR="00426A4C" w:rsidRDefault="0075506F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Expenditures.</w:t>
      </w:r>
    </w:p>
    <w:p w14:paraId="7B5E1370" w14:textId="77777777" w:rsidR="0075506F" w:rsidRPr="001713A0" w:rsidRDefault="0075506F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0FF3ED2" w14:textId="0C904DF0" w:rsidR="00426A4C" w:rsidRDefault="00426A4C" w:rsidP="0075506F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>Wolf Creek Infrastructure Financing District No. 1 2025 Payments.</w:t>
      </w:r>
    </w:p>
    <w:p w14:paraId="2B19AEEB" w14:textId="19C377BC" w:rsidR="00426A4C" w:rsidRDefault="00426A4C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Jeff Reece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35842CB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Lewis: Aye</w:t>
      </w:r>
    </w:p>
    <w:p w14:paraId="3C071BEB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77C6ECB8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257453B2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20ECCA1" w14:textId="77777777" w:rsidR="00426A4C" w:rsidRDefault="00426A4C" w:rsidP="00426A4C">
      <w:pPr>
        <w:tabs>
          <w:tab w:val="left" w:pos="81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991AF67" w14:textId="6A2E5F4F" w:rsidR="005A43B8" w:rsidRDefault="005A43B8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9D1B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D1B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E5DB7B0" w:rsidR="00153A1E" w:rsidRPr="00C00DC4" w:rsidRDefault="000C1569" w:rsidP="009D1B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15F46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75506F"/>
    <w:p w14:paraId="1BC278F4" w14:textId="1B2755C0" w:rsidR="00607F3B" w:rsidRDefault="0075506F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Financial Statements.</w:t>
      </w:r>
    </w:p>
    <w:p w14:paraId="60015578" w14:textId="77777777" w:rsidR="00914DCF" w:rsidRDefault="00914DCF" w:rsidP="0075506F"/>
    <w:p w14:paraId="50F50F69" w14:textId="3C9BAA50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Shane Dunleavy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approve</w:t>
      </w:r>
      <w:r w:rsidR="00815F4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5ED8F80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Jeff Reece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DD0EC66" w14:textId="36156E81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7309D347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5AFB3CE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735C82B2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3F0ECE84" w:rsidR="00DA042A" w:rsidRDefault="00DA042A" w:rsidP="0075506F"/>
    <w:p w14:paraId="67DD7ED8" w14:textId="1D4344B4" w:rsidR="00DA042A" w:rsidRDefault="00DA042A" w:rsidP="009D1B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137A2FD2" w14:textId="77777777" w:rsidR="00607F3B" w:rsidRDefault="00607F3B" w:rsidP="009D1B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C08568C" w14:textId="6A281682" w:rsidR="00607F3B" w:rsidRPr="0075506F" w:rsidRDefault="0075506F" w:rsidP="009D1B53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75506F"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77DFAE42" w14:textId="77777777" w:rsidR="00607F3B" w:rsidRDefault="00607F3B" w:rsidP="0075506F"/>
    <w:p w14:paraId="323247C5" w14:textId="56005493" w:rsidR="00607F3B" w:rsidRDefault="00607F3B" w:rsidP="009D1B53">
      <w:pPr>
        <w:pStyle w:val="ListParagraph"/>
        <w:tabs>
          <w:tab w:val="left" w:pos="810"/>
        </w:tabs>
        <w:ind w:left="792" w:hanging="252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5506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 w:rsidRPr="0075506F">
        <w:rPr>
          <w:rFonts w:ascii="Times New Roman" w:hAnsi="Times New Roman" w:cs="Times New Roman"/>
          <w:color w:val="08050B"/>
          <w:sz w:val="24"/>
          <w:szCs w:val="24"/>
        </w:rPr>
        <w:t>Shane Dunleavy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6978094E" w14:textId="0F3F699E" w:rsidR="00607F3B" w:rsidRPr="00607F3B" w:rsidRDefault="00607F3B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Jeff Reece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FC56EBA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2435926A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63EB2DE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3503D48C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0C7D110D" w:rsidR="000C1569" w:rsidRPr="00607F3B" w:rsidRDefault="000C1569" w:rsidP="00B31237">
      <w:r>
        <w:tab/>
      </w:r>
    </w:p>
    <w:p w14:paraId="7D9D6D49" w14:textId="27E0930A" w:rsidR="0019546E" w:rsidRDefault="005E7BDE" w:rsidP="009D1B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D1B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F377BC3" w14:textId="3C30AFD2" w:rsidR="006040B9" w:rsidRPr="00DA042A" w:rsidRDefault="0075506F" w:rsidP="0075506F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signatures needed on the documents he is sending out.</w:t>
      </w:r>
    </w:p>
    <w:p w14:paraId="6CBB9AD0" w14:textId="77777777" w:rsidR="000740D0" w:rsidRDefault="000740D0" w:rsidP="009D1B5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9D1B5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11AD6A" w14:textId="77777777" w:rsidR="003D2724" w:rsidRDefault="003D2724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85F283E" w:rsid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06F" w:rsidRPr="0075506F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7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3123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13B5CB9" w:rsidR="00DA042A" w:rsidRP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5506F">
        <w:rPr>
          <w:rFonts w:ascii="Times New Roman" w:hAnsi="Times New Roman" w:cs="Times New Roman"/>
          <w:b w:val="0"/>
          <w:bCs/>
          <w:sz w:val="24"/>
          <w:szCs w:val="24"/>
        </w:rPr>
        <w:t xml:space="preserve">Jeff Reece </w:t>
      </w:r>
      <w:r w:rsidR="003D272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EE15A87" w14:textId="77777777" w:rsidR="00607F3B" w:rsidRDefault="00DA042A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465ABABF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21BAFE3A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3B0AEE88" w14:textId="3E7A4605" w:rsidR="00235EDB" w:rsidRPr="003D2724" w:rsidRDefault="00607F3B" w:rsidP="003D2724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0"/>
      <w:bookmarkEnd w:id="1"/>
      <w:bookmarkEnd w:id="2"/>
      <w:bookmarkEnd w:id="3"/>
    </w:p>
    <w:p w14:paraId="7F7EC097" w14:textId="77777777" w:rsidR="003D2724" w:rsidRDefault="003D2724" w:rsidP="009D1B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40FCE9A9" w:rsidR="00D83C0D" w:rsidRPr="006040B9" w:rsidRDefault="00235EDB" w:rsidP="006040B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A95D83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3-9-2026</w:t>
      </w:r>
    </w:p>
    <w:sectPr w:rsidR="00D83C0D" w:rsidRPr="006040B9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06A7" w14:textId="77777777" w:rsidR="000701AC" w:rsidRDefault="000701AC">
      <w:r>
        <w:separator/>
      </w:r>
    </w:p>
  </w:endnote>
  <w:endnote w:type="continuationSeparator" w:id="0">
    <w:p w14:paraId="15C6B7E9" w14:textId="77777777" w:rsidR="000701AC" w:rsidRDefault="0007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1A0C" w14:textId="77777777" w:rsidR="000701AC" w:rsidRDefault="000701AC">
      <w:r>
        <w:separator/>
      </w:r>
    </w:p>
  </w:footnote>
  <w:footnote w:type="continuationSeparator" w:id="0">
    <w:p w14:paraId="73DDB0F8" w14:textId="77777777" w:rsidR="000701AC" w:rsidRDefault="0007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BAD84F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01AC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3F02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0E43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2724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858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4C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4A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0B9"/>
    <w:rsid w:val="00604691"/>
    <w:rsid w:val="00605399"/>
    <w:rsid w:val="0060692E"/>
    <w:rsid w:val="00607E7A"/>
    <w:rsid w:val="00607F3B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06F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828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5F46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BE9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50B6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5806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1B53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77E9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5D83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4C2E"/>
    <w:rsid w:val="00B171A5"/>
    <w:rsid w:val="00B243C2"/>
    <w:rsid w:val="00B2561E"/>
    <w:rsid w:val="00B26682"/>
    <w:rsid w:val="00B309F7"/>
    <w:rsid w:val="00B3123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37F0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464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A7C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857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42A9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775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24C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2017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2026-03-09T16:14:00Z</dcterms:created>
  <dcterms:modified xsi:type="dcterms:W3CDTF">2026-03-09T16:14:00Z</dcterms:modified>
</cp:coreProperties>
</file>