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6F70" w14:textId="77777777" w:rsidR="00CF6068" w:rsidRDefault="00CF6068" w:rsidP="00CF6068">
      <w:pPr>
        <w:spacing w:after="0"/>
        <w:ind w:left="1980"/>
        <w:rPr>
          <w:b/>
          <w:bCs/>
          <w:sz w:val="24"/>
          <w:szCs w:val="24"/>
        </w:rPr>
      </w:pPr>
      <w:r>
        <w:rPr>
          <w:noProof/>
        </w:rPr>
        <w:drawing>
          <wp:anchor distT="0" distB="0" distL="114300" distR="114300" simplePos="0" relativeHeight="251659264" behindDoc="0" locked="0" layoutInCell="1" allowOverlap="1" wp14:anchorId="25771CB8" wp14:editId="65959310">
            <wp:simplePos x="0" y="0"/>
            <wp:positionH relativeFrom="column">
              <wp:posOffset>-273050</wp:posOffset>
            </wp:positionH>
            <wp:positionV relativeFrom="paragraph">
              <wp:posOffset>-291465</wp:posOffset>
            </wp:positionV>
            <wp:extent cx="1447800" cy="1181100"/>
            <wp:effectExtent l="0" t="0" r="0" b="0"/>
            <wp:wrapNone/>
            <wp:docPr id="1684931333"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ck tower in front of a building&#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181100"/>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 xml:space="preserve">PLANNING COMMISSION </w:t>
      </w:r>
    </w:p>
    <w:p w14:paraId="45D9FB72" w14:textId="7A07B17E" w:rsidR="00CF6068" w:rsidRDefault="00FF010A" w:rsidP="00CF6068">
      <w:pPr>
        <w:spacing w:after="0"/>
        <w:ind w:left="1980"/>
        <w:rPr>
          <w:b/>
          <w:bCs/>
          <w:sz w:val="24"/>
          <w:szCs w:val="24"/>
        </w:rPr>
      </w:pPr>
      <w:r>
        <w:rPr>
          <w:b/>
          <w:bCs/>
          <w:sz w:val="24"/>
          <w:szCs w:val="24"/>
        </w:rPr>
        <w:t>October 22</w:t>
      </w:r>
      <w:r w:rsidR="006C4554">
        <w:rPr>
          <w:b/>
          <w:bCs/>
          <w:sz w:val="24"/>
          <w:szCs w:val="24"/>
        </w:rPr>
        <w:t>,</w:t>
      </w:r>
      <w:r w:rsidR="00CF6068">
        <w:rPr>
          <w:b/>
          <w:bCs/>
          <w:sz w:val="24"/>
          <w:szCs w:val="24"/>
        </w:rPr>
        <w:t xml:space="preserve"> 202</w:t>
      </w:r>
      <w:r w:rsidR="008B14E5">
        <w:rPr>
          <w:b/>
          <w:bCs/>
          <w:sz w:val="24"/>
          <w:szCs w:val="24"/>
        </w:rPr>
        <w:t>5</w:t>
      </w:r>
      <w:r w:rsidR="00CF6068">
        <w:rPr>
          <w:b/>
          <w:bCs/>
          <w:sz w:val="24"/>
          <w:szCs w:val="24"/>
        </w:rPr>
        <w:t xml:space="preserve"> </w:t>
      </w:r>
    </w:p>
    <w:p w14:paraId="569023A6" w14:textId="77777777" w:rsidR="00CF6068" w:rsidRDefault="00CF6068" w:rsidP="00CF6068">
      <w:pPr>
        <w:spacing w:after="0"/>
        <w:ind w:left="1980"/>
        <w:rPr>
          <w:b/>
          <w:bCs/>
          <w:sz w:val="24"/>
          <w:szCs w:val="24"/>
        </w:rPr>
      </w:pPr>
      <w:r>
        <w:rPr>
          <w:b/>
          <w:bCs/>
          <w:sz w:val="24"/>
          <w:szCs w:val="24"/>
        </w:rPr>
        <w:t>City Council Chambers at 38 West Center Street</w:t>
      </w:r>
    </w:p>
    <w:p w14:paraId="72B46BF9" w14:textId="77777777" w:rsidR="00CF6068" w:rsidRDefault="00CF6068" w:rsidP="00CF6068">
      <w:pPr>
        <w:rPr>
          <w:sz w:val="24"/>
          <w:szCs w:val="24"/>
        </w:rPr>
      </w:pPr>
    </w:p>
    <w:p w14:paraId="0E9F130A" w14:textId="77777777" w:rsidR="00CF6068" w:rsidRDefault="00CF6068" w:rsidP="00CF6068">
      <w:pPr>
        <w:rPr>
          <w:sz w:val="24"/>
          <w:szCs w:val="24"/>
        </w:rPr>
      </w:pPr>
    </w:p>
    <w:p w14:paraId="07AA298C" w14:textId="77777777" w:rsidR="00CF6068" w:rsidRDefault="00CF6068" w:rsidP="00CF6068">
      <w:pPr>
        <w:rPr>
          <w:sz w:val="24"/>
          <w:szCs w:val="24"/>
        </w:rPr>
      </w:pPr>
      <w:r>
        <w:rPr>
          <w:b/>
          <w:bCs/>
          <w:sz w:val="24"/>
          <w:szCs w:val="24"/>
        </w:rPr>
        <w:t>Start Time</w:t>
      </w:r>
      <w:r>
        <w:rPr>
          <w:sz w:val="24"/>
          <w:szCs w:val="24"/>
        </w:rPr>
        <w:t>: 7:00</w:t>
      </w:r>
    </w:p>
    <w:p w14:paraId="26089B34" w14:textId="3B549C0E" w:rsidR="00CF6068" w:rsidRPr="00902F54" w:rsidRDefault="00CF6068" w:rsidP="00CF6068">
      <w:r>
        <w:rPr>
          <w:b/>
          <w:bCs/>
          <w:sz w:val="24"/>
          <w:szCs w:val="24"/>
        </w:rPr>
        <w:t>Roll Call</w:t>
      </w:r>
      <w:r>
        <w:rPr>
          <w:sz w:val="24"/>
          <w:szCs w:val="24"/>
        </w:rPr>
        <w:t xml:space="preserve">: </w:t>
      </w:r>
      <w:r w:rsidRPr="00902F54">
        <w:t xml:space="preserve">Commissioners </w:t>
      </w:r>
      <w:r>
        <w:t>Debbie</w:t>
      </w:r>
      <w:r w:rsidRPr="00902F54">
        <w:t xml:space="preserve"> Greener</w:t>
      </w:r>
      <w:r>
        <w:t>, Vern</w:t>
      </w:r>
      <w:r w:rsidRPr="00902F54">
        <w:t xml:space="preserve"> Miller</w:t>
      </w:r>
      <w:r>
        <w:t>,</w:t>
      </w:r>
      <w:r w:rsidR="00CE3180">
        <w:t xml:space="preserve"> </w:t>
      </w:r>
      <w:r w:rsidR="00B26F21">
        <w:t>Ardella Peters</w:t>
      </w:r>
      <w:r w:rsidR="00CE3180">
        <w:t>o</w:t>
      </w:r>
      <w:r w:rsidR="00B26F21">
        <w:t xml:space="preserve">n, </w:t>
      </w:r>
      <w:r w:rsidRPr="00902F54">
        <w:t>and</w:t>
      </w:r>
      <w:r>
        <w:t xml:space="preserve"> Jill</w:t>
      </w:r>
      <w:r w:rsidRPr="00902F54">
        <w:t xml:space="preserve"> White</w:t>
      </w:r>
      <w:r w:rsidR="00AE6C6E">
        <w:t xml:space="preserve"> </w:t>
      </w:r>
      <w:r w:rsidRPr="00902F54">
        <w:t>were present.</w:t>
      </w:r>
    </w:p>
    <w:p w14:paraId="3336EE56" w14:textId="21588FF4" w:rsidR="00CF6068" w:rsidRDefault="00CF6068" w:rsidP="00CF6068">
      <w:pPr>
        <w:rPr>
          <w:sz w:val="24"/>
          <w:szCs w:val="24"/>
        </w:rPr>
      </w:pPr>
      <w:r>
        <w:rPr>
          <w:b/>
          <w:bCs/>
          <w:sz w:val="24"/>
          <w:szCs w:val="24"/>
        </w:rPr>
        <w:t>Others Present</w:t>
      </w:r>
      <w:r>
        <w:rPr>
          <w:sz w:val="24"/>
          <w:szCs w:val="24"/>
        </w:rPr>
        <w:t xml:space="preserve">: </w:t>
      </w:r>
      <w:r w:rsidRPr="00902F54">
        <w:t>City Treasurer</w:t>
      </w:r>
      <w:r>
        <w:t xml:space="preserve"> Mandi</w:t>
      </w:r>
      <w:r w:rsidRPr="00902F54">
        <w:t xml:space="preserve"> Buege,</w:t>
      </w:r>
      <w:r w:rsidR="00BF4344">
        <w:t xml:space="preserve"> Dennis Marker</w:t>
      </w:r>
      <w:r w:rsidR="00FF010A">
        <w:t>, Mike Wanner</w:t>
      </w:r>
      <w:r w:rsidR="00AD6FD9">
        <w:t xml:space="preserve">, and Albert </w:t>
      </w:r>
      <w:r w:rsidR="00A859B8">
        <w:t xml:space="preserve">Park </w:t>
      </w:r>
      <w:r w:rsidR="00FF010A">
        <w:t>with</w:t>
      </w:r>
      <w:r w:rsidR="00AD6FD9">
        <w:t xml:space="preserve"> </w:t>
      </w:r>
      <w:r w:rsidR="00FF010A">
        <w:t>A&amp;M</w:t>
      </w:r>
      <w:r w:rsidR="00AD6FD9">
        <w:t xml:space="preserve">, </w:t>
      </w:r>
      <w:r w:rsidR="00FF010A">
        <w:t>Construction</w:t>
      </w:r>
      <w:r w:rsidR="00AD6FD9">
        <w:t xml:space="preserve">, Brenda Bartholomew, </w:t>
      </w:r>
      <w:r w:rsidR="00D81272">
        <w:t>Edith and Noah Gaton</w:t>
      </w:r>
      <w:r w:rsidR="00AD6FD9">
        <w:t xml:space="preserve"> </w:t>
      </w:r>
    </w:p>
    <w:p w14:paraId="5D6227EA" w14:textId="7654A381" w:rsidR="00CF6068" w:rsidRDefault="00CF6068" w:rsidP="00CF6068">
      <w:pPr>
        <w:rPr>
          <w:sz w:val="24"/>
          <w:szCs w:val="24"/>
        </w:rPr>
      </w:pPr>
      <w:r>
        <w:rPr>
          <w:b/>
          <w:bCs/>
          <w:sz w:val="24"/>
          <w:szCs w:val="24"/>
        </w:rPr>
        <w:t xml:space="preserve">Invocation/inspirational thought </w:t>
      </w:r>
      <w:r w:rsidR="00AD6FD9">
        <w:t>Dennis Marker</w:t>
      </w:r>
    </w:p>
    <w:p w14:paraId="19A23193" w14:textId="0048A035" w:rsidR="00CF6068" w:rsidRDefault="00CF6068" w:rsidP="00CF6068">
      <w:r>
        <w:rPr>
          <w:b/>
          <w:bCs/>
          <w:sz w:val="24"/>
          <w:szCs w:val="24"/>
        </w:rPr>
        <w:t xml:space="preserve">Pledge of Allegiance </w:t>
      </w:r>
      <w:r w:rsidRPr="00902F54">
        <w:t xml:space="preserve">Commissioner </w:t>
      </w:r>
      <w:r w:rsidR="000F5409">
        <w:t>Greener</w:t>
      </w:r>
    </w:p>
    <w:p w14:paraId="54B3388A" w14:textId="77777777" w:rsidR="00167590" w:rsidRDefault="00167590" w:rsidP="00CF6068"/>
    <w:p w14:paraId="6DC0A1A8" w14:textId="77777777" w:rsidR="00167590" w:rsidRPr="0012647E" w:rsidRDefault="00167590" w:rsidP="00167590">
      <w:pPr>
        <w:rPr>
          <w:b/>
          <w:bCs/>
          <w:sz w:val="28"/>
          <w:szCs w:val="28"/>
          <w:u w:val="single"/>
        </w:rPr>
      </w:pPr>
      <w:r w:rsidRPr="0012647E">
        <w:rPr>
          <w:b/>
          <w:bCs/>
          <w:sz w:val="28"/>
          <w:szCs w:val="28"/>
          <w:u w:val="single"/>
        </w:rPr>
        <w:t>Public Forum</w:t>
      </w:r>
    </w:p>
    <w:p w14:paraId="0AC97600" w14:textId="24DD3033" w:rsidR="00167590" w:rsidRPr="00167590" w:rsidRDefault="00167590" w:rsidP="00CF6068">
      <w:pPr>
        <w:rPr>
          <w:sz w:val="24"/>
          <w:szCs w:val="24"/>
        </w:rPr>
      </w:pPr>
      <w:r>
        <w:rPr>
          <w:sz w:val="24"/>
          <w:szCs w:val="24"/>
        </w:rPr>
        <w:t>No public comment was made.</w:t>
      </w:r>
    </w:p>
    <w:p w14:paraId="3C8A28FA" w14:textId="77777777" w:rsidR="00167590" w:rsidRDefault="00167590" w:rsidP="00CF6068"/>
    <w:p w14:paraId="4DD9E6B1" w14:textId="77777777" w:rsidR="0046499C" w:rsidRDefault="0046499C" w:rsidP="00CF6068">
      <w:pPr>
        <w:rPr>
          <w:b/>
          <w:bCs/>
          <w:sz w:val="28"/>
          <w:szCs w:val="28"/>
          <w:u w:val="single"/>
        </w:rPr>
      </w:pPr>
      <w:r>
        <w:rPr>
          <w:b/>
          <w:bCs/>
          <w:sz w:val="28"/>
          <w:szCs w:val="28"/>
          <w:u w:val="single"/>
        </w:rPr>
        <w:t>Public Hearing</w:t>
      </w:r>
    </w:p>
    <w:p w14:paraId="55006E8E" w14:textId="620326E4" w:rsidR="0046499C" w:rsidRPr="0046499C" w:rsidRDefault="0046499C" w:rsidP="00CF6068">
      <w:pPr>
        <w:rPr>
          <w:b/>
          <w:bCs/>
          <w:sz w:val="24"/>
          <w:szCs w:val="24"/>
        </w:rPr>
      </w:pPr>
      <w:r w:rsidRPr="0046499C">
        <w:rPr>
          <w:b/>
          <w:bCs/>
          <w:sz w:val="24"/>
          <w:szCs w:val="24"/>
        </w:rPr>
        <w:t>Motion to open the public hearing made by Commissioner</w:t>
      </w:r>
      <w:r w:rsidR="00AD6FD9">
        <w:rPr>
          <w:b/>
          <w:bCs/>
          <w:sz w:val="24"/>
          <w:szCs w:val="24"/>
        </w:rPr>
        <w:t xml:space="preserve"> Miller</w:t>
      </w:r>
      <w:r w:rsidRPr="0046499C">
        <w:rPr>
          <w:b/>
          <w:bCs/>
          <w:sz w:val="24"/>
          <w:szCs w:val="24"/>
        </w:rPr>
        <w:t xml:space="preserve"> and seconded by Commissioner</w:t>
      </w:r>
      <w:r w:rsidR="00AD6FD9">
        <w:rPr>
          <w:b/>
          <w:bCs/>
          <w:sz w:val="24"/>
          <w:szCs w:val="24"/>
        </w:rPr>
        <w:t xml:space="preserve"> Peterson</w:t>
      </w:r>
      <w:r w:rsidRPr="0046499C">
        <w:rPr>
          <w:b/>
          <w:bCs/>
          <w:sz w:val="24"/>
          <w:szCs w:val="24"/>
        </w:rPr>
        <w:t>.</w:t>
      </w:r>
    </w:p>
    <w:p w14:paraId="0D288AFE" w14:textId="0D64A476" w:rsidR="0046499C" w:rsidRPr="0046499C" w:rsidRDefault="0046499C" w:rsidP="00CF6068">
      <w:pPr>
        <w:rPr>
          <w:b/>
          <w:bCs/>
          <w:sz w:val="24"/>
          <w:szCs w:val="24"/>
        </w:rPr>
      </w:pPr>
      <w:r w:rsidRPr="0046499C">
        <w:rPr>
          <w:b/>
          <w:bCs/>
          <w:sz w:val="24"/>
          <w:szCs w:val="24"/>
        </w:rPr>
        <w:t>The vote was unanimous</w:t>
      </w:r>
    </w:p>
    <w:p w14:paraId="3CCC5BBD" w14:textId="77777777" w:rsidR="00FF010A" w:rsidRDefault="00FF010A" w:rsidP="004016A8">
      <w:pPr>
        <w:jc w:val="both"/>
        <w:rPr>
          <w:b/>
          <w:bCs/>
          <w:sz w:val="28"/>
          <w:szCs w:val="28"/>
          <w:u w:val="single"/>
        </w:rPr>
      </w:pPr>
      <w:r w:rsidRPr="00FF010A">
        <w:rPr>
          <w:b/>
          <w:bCs/>
          <w:sz w:val="28"/>
          <w:szCs w:val="28"/>
          <w:u w:val="single"/>
        </w:rPr>
        <w:t>Creation of a Hospital Zone and Rezoning of properties between Main and 100 East and 150 North and Center Street from R&amp;C and R-2 to the new Hospital zone.</w:t>
      </w:r>
    </w:p>
    <w:p w14:paraId="1285B51E" w14:textId="52493828" w:rsidR="00FF010A" w:rsidRDefault="00FF010A" w:rsidP="004016A8">
      <w:pPr>
        <w:jc w:val="both"/>
        <w:rPr>
          <w:sz w:val="24"/>
          <w:szCs w:val="24"/>
        </w:rPr>
      </w:pPr>
      <w:r w:rsidRPr="00FF010A">
        <w:rPr>
          <w:sz w:val="24"/>
          <w:szCs w:val="24"/>
        </w:rPr>
        <w:t>Creating a new Hospital Zone helps implement a vision for the city as outlined in the General Plan: Our Valley, Our Vision.</w:t>
      </w:r>
      <w:r>
        <w:rPr>
          <w:sz w:val="24"/>
          <w:szCs w:val="24"/>
        </w:rPr>
        <w:t xml:space="preserve"> </w:t>
      </w:r>
      <w:r w:rsidRPr="00FF010A">
        <w:rPr>
          <w:sz w:val="24"/>
          <w:szCs w:val="24"/>
        </w:rPr>
        <w:t>In accordance with the requirement of the Act, that zoning within municipalities be by districts, Gunnison City, as shown on the Gunnison City Zoning Districts Map, is divided into Zoning Districts that govern the use, intensity and other requirements for the use or activities occurring on all lands located within the City.</w:t>
      </w:r>
    </w:p>
    <w:p w14:paraId="11121DD2" w14:textId="17C3F9D9" w:rsidR="00FF010A" w:rsidRDefault="00FF010A" w:rsidP="004016A8">
      <w:pPr>
        <w:jc w:val="both"/>
        <w:rPr>
          <w:sz w:val="24"/>
          <w:szCs w:val="24"/>
        </w:rPr>
      </w:pPr>
      <w:r w:rsidRPr="00FF010A">
        <w:rPr>
          <w:sz w:val="24"/>
          <w:szCs w:val="24"/>
        </w:rPr>
        <w:t>The Hospital District is intended to facilitate those services and uses which improve and promote the general health and well-being of the community and its members through physical, mental, and emotional means.</w:t>
      </w:r>
    </w:p>
    <w:p w14:paraId="0D6F42A9" w14:textId="77777777" w:rsidR="00F94D72" w:rsidRDefault="00F94D72" w:rsidP="00F94D72">
      <w:pPr>
        <w:jc w:val="both"/>
        <w:rPr>
          <w:sz w:val="24"/>
          <w:szCs w:val="24"/>
        </w:rPr>
      </w:pPr>
      <w:r w:rsidRPr="00F94D72">
        <w:rPr>
          <w:sz w:val="24"/>
          <w:szCs w:val="24"/>
        </w:rPr>
        <w:t>Edith Gaton and Noah Gaton expressed concerns regarding a potential increase in property taxes resulting from the zoning change. Mr. Marker explained that property taxes are determined by the county based on property valuation and are not directly affected by zoning changes</w:t>
      </w:r>
    </w:p>
    <w:p w14:paraId="44DAF194" w14:textId="1A41F089" w:rsidR="00F94D72" w:rsidRPr="00F94D72" w:rsidRDefault="00AD6FD9" w:rsidP="00F94D72">
      <w:pPr>
        <w:jc w:val="both"/>
        <w:rPr>
          <w:sz w:val="24"/>
          <w:szCs w:val="24"/>
        </w:rPr>
      </w:pPr>
      <w:r>
        <w:rPr>
          <w:sz w:val="24"/>
          <w:szCs w:val="24"/>
        </w:rPr>
        <w:lastRenderedPageBreak/>
        <w:t xml:space="preserve">Mike Wanner </w:t>
      </w:r>
      <w:r w:rsidR="00F94D72" w:rsidRPr="00F94D72">
        <w:rPr>
          <w:sz w:val="24"/>
          <w:szCs w:val="24"/>
        </w:rPr>
        <w:t>stated that the existing zoning will not alter current property uses. He explained that if a property owner elects to change the use of their property in the future, the proposed use</w:t>
      </w:r>
      <w:r w:rsidR="00407521">
        <w:rPr>
          <w:sz w:val="24"/>
          <w:szCs w:val="24"/>
        </w:rPr>
        <w:t xml:space="preserve"> </w:t>
      </w:r>
      <w:r w:rsidR="00F94D72" w:rsidRPr="00F94D72">
        <w:rPr>
          <w:sz w:val="24"/>
          <w:szCs w:val="24"/>
        </w:rPr>
        <w:t>must comply with the requirements of the Hospital District zoning regulations.</w:t>
      </w:r>
    </w:p>
    <w:p w14:paraId="373FE0F3" w14:textId="09FDAB3A" w:rsidR="00AD6FD9" w:rsidRDefault="00F94D72" w:rsidP="004016A8">
      <w:pPr>
        <w:jc w:val="both"/>
        <w:rPr>
          <w:b/>
          <w:bCs/>
          <w:sz w:val="24"/>
          <w:szCs w:val="24"/>
        </w:rPr>
      </w:pPr>
      <w:r>
        <w:rPr>
          <w:b/>
          <w:bCs/>
          <w:sz w:val="24"/>
          <w:szCs w:val="24"/>
        </w:rPr>
        <w:t>Motion to close the public hearing made by Commissioner</w:t>
      </w:r>
      <w:r w:rsidR="00407521">
        <w:rPr>
          <w:b/>
          <w:bCs/>
          <w:sz w:val="24"/>
          <w:szCs w:val="24"/>
        </w:rPr>
        <w:t xml:space="preserve"> Peterson</w:t>
      </w:r>
      <w:r>
        <w:rPr>
          <w:b/>
          <w:bCs/>
          <w:sz w:val="24"/>
          <w:szCs w:val="24"/>
        </w:rPr>
        <w:t xml:space="preserve"> and seconded by Commissioner</w:t>
      </w:r>
      <w:r w:rsidR="00407521">
        <w:rPr>
          <w:b/>
          <w:bCs/>
          <w:sz w:val="24"/>
          <w:szCs w:val="24"/>
        </w:rPr>
        <w:t xml:space="preserve"> Miller</w:t>
      </w:r>
      <w:r>
        <w:rPr>
          <w:b/>
          <w:bCs/>
          <w:sz w:val="24"/>
          <w:szCs w:val="24"/>
        </w:rPr>
        <w:t>.</w:t>
      </w:r>
    </w:p>
    <w:p w14:paraId="3EE1050E" w14:textId="50AAC82B" w:rsidR="00F94D72" w:rsidRPr="00F94D72" w:rsidRDefault="00F94D72" w:rsidP="004016A8">
      <w:pPr>
        <w:jc w:val="both"/>
        <w:rPr>
          <w:b/>
          <w:bCs/>
          <w:sz w:val="24"/>
          <w:szCs w:val="24"/>
        </w:rPr>
      </w:pPr>
      <w:r>
        <w:rPr>
          <w:b/>
          <w:bCs/>
          <w:sz w:val="24"/>
          <w:szCs w:val="24"/>
        </w:rPr>
        <w:t>The vote was unanimously in favor.</w:t>
      </w:r>
    </w:p>
    <w:p w14:paraId="7B8ED3B7" w14:textId="71873E00" w:rsidR="00601BCC" w:rsidRDefault="00F94D72" w:rsidP="003C731C">
      <w:pPr>
        <w:pStyle w:val="BodyText"/>
        <w:spacing w:after="0"/>
        <w:ind w:left="0"/>
        <w:rPr>
          <w:rFonts w:asciiTheme="minorHAnsi" w:hAnsiTheme="minorHAnsi"/>
          <w:b/>
          <w:bCs/>
          <w:sz w:val="24"/>
          <w:szCs w:val="24"/>
        </w:rPr>
      </w:pPr>
      <w:r>
        <w:rPr>
          <w:rFonts w:asciiTheme="minorHAnsi" w:hAnsiTheme="minorHAnsi"/>
          <w:b/>
          <w:bCs/>
          <w:sz w:val="24"/>
          <w:szCs w:val="24"/>
        </w:rPr>
        <w:t xml:space="preserve">Commissioner </w:t>
      </w:r>
      <w:r w:rsidR="00407521">
        <w:rPr>
          <w:rFonts w:asciiTheme="minorHAnsi" w:hAnsiTheme="minorHAnsi"/>
          <w:b/>
          <w:bCs/>
          <w:sz w:val="24"/>
          <w:szCs w:val="24"/>
        </w:rPr>
        <w:t xml:space="preserve">Miller </w:t>
      </w:r>
      <w:r>
        <w:rPr>
          <w:rFonts w:asciiTheme="minorHAnsi" w:hAnsiTheme="minorHAnsi"/>
          <w:b/>
          <w:bCs/>
          <w:sz w:val="24"/>
          <w:szCs w:val="24"/>
        </w:rPr>
        <w:t>made a m</w:t>
      </w:r>
      <w:r w:rsidR="00FF010A">
        <w:rPr>
          <w:rFonts w:asciiTheme="minorHAnsi" w:hAnsiTheme="minorHAnsi"/>
          <w:b/>
          <w:bCs/>
          <w:sz w:val="24"/>
          <w:szCs w:val="24"/>
        </w:rPr>
        <w:t xml:space="preserve">otion to </w:t>
      </w:r>
      <w:r>
        <w:rPr>
          <w:rFonts w:asciiTheme="minorHAnsi" w:hAnsiTheme="minorHAnsi"/>
          <w:b/>
          <w:bCs/>
          <w:sz w:val="24"/>
          <w:szCs w:val="24"/>
        </w:rPr>
        <w:t xml:space="preserve">recommend that the City Council </w:t>
      </w:r>
      <w:r w:rsidR="00407521">
        <w:rPr>
          <w:rFonts w:asciiTheme="minorHAnsi" w:hAnsiTheme="minorHAnsi"/>
          <w:b/>
          <w:bCs/>
          <w:sz w:val="24"/>
          <w:szCs w:val="24"/>
        </w:rPr>
        <w:t>change the current R-C and R-2 zone to</w:t>
      </w:r>
      <w:r w:rsidR="00FF010A">
        <w:rPr>
          <w:rFonts w:asciiTheme="minorHAnsi" w:hAnsiTheme="minorHAnsi"/>
          <w:b/>
          <w:bCs/>
          <w:sz w:val="24"/>
          <w:szCs w:val="24"/>
        </w:rPr>
        <w:t xml:space="preserve"> the Hospital District (H) as part of the </w:t>
      </w:r>
      <w:r w:rsidR="00FF010A" w:rsidRPr="00FF010A">
        <w:rPr>
          <w:rFonts w:asciiTheme="minorHAnsi" w:hAnsiTheme="minorHAnsi"/>
          <w:b/>
          <w:bCs/>
          <w:sz w:val="24"/>
          <w:szCs w:val="24"/>
        </w:rPr>
        <w:t>Gunnison City Zoning District</w:t>
      </w:r>
      <w:r w:rsidR="00FF010A">
        <w:rPr>
          <w:rFonts w:asciiTheme="minorHAnsi" w:hAnsiTheme="minorHAnsi"/>
          <w:b/>
          <w:bCs/>
          <w:sz w:val="24"/>
          <w:szCs w:val="24"/>
        </w:rPr>
        <w:t>s</w:t>
      </w:r>
      <w:r>
        <w:rPr>
          <w:rFonts w:asciiTheme="minorHAnsi" w:hAnsiTheme="minorHAnsi"/>
          <w:b/>
          <w:bCs/>
          <w:sz w:val="24"/>
          <w:szCs w:val="24"/>
        </w:rPr>
        <w:t>. The motion was s</w:t>
      </w:r>
      <w:r w:rsidR="00BF1FFC">
        <w:rPr>
          <w:rFonts w:asciiTheme="minorHAnsi" w:hAnsiTheme="minorHAnsi"/>
          <w:b/>
          <w:bCs/>
          <w:sz w:val="24"/>
          <w:szCs w:val="24"/>
        </w:rPr>
        <w:t>econd</w:t>
      </w:r>
      <w:r>
        <w:rPr>
          <w:rFonts w:asciiTheme="minorHAnsi" w:hAnsiTheme="minorHAnsi"/>
          <w:b/>
          <w:bCs/>
          <w:sz w:val="24"/>
          <w:szCs w:val="24"/>
        </w:rPr>
        <w:t>ed</w:t>
      </w:r>
      <w:r w:rsidR="00285EAA">
        <w:rPr>
          <w:rFonts w:asciiTheme="minorHAnsi" w:hAnsiTheme="minorHAnsi"/>
          <w:b/>
          <w:bCs/>
          <w:sz w:val="24"/>
          <w:szCs w:val="24"/>
        </w:rPr>
        <w:t xml:space="preserve"> by</w:t>
      </w:r>
      <w:r w:rsidR="00601BCC">
        <w:rPr>
          <w:rFonts w:asciiTheme="minorHAnsi" w:hAnsiTheme="minorHAnsi"/>
          <w:b/>
          <w:bCs/>
          <w:sz w:val="24"/>
          <w:szCs w:val="24"/>
        </w:rPr>
        <w:t xml:space="preserve"> Commissioner</w:t>
      </w:r>
      <w:r w:rsidR="00407521">
        <w:rPr>
          <w:rFonts w:asciiTheme="minorHAnsi" w:hAnsiTheme="minorHAnsi"/>
          <w:b/>
          <w:bCs/>
          <w:sz w:val="24"/>
          <w:szCs w:val="24"/>
        </w:rPr>
        <w:t xml:space="preserve"> White</w:t>
      </w:r>
      <w:r w:rsidR="00601BCC">
        <w:rPr>
          <w:rFonts w:asciiTheme="minorHAnsi" w:hAnsiTheme="minorHAnsi"/>
          <w:b/>
          <w:bCs/>
          <w:sz w:val="24"/>
          <w:szCs w:val="24"/>
        </w:rPr>
        <w:t>.</w:t>
      </w:r>
    </w:p>
    <w:p w14:paraId="43AECCA2" w14:textId="22489C81" w:rsidR="00BF1FFC" w:rsidRDefault="00BF1FFC" w:rsidP="003C731C">
      <w:pPr>
        <w:pStyle w:val="BodyText"/>
        <w:spacing w:after="0"/>
        <w:ind w:left="0"/>
        <w:rPr>
          <w:rFonts w:asciiTheme="minorHAnsi" w:hAnsiTheme="minorHAnsi"/>
          <w:b/>
          <w:bCs/>
          <w:sz w:val="24"/>
          <w:szCs w:val="24"/>
        </w:rPr>
      </w:pPr>
    </w:p>
    <w:p w14:paraId="177EEC9E" w14:textId="061A8D63" w:rsidR="00601BCC" w:rsidRPr="004E222E" w:rsidRDefault="00BF1FFC" w:rsidP="003C731C">
      <w:pPr>
        <w:pStyle w:val="BodyText"/>
        <w:spacing w:after="0"/>
        <w:ind w:left="0"/>
        <w:rPr>
          <w:rFonts w:asciiTheme="minorHAnsi" w:hAnsiTheme="minorHAnsi"/>
          <w:b/>
          <w:bCs/>
          <w:sz w:val="24"/>
          <w:szCs w:val="24"/>
          <w:u w:val="single"/>
        </w:rPr>
      </w:pPr>
      <w:r w:rsidRPr="004E222E">
        <w:rPr>
          <w:rFonts w:asciiTheme="minorHAnsi" w:hAnsiTheme="minorHAnsi"/>
          <w:b/>
          <w:bCs/>
          <w:sz w:val="24"/>
          <w:szCs w:val="24"/>
          <w:u w:val="single"/>
        </w:rPr>
        <w:t>Roll Call vote</w:t>
      </w:r>
    </w:p>
    <w:p w14:paraId="0EBF2356" w14:textId="3BE53B4A" w:rsidR="002D0CB1" w:rsidRDefault="00BF4344" w:rsidP="003C731C">
      <w:pPr>
        <w:pStyle w:val="BodyText"/>
        <w:spacing w:after="0"/>
        <w:ind w:left="0"/>
        <w:rPr>
          <w:rFonts w:asciiTheme="minorHAnsi" w:hAnsiTheme="minorHAnsi"/>
          <w:b/>
          <w:bCs/>
          <w:sz w:val="24"/>
          <w:szCs w:val="24"/>
        </w:rPr>
      </w:pPr>
      <w:r>
        <w:rPr>
          <w:rFonts w:asciiTheme="minorHAnsi" w:hAnsiTheme="minorHAnsi"/>
          <w:b/>
          <w:bCs/>
          <w:sz w:val="24"/>
          <w:szCs w:val="24"/>
        </w:rPr>
        <w:t>Jill white yes, Ardella Peters</w:t>
      </w:r>
      <w:r w:rsidR="00065534">
        <w:rPr>
          <w:rFonts w:asciiTheme="minorHAnsi" w:hAnsiTheme="minorHAnsi"/>
          <w:b/>
          <w:bCs/>
          <w:sz w:val="24"/>
          <w:szCs w:val="24"/>
        </w:rPr>
        <w:t>o</w:t>
      </w:r>
      <w:r>
        <w:rPr>
          <w:rFonts w:asciiTheme="minorHAnsi" w:hAnsiTheme="minorHAnsi"/>
          <w:b/>
          <w:bCs/>
          <w:sz w:val="24"/>
          <w:szCs w:val="24"/>
        </w:rPr>
        <w:t>n yes, Vern Miller yes, Debbie Greener yes.</w:t>
      </w:r>
    </w:p>
    <w:p w14:paraId="43429587" w14:textId="77777777" w:rsidR="00BF4344" w:rsidRDefault="00BF4344" w:rsidP="003C731C">
      <w:pPr>
        <w:pStyle w:val="BodyText"/>
        <w:spacing w:after="0"/>
        <w:ind w:left="0"/>
        <w:rPr>
          <w:rFonts w:asciiTheme="minorHAnsi" w:hAnsiTheme="minorHAnsi"/>
          <w:b/>
          <w:bCs/>
          <w:sz w:val="24"/>
          <w:szCs w:val="24"/>
        </w:rPr>
      </w:pPr>
    </w:p>
    <w:p w14:paraId="3E4C1434" w14:textId="4D6A67BD" w:rsidR="0046499C" w:rsidRDefault="00BF1FFC" w:rsidP="003C731C">
      <w:pPr>
        <w:pStyle w:val="BodyText"/>
        <w:spacing w:after="0"/>
        <w:ind w:left="0"/>
        <w:rPr>
          <w:rFonts w:asciiTheme="minorHAnsi" w:hAnsiTheme="minorHAnsi"/>
          <w:b/>
          <w:bCs/>
          <w:sz w:val="24"/>
          <w:szCs w:val="24"/>
        </w:rPr>
      </w:pPr>
      <w:r>
        <w:rPr>
          <w:rFonts w:asciiTheme="minorHAnsi" w:hAnsiTheme="minorHAnsi"/>
          <w:b/>
          <w:bCs/>
          <w:sz w:val="24"/>
          <w:szCs w:val="24"/>
        </w:rPr>
        <w:t xml:space="preserve">The vote is unanimous </w:t>
      </w:r>
    </w:p>
    <w:p w14:paraId="4F669D06" w14:textId="77777777" w:rsidR="000F5409" w:rsidRDefault="000F5409" w:rsidP="00CF6068">
      <w:pPr>
        <w:rPr>
          <w:b/>
          <w:bCs/>
          <w:sz w:val="24"/>
          <w:szCs w:val="24"/>
          <w:u w:val="single"/>
        </w:rPr>
      </w:pPr>
    </w:p>
    <w:p w14:paraId="7C12DB5B" w14:textId="6075B63A" w:rsidR="0046499C" w:rsidRDefault="0046499C" w:rsidP="00CF6068">
      <w:pPr>
        <w:rPr>
          <w:b/>
          <w:bCs/>
          <w:sz w:val="28"/>
          <w:szCs w:val="28"/>
          <w:u w:val="single"/>
        </w:rPr>
      </w:pPr>
      <w:r>
        <w:rPr>
          <w:b/>
          <w:bCs/>
          <w:sz w:val="28"/>
          <w:szCs w:val="28"/>
          <w:u w:val="single"/>
        </w:rPr>
        <w:t>Discussion and Possible Action Item</w:t>
      </w:r>
    </w:p>
    <w:p w14:paraId="157A5483" w14:textId="77777777" w:rsidR="00FF010A" w:rsidRDefault="00FF010A" w:rsidP="0046499C">
      <w:pPr>
        <w:rPr>
          <w:b/>
          <w:bCs/>
          <w:sz w:val="24"/>
          <w:szCs w:val="24"/>
        </w:rPr>
      </w:pPr>
      <w:r w:rsidRPr="00FF010A">
        <w:rPr>
          <w:b/>
          <w:bCs/>
          <w:sz w:val="24"/>
          <w:szCs w:val="24"/>
        </w:rPr>
        <w:t>Home Occupation at 330 East 300 South</w:t>
      </w:r>
    </w:p>
    <w:p w14:paraId="3918EDED" w14:textId="0A8CE2DE" w:rsidR="00FF010A" w:rsidRPr="00FF010A" w:rsidRDefault="00FF010A" w:rsidP="0046499C">
      <w:pPr>
        <w:rPr>
          <w:sz w:val="24"/>
          <w:szCs w:val="24"/>
        </w:rPr>
      </w:pPr>
      <w:r w:rsidRPr="00FF010A">
        <w:rPr>
          <w:sz w:val="24"/>
          <w:szCs w:val="24"/>
        </w:rPr>
        <w:t>Mr. David Dutson, who lives at 330 East 300 South, would like to operate a micro-deburring operation from his home. The process requires a microscope and specialized hand tools to remove burs from metal parts. Mr. Dutson utilizes a small office area in his home for the work and there are no unrelated employees on site</w:t>
      </w:r>
      <w:r>
        <w:rPr>
          <w:sz w:val="24"/>
          <w:szCs w:val="24"/>
        </w:rPr>
        <w:t>.</w:t>
      </w:r>
    </w:p>
    <w:p w14:paraId="3C1CD559" w14:textId="5096D5C0" w:rsidR="00A859B8" w:rsidRDefault="00A859B8" w:rsidP="0046499C">
      <w:pPr>
        <w:rPr>
          <w:b/>
          <w:bCs/>
          <w:sz w:val="24"/>
          <w:szCs w:val="24"/>
        </w:rPr>
      </w:pPr>
      <w:r>
        <w:rPr>
          <w:b/>
          <w:bCs/>
          <w:sz w:val="24"/>
          <w:szCs w:val="24"/>
        </w:rPr>
        <w:t xml:space="preserve">Commissioner Greener made the motion to forward a recommendation to the </w:t>
      </w:r>
      <w:r w:rsidR="003874C8">
        <w:rPr>
          <w:b/>
          <w:bCs/>
          <w:sz w:val="24"/>
          <w:szCs w:val="24"/>
        </w:rPr>
        <w:t>mayor</w:t>
      </w:r>
      <w:r>
        <w:rPr>
          <w:b/>
          <w:bCs/>
          <w:sz w:val="24"/>
          <w:szCs w:val="24"/>
        </w:rPr>
        <w:t xml:space="preserve"> for approval of</w:t>
      </w:r>
      <w:r w:rsidR="003874C8">
        <w:rPr>
          <w:b/>
          <w:bCs/>
          <w:sz w:val="24"/>
          <w:szCs w:val="24"/>
        </w:rPr>
        <w:t xml:space="preserve"> the</w:t>
      </w:r>
      <w:r>
        <w:rPr>
          <w:b/>
          <w:bCs/>
          <w:sz w:val="24"/>
          <w:szCs w:val="24"/>
        </w:rPr>
        <w:t xml:space="preserve"> </w:t>
      </w:r>
      <w:r w:rsidRPr="0046499C">
        <w:rPr>
          <w:b/>
          <w:bCs/>
          <w:sz w:val="24"/>
          <w:szCs w:val="24"/>
        </w:rPr>
        <w:t xml:space="preserve">home occupation business license for </w:t>
      </w:r>
      <w:r>
        <w:rPr>
          <w:b/>
          <w:bCs/>
          <w:sz w:val="24"/>
          <w:szCs w:val="24"/>
        </w:rPr>
        <w:t>David Dutson</w:t>
      </w:r>
      <w:r w:rsidRPr="0046499C">
        <w:rPr>
          <w:b/>
          <w:bCs/>
          <w:sz w:val="24"/>
          <w:szCs w:val="24"/>
        </w:rPr>
        <w:t xml:space="preserve"> with the conditions</w:t>
      </w:r>
      <w:r>
        <w:rPr>
          <w:b/>
          <w:bCs/>
          <w:sz w:val="24"/>
          <w:szCs w:val="24"/>
        </w:rPr>
        <w:t xml:space="preserve"> th</w:t>
      </w:r>
      <w:r w:rsidRPr="0046499C">
        <w:rPr>
          <w:b/>
          <w:bCs/>
          <w:sz w:val="24"/>
          <w:szCs w:val="24"/>
        </w:rPr>
        <w:t>at the business owner continues to comply with all city business license requirements and fully complies with all home occupation standards of the city</w:t>
      </w:r>
      <w:r>
        <w:rPr>
          <w:b/>
          <w:bCs/>
          <w:sz w:val="24"/>
          <w:szCs w:val="24"/>
        </w:rPr>
        <w:t xml:space="preserve">. This was seconded by Commissioner </w:t>
      </w:r>
      <w:r w:rsidR="0043513B">
        <w:rPr>
          <w:b/>
          <w:bCs/>
          <w:sz w:val="24"/>
          <w:szCs w:val="24"/>
        </w:rPr>
        <w:t>White.</w:t>
      </w:r>
    </w:p>
    <w:p w14:paraId="546AA80A" w14:textId="44EAE57B" w:rsidR="0046499C" w:rsidRDefault="0046499C" w:rsidP="0046499C">
      <w:pPr>
        <w:rPr>
          <w:b/>
          <w:bCs/>
          <w:sz w:val="28"/>
          <w:szCs w:val="28"/>
        </w:rPr>
      </w:pPr>
      <w:r>
        <w:rPr>
          <w:b/>
          <w:bCs/>
          <w:sz w:val="28"/>
          <w:szCs w:val="28"/>
        </w:rPr>
        <w:t>The vote was unanimously approved</w:t>
      </w:r>
    </w:p>
    <w:p w14:paraId="764DB0F3" w14:textId="67C772CF" w:rsidR="00FF010A" w:rsidRDefault="00FF010A" w:rsidP="0046499C">
      <w:pPr>
        <w:rPr>
          <w:b/>
          <w:bCs/>
          <w:sz w:val="28"/>
          <w:szCs w:val="28"/>
          <w:u w:val="single"/>
        </w:rPr>
      </w:pPr>
      <w:r w:rsidRPr="00FF010A">
        <w:rPr>
          <w:b/>
          <w:bCs/>
          <w:sz w:val="28"/>
          <w:szCs w:val="28"/>
          <w:u w:val="single"/>
        </w:rPr>
        <w:t>Rezoning of property at 130 West 400 North from R-2 to R-4</w:t>
      </w:r>
    </w:p>
    <w:p w14:paraId="083F183A" w14:textId="695487A4" w:rsidR="00FF010A" w:rsidRDefault="00C865C9" w:rsidP="0046499C">
      <w:pPr>
        <w:rPr>
          <w:sz w:val="24"/>
          <w:szCs w:val="24"/>
        </w:rPr>
      </w:pPr>
      <w:r w:rsidRPr="00C865C9">
        <w:rPr>
          <w:sz w:val="24"/>
          <w:szCs w:val="24"/>
        </w:rPr>
        <w:t>Current Zoning: R-2 Proposed: R-4 Acres: 1.28 +/- Properties: 1</w:t>
      </w:r>
    </w:p>
    <w:p w14:paraId="179FBF91" w14:textId="77777777" w:rsidR="003874C8" w:rsidRPr="003874C8" w:rsidRDefault="003874C8" w:rsidP="003874C8">
      <w:pPr>
        <w:rPr>
          <w:sz w:val="24"/>
          <w:szCs w:val="24"/>
        </w:rPr>
      </w:pPr>
      <w:r w:rsidRPr="003874C8">
        <w:rPr>
          <w:sz w:val="24"/>
          <w:szCs w:val="24"/>
        </w:rPr>
        <w:t>Discussion about rezoning property at 130 West 400 North from R2 to R4 to allow for higher density housing development.</w:t>
      </w:r>
    </w:p>
    <w:p w14:paraId="749902B2" w14:textId="5A265A06" w:rsidR="003874C8" w:rsidRPr="003874C8" w:rsidRDefault="003874C8" w:rsidP="003874C8">
      <w:pPr>
        <w:rPr>
          <w:sz w:val="24"/>
          <w:szCs w:val="24"/>
        </w:rPr>
      </w:pPr>
      <w:r w:rsidRPr="003874C8">
        <w:rPr>
          <w:sz w:val="24"/>
          <w:szCs w:val="24"/>
        </w:rPr>
        <w:t>Dennis</w:t>
      </w:r>
      <w:r w:rsidRPr="003874C8">
        <w:rPr>
          <w:sz w:val="24"/>
          <w:szCs w:val="24"/>
        </w:rPr>
        <w:t xml:space="preserve"> e</w:t>
      </w:r>
      <w:r w:rsidRPr="003874C8">
        <w:rPr>
          <w:sz w:val="24"/>
          <w:szCs w:val="24"/>
        </w:rPr>
        <w:t>xplained that in the current R2 zone, the property could have a duplex and a single-family home if subdivided</w:t>
      </w:r>
      <w:r w:rsidRPr="003874C8">
        <w:rPr>
          <w:sz w:val="24"/>
          <w:szCs w:val="24"/>
        </w:rPr>
        <w:t>. He also n</w:t>
      </w:r>
      <w:r w:rsidRPr="003874C8">
        <w:rPr>
          <w:sz w:val="24"/>
          <w:szCs w:val="24"/>
        </w:rPr>
        <w:t>oted the property is very deep, which could result in wasted space with deep backyards that often become weed patches</w:t>
      </w:r>
      <w:r>
        <w:rPr>
          <w:sz w:val="24"/>
          <w:szCs w:val="24"/>
        </w:rPr>
        <w:t>.</w:t>
      </w:r>
    </w:p>
    <w:p w14:paraId="2D095722" w14:textId="22F989C0" w:rsidR="003874C8" w:rsidRPr="003874C8" w:rsidRDefault="003874C8" w:rsidP="003874C8">
      <w:pPr>
        <w:rPr>
          <w:sz w:val="24"/>
          <w:szCs w:val="24"/>
        </w:rPr>
      </w:pPr>
      <w:r w:rsidRPr="003874C8">
        <w:rPr>
          <w:sz w:val="24"/>
          <w:szCs w:val="24"/>
        </w:rPr>
        <w:t>Dennis</w:t>
      </w:r>
      <w:r w:rsidRPr="003874C8">
        <w:rPr>
          <w:sz w:val="24"/>
          <w:szCs w:val="24"/>
        </w:rPr>
        <w:t xml:space="preserve"> s</w:t>
      </w:r>
      <w:r w:rsidRPr="003874C8">
        <w:rPr>
          <w:sz w:val="24"/>
          <w:szCs w:val="24"/>
        </w:rPr>
        <w:t>tated that with R4 zoning, they could potentially build 11 townhomes</w:t>
      </w:r>
      <w:r>
        <w:rPr>
          <w:sz w:val="24"/>
          <w:szCs w:val="24"/>
        </w:rPr>
        <w:t>.</w:t>
      </w:r>
    </w:p>
    <w:p w14:paraId="5B8040A7" w14:textId="2AEB611E" w:rsidR="003874C8" w:rsidRPr="003874C8" w:rsidRDefault="003874C8" w:rsidP="003874C8">
      <w:pPr>
        <w:rPr>
          <w:sz w:val="24"/>
          <w:szCs w:val="24"/>
        </w:rPr>
      </w:pPr>
      <w:r w:rsidRPr="003874C8">
        <w:rPr>
          <w:sz w:val="24"/>
          <w:szCs w:val="24"/>
        </w:rPr>
        <w:t>A&amp;M Construction m</w:t>
      </w:r>
      <w:r w:rsidRPr="003874C8">
        <w:rPr>
          <w:sz w:val="24"/>
          <w:szCs w:val="24"/>
        </w:rPr>
        <w:t>entioned they're aiming for a price point of around $300,000 to provide affordable housing options</w:t>
      </w:r>
      <w:r w:rsidRPr="003874C8">
        <w:rPr>
          <w:sz w:val="24"/>
          <w:szCs w:val="24"/>
        </w:rPr>
        <w:t>. T</w:t>
      </w:r>
      <w:r w:rsidRPr="003874C8">
        <w:rPr>
          <w:sz w:val="24"/>
          <w:szCs w:val="24"/>
        </w:rPr>
        <w:t xml:space="preserve">hey would follow city standards and noted there </w:t>
      </w:r>
      <w:r w:rsidRPr="003874C8">
        <w:rPr>
          <w:sz w:val="24"/>
          <w:szCs w:val="24"/>
        </w:rPr>
        <w:lastRenderedPageBreak/>
        <w:t>would be 30 feet of lawn in the back of the 5-unit building and 20 feet behind the 3-unit buildings</w:t>
      </w:r>
      <w:r>
        <w:rPr>
          <w:sz w:val="24"/>
          <w:szCs w:val="24"/>
        </w:rPr>
        <w:t>.</w:t>
      </w:r>
    </w:p>
    <w:p w14:paraId="7C2437C5" w14:textId="33CBC257" w:rsidR="003874C8" w:rsidRPr="003874C8" w:rsidRDefault="003874C8" w:rsidP="003874C8">
      <w:pPr>
        <w:rPr>
          <w:sz w:val="24"/>
          <w:szCs w:val="24"/>
        </w:rPr>
      </w:pPr>
      <w:r w:rsidRPr="003874C8">
        <w:rPr>
          <w:sz w:val="24"/>
          <w:szCs w:val="24"/>
        </w:rPr>
        <w:t>The Planning Commission scheduled a public hearing for the rezoning request for November 13</w:t>
      </w:r>
      <w:r w:rsidRPr="003874C8">
        <w:rPr>
          <w:sz w:val="24"/>
          <w:szCs w:val="24"/>
          <w:vertAlign w:val="superscript"/>
        </w:rPr>
        <w:t>th</w:t>
      </w:r>
      <w:r>
        <w:rPr>
          <w:sz w:val="24"/>
          <w:szCs w:val="24"/>
        </w:rPr>
        <w:t>.</w:t>
      </w:r>
    </w:p>
    <w:p w14:paraId="147C84E5" w14:textId="09CDB600" w:rsidR="003874C8" w:rsidRPr="003874C8" w:rsidRDefault="003874C8" w:rsidP="003874C8">
      <w:pPr>
        <w:rPr>
          <w:sz w:val="24"/>
          <w:szCs w:val="24"/>
        </w:rPr>
      </w:pPr>
      <w:r>
        <w:rPr>
          <w:sz w:val="24"/>
          <w:szCs w:val="24"/>
        </w:rPr>
        <w:t>A&amp;M Construction</w:t>
      </w:r>
      <w:r w:rsidRPr="003874C8">
        <w:rPr>
          <w:sz w:val="24"/>
          <w:szCs w:val="24"/>
        </w:rPr>
        <w:t xml:space="preserve"> will prepare more detailed plans that comply with setback requirements</w:t>
      </w:r>
      <w:r>
        <w:rPr>
          <w:sz w:val="24"/>
          <w:szCs w:val="24"/>
        </w:rPr>
        <w:t>.</w:t>
      </w:r>
    </w:p>
    <w:p w14:paraId="6696470E" w14:textId="77777777" w:rsidR="003874C8" w:rsidRDefault="003874C8" w:rsidP="0046499C">
      <w:pPr>
        <w:rPr>
          <w:sz w:val="24"/>
          <w:szCs w:val="24"/>
        </w:rPr>
      </w:pPr>
    </w:p>
    <w:p w14:paraId="196F43D3" w14:textId="725A454D" w:rsidR="002E15DA" w:rsidRDefault="002E15DA" w:rsidP="002E15DA">
      <w:pPr>
        <w:rPr>
          <w:b/>
          <w:bCs/>
          <w:sz w:val="28"/>
          <w:szCs w:val="28"/>
          <w:u w:val="single"/>
        </w:rPr>
      </w:pPr>
      <w:r w:rsidRPr="00AD12C3">
        <w:rPr>
          <w:b/>
          <w:bCs/>
          <w:sz w:val="28"/>
          <w:szCs w:val="28"/>
          <w:u w:val="single"/>
        </w:rPr>
        <w:t xml:space="preserve">Review and approval of Minutes </w:t>
      </w:r>
      <w:r>
        <w:rPr>
          <w:b/>
          <w:bCs/>
          <w:sz w:val="28"/>
          <w:szCs w:val="28"/>
          <w:u w:val="single"/>
        </w:rPr>
        <w:t>for the September 24</w:t>
      </w:r>
      <w:r w:rsidRPr="00214094">
        <w:rPr>
          <w:b/>
          <w:bCs/>
          <w:sz w:val="28"/>
          <w:szCs w:val="28"/>
          <w:u w:val="single"/>
          <w:vertAlign w:val="superscript"/>
        </w:rPr>
        <w:t>th</w:t>
      </w:r>
      <w:r>
        <w:rPr>
          <w:b/>
          <w:bCs/>
          <w:sz w:val="28"/>
          <w:szCs w:val="28"/>
          <w:u w:val="single"/>
        </w:rPr>
        <w:t xml:space="preserve"> meeting</w:t>
      </w:r>
    </w:p>
    <w:p w14:paraId="5C89C526" w14:textId="0F385B40" w:rsidR="002E15DA" w:rsidRDefault="002E15DA" w:rsidP="002E15DA">
      <w:pPr>
        <w:rPr>
          <w:b/>
          <w:bCs/>
          <w:sz w:val="24"/>
          <w:szCs w:val="24"/>
        </w:rPr>
      </w:pPr>
      <w:r w:rsidRPr="000F5409">
        <w:rPr>
          <w:b/>
          <w:bCs/>
          <w:sz w:val="24"/>
          <w:szCs w:val="24"/>
        </w:rPr>
        <w:t>Motion to approve the minutes made by Commissioner</w:t>
      </w:r>
      <w:r>
        <w:rPr>
          <w:b/>
          <w:bCs/>
          <w:sz w:val="24"/>
          <w:szCs w:val="24"/>
        </w:rPr>
        <w:t xml:space="preserve"> Miller</w:t>
      </w:r>
      <w:r w:rsidRPr="000F5409">
        <w:rPr>
          <w:b/>
          <w:bCs/>
          <w:sz w:val="24"/>
          <w:szCs w:val="24"/>
        </w:rPr>
        <w:t xml:space="preserve"> </w:t>
      </w:r>
      <w:r>
        <w:rPr>
          <w:b/>
          <w:bCs/>
          <w:sz w:val="24"/>
          <w:szCs w:val="24"/>
        </w:rPr>
        <w:t>and seconded by Commissioner</w:t>
      </w:r>
      <w:r w:rsidR="003874C8">
        <w:rPr>
          <w:b/>
          <w:bCs/>
          <w:sz w:val="24"/>
          <w:szCs w:val="24"/>
        </w:rPr>
        <w:t xml:space="preserve"> Peterson</w:t>
      </w:r>
      <w:r>
        <w:rPr>
          <w:b/>
          <w:bCs/>
          <w:sz w:val="24"/>
          <w:szCs w:val="24"/>
        </w:rPr>
        <w:t>.</w:t>
      </w:r>
    </w:p>
    <w:p w14:paraId="1F31D1D6" w14:textId="36283465" w:rsidR="003874C8" w:rsidRDefault="002E15DA" w:rsidP="00CF6068">
      <w:pPr>
        <w:rPr>
          <w:b/>
          <w:bCs/>
          <w:sz w:val="24"/>
          <w:szCs w:val="24"/>
        </w:rPr>
      </w:pPr>
      <w:r>
        <w:rPr>
          <w:b/>
          <w:bCs/>
          <w:sz w:val="24"/>
          <w:szCs w:val="24"/>
        </w:rPr>
        <w:t>The vote was unanimous in favor.</w:t>
      </w:r>
    </w:p>
    <w:p w14:paraId="1B6C35CC" w14:textId="77777777" w:rsidR="0043513B" w:rsidRPr="0043513B" w:rsidRDefault="0043513B" w:rsidP="00CF6068">
      <w:pPr>
        <w:rPr>
          <w:b/>
          <w:bCs/>
          <w:sz w:val="24"/>
          <w:szCs w:val="24"/>
        </w:rPr>
      </w:pPr>
    </w:p>
    <w:p w14:paraId="43E804B6" w14:textId="2A627BBD" w:rsidR="00CF6068" w:rsidRDefault="00CF6068" w:rsidP="00CF6068">
      <w:pPr>
        <w:rPr>
          <w:b/>
          <w:bCs/>
          <w:sz w:val="28"/>
          <w:szCs w:val="28"/>
          <w:u w:val="single"/>
        </w:rPr>
      </w:pPr>
      <w:r w:rsidRPr="0012647E">
        <w:rPr>
          <w:b/>
          <w:bCs/>
          <w:sz w:val="28"/>
          <w:szCs w:val="28"/>
          <w:u w:val="single"/>
        </w:rPr>
        <w:t>General Discussion and Staff Reports</w:t>
      </w:r>
    </w:p>
    <w:p w14:paraId="66E8B8F7" w14:textId="3248B45F" w:rsidR="003874C8" w:rsidRPr="003874C8" w:rsidRDefault="002E15DA" w:rsidP="003874C8">
      <w:pPr>
        <w:rPr>
          <w:sz w:val="24"/>
          <w:szCs w:val="24"/>
        </w:rPr>
      </w:pPr>
      <w:r>
        <w:rPr>
          <w:sz w:val="24"/>
          <w:szCs w:val="24"/>
        </w:rPr>
        <w:t xml:space="preserve">Dennis Marker </w:t>
      </w:r>
    </w:p>
    <w:p w14:paraId="090CD6B1" w14:textId="3A632A20" w:rsidR="003874C8" w:rsidRPr="003874C8" w:rsidRDefault="003874C8" w:rsidP="003874C8">
      <w:pPr>
        <w:numPr>
          <w:ilvl w:val="1"/>
          <w:numId w:val="10"/>
        </w:numPr>
        <w:rPr>
          <w:sz w:val="24"/>
          <w:szCs w:val="24"/>
        </w:rPr>
      </w:pPr>
      <w:r w:rsidRPr="003874C8">
        <w:rPr>
          <w:sz w:val="24"/>
          <w:szCs w:val="24"/>
        </w:rPr>
        <w:t>Reported that the second phase of the Rocky Point subdivision has paved roads connecting to Farmers Freeway</w:t>
      </w:r>
    </w:p>
    <w:p w14:paraId="4C94FA8C" w14:textId="4320372F" w:rsidR="003874C8" w:rsidRPr="003874C8" w:rsidRDefault="003874C8" w:rsidP="003874C8">
      <w:pPr>
        <w:numPr>
          <w:ilvl w:val="1"/>
          <w:numId w:val="10"/>
        </w:numPr>
        <w:rPr>
          <w:sz w:val="24"/>
          <w:szCs w:val="24"/>
        </w:rPr>
      </w:pPr>
      <w:r w:rsidRPr="003874C8">
        <w:rPr>
          <w:sz w:val="24"/>
          <w:szCs w:val="24"/>
        </w:rPr>
        <w:t xml:space="preserve">Discussed a property </w:t>
      </w:r>
      <w:proofErr w:type="gramStart"/>
      <w:r w:rsidRPr="003874C8">
        <w:rPr>
          <w:sz w:val="24"/>
          <w:szCs w:val="24"/>
        </w:rPr>
        <w:t>on</w:t>
      </w:r>
      <w:proofErr w:type="gramEnd"/>
      <w:r w:rsidRPr="003874C8">
        <w:rPr>
          <w:sz w:val="24"/>
          <w:szCs w:val="24"/>
        </w:rPr>
        <w:t xml:space="preserve"> 3</w:t>
      </w:r>
      <w:r>
        <w:rPr>
          <w:sz w:val="24"/>
          <w:szCs w:val="24"/>
        </w:rPr>
        <w:t>00</w:t>
      </w:r>
      <w:r w:rsidRPr="003874C8">
        <w:rPr>
          <w:sz w:val="24"/>
          <w:szCs w:val="24"/>
        </w:rPr>
        <w:t xml:space="preserve"> South and 80 East where there are concerns about potential flooding</w:t>
      </w:r>
    </w:p>
    <w:p w14:paraId="0A5CBA2F" w14:textId="7425836A" w:rsidR="003874C8" w:rsidRPr="003874C8" w:rsidRDefault="003874C8" w:rsidP="003874C8">
      <w:pPr>
        <w:numPr>
          <w:ilvl w:val="1"/>
          <w:numId w:val="10"/>
        </w:numPr>
        <w:rPr>
          <w:sz w:val="24"/>
          <w:szCs w:val="24"/>
        </w:rPr>
      </w:pPr>
      <w:r w:rsidRPr="003874C8">
        <w:rPr>
          <w:sz w:val="24"/>
          <w:szCs w:val="24"/>
        </w:rPr>
        <w:t>Explained that engineers are working on plans to ensure water can still flow through the property in case of a flood event</w:t>
      </w:r>
    </w:p>
    <w:p w14:paraId="225F5114" w14:textId="70F66D18" w:rsidR="003874C8" w:rsidRPr="003874C8" w:rsidRDefault="003874C8" w:rsidP="003874C8">
      <w:pPr>
        <w:numPr>
          <w:ilvl w:val="1"/>
          <w:numId w:val="10"/>
        </w:numPr>
        <w:rPr>
          <w:sz w:val="24"/>
          <w:szCs w:val="24"/>
        </w:rPr>
      </w:pPr>
      <w:r w:rsidRPr="003874C8">
        <w:rPr>
          <w:sz w:val="24"/>
          <w:szCs w:val="24"/>
        </w:rPr>
        <w:t>Described storm drain improvements planned for a historic home on 1</w:t>
      </w:r>
      <w:r>
        <w:rPr>
          <w:sz w:val="24"/>
          <w:szCs w:val="24"/>
        </w:rPr>
        <w:t xml:space="preserve">00 </w:t>
      </w:r>
      <w:r w:rsidRPr="003874C8">
        <w:rPr>
          <w:sz w:val="24"/>
          <w:szCs w:val="24"/>
        </w:rPr>
        <w:t>South and 1</w:t>
      </w:r>
      <w:r>
        <w:rPr>
          <w:sz w:val="24"/>
          <w:szCs w:val="24"/>
        </w:rPr>
        <w:t>00</w:t>
      </w:r>
      <w:r w:rsidRPr="003874C8">
        <w:rPr>
          <w:sz w:val="24"/>
          <w:szCs w:val="24"/>
        </w:rPr>
        <w:t xml:space="preserve"> West where water pools during heavy rain</w:t>
      </w:r>
    </w:p>
    <w:p w14:paraId="3DB621FD" w14:textId="5E1DCFB5" w:rsidR="003874C8" w:rsidRPr="003874C8" w:rsidRDefault="003874C8" w:rsidP="003874C8">
      <w:pPr>
        <w:numPr>
          <w:ilvl w:val="1"/>
          <w:numId w:val="10"/>
        </w:numPr>
        <w:rPr>
          <w:sz w:val="24"/>
          <w:szCs w:val="24"/>
        </w:rPr>
      </w:pPr>
      <w:r w:rsidRPr="003874C8">
        <w:rPr>
          <w:sz w:val="24"/>
          <w:szCs w:val="24"/>
        </w:rPr>
        <w:t>Mentioned improvements near the Mogul subdivision where a homeowner has experienced basement flooding six times</w:t>
      </w:r>
    </w:p>
    <w:p w14:paraId="0F42C9D2" w14:textId="38B6410D" w:rsidR="003874C8" w:rsidRPr="003874C8" w:rsidRDefault="003874C8" w:rsidP="003874C8">
      <w:pPr>
        <w:numPr>
          <w:ilvl w:val="1"/>
          <w:numId w:val="10"/>
        </w:numPr>
        <w:rPr>
          <w:sz w:val="24"/>
          <w:szCs w:val="24"/>
        </w:rPr>
      </w:pPr>
      <w:r w:rsidRPr="003874C8">
        <w:rPr>
          <w:sz w:val="24"/>
          <w:szCs w:val="24"/>
        </w:rPr>
        <w:t>Discussed water flow issues from G-Hill where a ravine was filled in by a previous property owner</w:t>
      </w:r>
    </w:p>
    <w:p w14:paraId="104527C7" w14:textId="42EA5196" w:rsidR="003874C8" w:rsidRPr="003874C8" w:rsidRDefault="003874C8" w:rsidP="003874C8">
      <w:pPr>
        <w:numPr>
          <w:ilvl w:val="1"/>
          <w:numId w:val="10"/>
        </w:numPr>
        <w:rPr>
          <w:sz w:val="24"/>
          <w:szCs w:val="24"/>
        </w:rPr>
      </w:pPr>
      <w:r w:rsidRPr="003874C8">
        <w:rPr>
          <w:sz w:val="24"/>
          <w:szCs w:val="24"/>
        </w:rPr>
        <w:t>Noted that the city needs to develop standards for private roads as this is the second development that has proposed them</w:t>
      </w:r>
    </w:p>
    <w:p w14:paraId="4813B065" w14:textId="77777777" w:rsidR="003874C8" w:rsidRPr="003874C8" w:rsidRDefault="003874C8" w:rsidP="003874C8">
      <w:pPr>
        <w:numPr>
          <w:ilvl w:val="0"/>
          <w:numId w:val="10"/>
        </w:numPr>
        <w:rPr>
          <w:sz w:val="24"/>
          <w:szCs w:val="24"/>
        </w:rPr>
      </w:pPr>
      <w:r w:rsidRPr="003874C8">
        <w:rPr>
          <w:b/>
          <w:bCs/>
          <w:sz w:val="24"/>
          <w:szCs w:val="24"/>
        </w:rPr>
        <w:t>Conclusion</w:t>
      </w:r>
    </w:p>
    <w:p w14:paraId="3662E7E3" w14:textId="77777777" w:rsidR="003874C8" w:rsidRPr="003874C8" w:rsidRDefault="003874C8" w:rsidP="003874C8">
      <w:pPr>
        <w:numPr>
          <w:ilvl w:val="1"/>
          <w:numId w:val="10"/>
        </w:numPr>
        <w:rPr>
          <w:sz w:val="24"/>
          <w:szCs w:val="24"/>
        </w:rPr>
      </w:pPr>
      <w:r w:rsidRPr="003874C8">
        <w:rPr>
          <w:sz w:val="24"/>
          <w:szCs w:val="24"/>
        </w:rPr>
        <w:t>The City Council has directed staff to move forward with storm drain improvements in several areas</w:t>
      </w:r>
    </w:p>
    <w:p w14:paraId="0B66B71A" w14:textId="77777777" w:rsidR="003874C8" w:rsidRPr="003874C8" w:rsidRDefault="003874C8" w:rsidP="003874C8">
      <w:pPr>
        <w:numPr>
          <w:ilvl w:val="1"/>
          <w:numId w:val="10"/>
        </w:numPr>
        <w:rPr>
          <w:sz w:val="24"/>
          <w:szCs w:val="24"/>
        </w:rPr>
      </w:pPr>
      <w:r w:rsidRPr="003874C8">
        <w:rPr>
          <w:sz w:val="24"/>
          <w:szCs w:val="24"/>
        </w:rPr>
        <w:t>Storm drain projects are estimated to cost close to $50,000</w:t>
      </w:r>
    </w:p>
    <w:p w14:paraId="7E8B066E" w14:textId="77777777" w:rsidR="003874C8" w:rsidRPr="003874C8" w:rsidRDefault="003874C8" w:rsidP="003874C8">
      <w:pPr>
        <w:numPr>
          <w:ilvl w:val="1"/>
          <w:numId w:val="10"/>
        </w:numPr>
        <w:rPr>
          <w:sz w:val="24"/>
          <w:szCs w:val="24"/>
        </w:rPr>
      </w:pPr>
      <w:r w:rsidRPr="003874C8">
        <w:rPr>
          <w:sz w:val="24"/>
          <w:szCs w:val="24"/>
        </w:rPr>
        <w:t>Any modifications to storm drain standards or road standards will need to come back to the Planning Commission for consideration</w:t>
      </w:r>
    </w:p>
    <w:p w14:paraId="26AE1AF2" w14:textId="77777777" w:rsidR="003874C8" w:rsidRDefault="003874C8" w:rsidP="003874C8">
      <w:pPr>
        <w:rPr>
          <w:sz w:val="24"/>
          <w:szCs w:val="24"/>
        </w:rPr>
      </w:pPr>
    </w:p>
    <w:p w14:paraId="3C82C03A" w14:textId="77777777" w:rsidR="002E02B7" w:rsidRPr="004E222E" w:rsidRDefault="002E02B7" w:rsidP="00CF6068">
      <w:pPr>
        <w:rPr>
          <w:sz w:val="24"/>
          <w:szCs w:val="24"/>
        </w:rPr>
      </w:pPr>
    </w:p>
    <w:p w14:paraId="47BA7F4D" w14:textId="7D36B631" w:rsidR="00CF6068" w:rsidRPr="000F5409" w:rsidRDefault="00CF6068" w:rsidP="00CF6068">
      <w:pPr>
        <w:rPr>
          <w:sz w:val="28"/>
          <w:szCs w:val="28"/>
          <w:u w:val="single"/>
        </w:rPr>
      </w:pPr>
      <w:r w:rsidRPr="000F5409">
        <w:rPr>
          <w:b/>
          <w:bCs/>
          <w:sz w:val="28"/>
          <w:szCs w:val="28"/>
          <w:u w:val="single"/>
        </w:rPr>
        <w:t xml:space="preserve">Adjournment </w:t>
      </w:r>
    </w:p>
    <w:p w14:paraId="58B28E01" w14:textId="709E7314" w:rsidR="00CF6068" w:rsidRPr="000F5409" w:rsidRDefault="00CF6068" w:rsidP="00CF6068">
      <w:pPr>
        <w:rPr>
          <w:b/>
          <w:bCs/>
          <w:sz w:val="24"/>
          <w:szCs w:val="24"/>
        </w:rPr>
      </w:pPr>
      <w:r w:rsidRPr="000F5409">
        <w:rPr>
          <w:b/>
          <w:bCs/>
          <w:sz w:val="24"/>
          <w:szCs w:val="24"/>
        </w:rPr>
        <w:t xml:space="preserve">Motion to adjourn by Commissioner </w:t>
      </w:r>
      <w:r w:rsidR="002E02B7">
        <w:rPr>
          <w:b/>
          <w:bCs/>
          <w:sz w:val="24"/>
          <w:szCs w:val="24"/>
        </w:rPr>
        <w:t xml:space="preserve">Greener </w:t>
      </w:r>
      <w:r w:rsidRPr="000F5409">
        <w:rPr>
          <w:b/>
          <w:bCs/>
          <w:sz w:val="24"/>
          <w:szCs w:val="24"/>
        </w:rPr>
        <w:t>and seconded by Commissioner</w:t>
      </w:r>
      <w:r w:rsidR="002E02B7">
        <w:rPr>
          <w:b/>
          <w:bCs/>
          <w:sz w:val="24"/>
          <w:szCs w:val="24"/>
        </w:rPr>
        <w:t xml:space="preserve"> Miller</w:t>
      </w:r>
      <w:r w:rsidR="00695EDA">
        <w:rPr>
          <w:b/>
          <w:bCs/>
          <w:sz w:val="24"/>
          <w:szCs w:val="24"/>
        </w:rPr>
        <w:t>.</w:t>
      </w:r>
    </w:p>
    <w:p w14:paraId="54FEAA48" w14:textId="77777777" w:rsidR="00CF6068" w:rsidRPr="000F5409" w:rsidRDefault="00CF6068" w:rsidP="00CF6068">
      <w:pPr>
        <w:rPr>
          <w:b/>
          <w:bCs/>
          <w:sz w:val="24"/>
          <w:szCs w:val="24"/>
        </w:rPr>
      </w:pPr>
      <w:r w:rsidRPr="000F5409">
        <w:rPr>
          <w:b/>
          <w:bCs/>
          <w:sz w:val="24"/>
          <w:szCs w:val="24"/>
        </w:rPr>
        <w:t>The vote was unanimously approved</w:t>
      </w:r>
    </w:p>
    <w:p w14:paraId="48D777E7" w14:textId="305E783B" w:rsidR="00CF6068" w:rsidRPr="00E6135C" w:rsidRDefault="00CF6068" w:rsidP="00CF6068">
      <w:pPr>
        <w:pBdr>
          <w:bottom w:val="single" w:sz="12" w:space="1" w:color="auto"/>
        </w:pBdr>
        <w:rPr>
          <w:b/>
          <w:bCs/>
          <w:sz w:val="24"/>
          <w:szCs w:val="24"/>
        </w:rPr>
      </w:pPr>
      <w:r w:rsidRPr="00FD64C7">
        <w:rPr>
          <w:sz w:val="24"/>
          <w:szCs w:val="24"/>
        </w:rPr>
        <w:t>The meeting was adjourned at</w:t>
      </w:r>
      <w:r w:rsidRPr="00E6135C">
        <w:rPr>
          <w:b/>
          <w:bCs/>
          <w:sz w:val="24"/>
          <w:szCs w:val="24"/>
        </w:rPr>
        <w:t xml:space="preserve"> </w:t>
      </w:r>
      <w:r w:rsidRPr="0012647E">
        <w:rPr>
          <w:b/>
          <w:bCs/>
          <w:sz w:val="24"/>
          <w:szCs w:val="24"/>
          <w:highlight w:val="yellow"/>
        </w:rPr>
        <w:t xml:space="preserve"> </w:t>
      </w:r>
      <w:r w:rsidR="003874C8">
        <w:rPr>
          <w:b/>
          <w:bCs/>
          <w:sz w:val="24"/>
          <w:szCs w:val="24"/>
          <w:highlight w:val="yellow"/>
        </w:rPr>
        <w:t xml:space="preserve">8:35 </w:t>
      </w:r>
      <w:r>
        <w:rPr>
          <w:b/>
          <w:bCs/>
          <w:sz w:val="24"/>
          <w:szCs w:val="24"/>
          <w:highlight w:val="yellow"/>
        </w:rPr>
        <w:t>P.M</w:t>
      </w:r>
      <w:r w:rsidRPr="00E6135C">
        <w:rPr>
          <w:b/>
          <w:bCs/>
          <w:sz w:val="24"/>
          <w:szCs w:val="24"/>
          <w:highlight w:val="yellow"/>
        </w:rPr>
        <w:t>.</w:t>
      </w:r>
    </w:p>
    <w:p w14:paraId="0D1FBA67" w14:textId="77777777" w:rsidR="00CF6068" w:rsidRDefault="00CF6068" w:rsidP="00CF6068">
      <w:pPr>
        <w:rPr>
          <w:sz w:val="24"/>
          <w:szCs w:val="24"/>
        </w:rPr>
      </w:pPr>
      <w:r>
        <w:rPr>
          <w:sz w:val="24"/>
          <w:szCs w:val="24"/>
        </w:rPr>
        <w:t xml:space="preserve"> </w:t>
      </w:r>
    </w:p>
    <w:p w14:paraId="153EC0F6" w14:textId="77777777" w:rsidR="00CF6068" w:rsidRDefault="00CF6068" w:rsidP="00CF6068">
      <w:pPr>
        <w:spacing w:after="0"/>
        <w:rPr>
          <w:sz w:val="24"/>
          <w:szCs w:val="24"/>
        </w:rPr>
      </w:pPr>
      <w:r>
        <w:rPr>
          <w:sz w:val="24"/>
          <w:szCs w:val="24"/>
        </w:rPr>
        <w:t>Prepared by: _______________________</w:t>
      </w:r>
      <w:r>
        <w:rPr>
          <w:sz w:val="24"/>
          <w:szCs w:val="24"/>
        </w:rPr>
        <w:tab/>
        <w:t>Approved: _______________________________</w:t>
      </w:r>
    </w:p>
    <w:p w14:paraId="237D520B" w14:textId="77777777" w:rsidR="00CF6068" w:rsidRDefault="00CF6068" w:rsidP="00CF6068">
      <w:pPr>
        <w:spacing w:after="0"/>
        <w:rPr>
          <w:sz w:val="24"/>
          <w:szCs w:val="24"/>
        </w:rPr>
      </w:pPr>
      <w:r>
        <w:rPr>
          <w:sz w:val="24"/>
          <w:szCs w:val="24"/>
        </w:rPr>
        <w:tab/>
      </w:r>
      <w:r>
        <w:rPr>
          <w:sz w:val="24"/>
          <w:szCs w:val="24"/>
        </w:rPr>
        <w:tab/>
        <w:t>Mandi</w:t>
      </w:r>
      <w:r>
        <w:rPr>
          <w:sz w:val="24"/>
          <w:szCs w:val="24"/>
        </w:rPr>
        <w:tab/>
        <w:t>Buege</w:t>
      </w:r>
      <w:r>
        <w:rPr>
          <w:sz w:val="24"/>
          <w:szCs w:val="24"/>
        </w:rPr>
        <w:tab/>
      </w:r>
      <w:r>
        <w:rPr>
          <w:sz w:val="24"/>
          <w:szCs w:val="24"/>
        </w:rPr>
        <w:tab/>
      </w:r>
      <w:r>
        <w:rPr>
          <w:sz w:val="24"/>
          <w:szCs w:val="24"/>
        </w:rPr>
        <w:tab/>
      </w:r>
      <w:r>
        <w:rPr>
          <w:sz w:val="24"/>
          <w:szCs w:val="24"/>
        </w:rPr>
        <w:tab/>
        <w:t>Debbie Greener</w:t>
      </w:r>
    </w:p>
    <w:p w14:paraId="19C13E13" w14:textId="77777777" w:rsidR="00CF6068" w:rsidRPr="00783B14" w:rsidRDefault="00CF6068" w:rsidP="00CF6068">
      <w:pPr>
        <w:rPr>
          <w:sz w:val="24"/>
          <w:szCs w:val="24"/>
        </w:rPr>
      </w:pPr>
      <w:r>
        <w:rPr>
          <w:sz w:val="24"/>
          <w:szCs w:val="24"/>
        </w:rPr>
        <w:tab/>
      </w:r>
      <w:r>
        <w:rPr>
          <w:sz w:val="24"/>
          <w:szCs w:val="24"/>
        </w:rPr>
        <w:tab/>
      </w:r>
      <w:r w:rsidRPr="00783B14">
        <w:rPr>
          <w:sz w:val="24"/>
          <w:szCs w:val="24"/>
        </w:rPr>
        <w:t>City Treasurer</w:t>
      </w:r>
      <w:r w:rsidRPr="00783B14">
        <w:rPr>
          <w:sz w:val="24"/>
          <w:szCs w:val="24"/>
        </w:rPr>
        <w:tab/>
      </w:r>
      <w:r w:rsidRPr="00783B14">
        <w:rPr>
          <w:sz w:val="24"/>
          <w:szCs w:val="24"/>
        </w:rPr>
        <w:tab/>
      </w:r>
      <w:r w:rsidRPr="00783B14">
        <w:rPr>
          <w:sz w:val="24"/>
          <w:szCs w:val="24"/>
        </w:rPr>
        <w:tab/>
        <w:t>Commission Chair</w:t>
      </w:r>
    </w:p>
    <w:p w14:paraId="153FC270" w14:textId="77777777" w:rsidR="00CF6068" w:rsidRDefault="00CF6068"/>
    <w:sectPr w:rsidR="00CF6068" w:rsidSect="00864C0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36C"/>
    <w:multiLevelType w:val="multilevel"/>
    <w:tmpl w:val="7F7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5470E"/>
    <w:multiLevelType w:val="hybridMultilevel"/>
    <w:tmpl w:val="5E321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DA4355"/>
    <w:multiLevelType w:val="multilevel"/>
    <w:tmpl w:val="913AE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A34C3"/>
    <w:multiLevelType w:val="multilevel"/>
    <w:tmpl w:val="D1EA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B2982"/>
    <w:multiLevelType w:val="hybridMultilevel"/>
    <w:tmpl w:val="3438A6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7757B2"/>
    <w:multiLevelType w:val="hybridMultilevel"/>
    <w:tmpl w:val="44AE178C"/>
    <w:lvl w:ilvl="0" w:tplc="5AB40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F61D4"/>
    <w:multiLevelType w:val="hybridMultilevel"/>
    <w:tmpl w:val="13EC83E2"/>
    <w:lvl w:ilvl="0" w:tplc="0409000F">
      <w:start w:val="1"/>
      <w:numFmt w:val="decimal"/>
      <w:lvlText w:val="%1."/>
      <w:lvlJc w:val="left"/>
      <w:pPr>
        <w:ind w:left="720" w:hanging="360"/>
      </w:pPr>
    </w:lvl>
    <w:lvl w:ilvl="1" w:tplc="5B3A18C4">
      <w:numFmt w:val="bullet"/>
      <w:lvlText w:val=""/>
      <w:lvlJc w:val="left"/>
      <w:pPr>
        <w:ind w:left="1440" w:hanging="360"/>
      </w:pPr>
      <w:rPr>
        <w:rFonts w:ascii="Symbol" w:eastAsia="Times New Roman"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706E07"/>
    <w:multiLevelType w:val="multilevel"/>
    <w:tmpl w:val="9BA6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14202"/>
    <w:multiLevelType w:val="multilevel"/>
    <w:tmpl w:val="FFE0E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274C2F"/>
    <w:multiLevelType w:val="multilevel"/>
    <w:tmpl w:val="C748BC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A2D31FD"/>
    <w:multiLevelType w:val="multilevel"/>
    <w:tmpl w:val="DAFE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4420258">
    <w:abstractNumId w:val="5"/>
  </w:num>
  <w:num w:numId="2" w16cid:durableId="1266577030">
    <w:abstractNumId w:val="10"/>
  </w:num>
  <w:num w:numId="3" w16cid:durableId="753403643">
    <w:abstractNumId w:val="6"/>
  </w:num>
  <w:num w:numId="4" w16cid:durableId="1466191487">
    <w:abstractNumId w:val="4"/>
  </w:num>
  <w:num w:numId="5" w16cid:durableId="816410181">
    <w:abstractNumId w:val="4"/>
  </w:num>
  <w:num w:numId="6" w16cid:durableId="258682831">
    <w:abstractNumId w:val="0"/>
  </w:num>
  <w:num w:numId="7" w16cid:durableId="817890284">
    <w:abstractNumId w:val="9"/>
  </w:num>
  <w:num w:numId="8" w16cid:durableId="338778809">
    <w:abstractNumId w:val="3"/>
  </w:num>
  <w:num w:numId="9" w16cid:durableId="86730624">
    <w:abstractNumId w:val="8"/>
  </w:num>
  <w:num w:numId="10" w16cid:durableId="250283821">
    <w:abstractNumId w:val="2"/>
  </w:num>
  <w:num w:numId="11" w16cid:durableId="377751216">
    <w:abstractNumId w:val="7"/>
  </w:num>
  <w:num w:numId="12" w16cid:durableId="213536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68"/>
    <w:rsid w:val="00004188"/>
    <w:rsid w:val="00041A25"/>
    <w:rsid w:val="00065534"/>
    <w:rsid w:val="00083C26"/>
    <w:rsid w:val="000F5409"/>
    <w:rsid w:val="00167590"/>
    <w:rsid w:val="0021053B"/>
    <w:rsid w:val="00214E99"/>
    <w:rsid w:val="002660E8"/>
    <w:rsid w:val="00274391"/>
    <w:rsid w:val="00285EAA"/>
    <w:rsid w:val="002A59A9"/>
    <w:rsid w:val="002D0CB1"/>
    <w:rsid w:val="002E02B7"/>
    <w:rsid w:val="002E15DA"/>
    <w:rsid w:val="002F37B3"/>
    <w:rsid w:val="003874C8"/>
    <w:rsid w:val="00394B4C"/>
    <w:rsid w:val="003A4B6B"/>
    <w:rsid w:val="003C731C"/>
    <w:rsid w:val="004016A8"/>
    <w:rsid w:val="00407521"/>
    <w:rsid w:val="004262B8"/>
    <w:rsid w:val="0043513B"/>
    <w:rsid w:val="00455791"/>
    <w:rsid w:val="00456C30"/>
    <w:rsid w:val="0046499C"/>
    <w:rsid w:val="00484E4E"/>
    <w:rsid w:val="004E222E"/>
    <w:rsid w:val="004E52CF"/>
    <w:rsid w:val="005624AE"/>
    <w:rsid w:val="00601BCC"/>
    <w:rsid w:val="00673D1B"/>
    <w:rsid w:val="00674E85"/>
    <w:rsid w:val="00687C10"/>
    <w:rsid w:val="00695EDA"/>
    <w:rsid w:val="006A4A24"/>
    <w:rsid w:val="006A5255"/>
    <w:rsid w:val="006C4554"/>
    <w:rsid w:val="0075557F"/>
    <w:rsid w:val="00864C04"/>
    <w:rsid w:val="008A5817"/>
    <w:rsid w:val="008B14E5"/>
    <w:rsid w:val="008B4A41"/>
    <w:rsid w:val="008C6128"/>
    <w:rsid w:val="00A00F54"/>
    <w:rsid w:val="00A64CD9"/>
    <w:rsid w:val="00A859B8"/>
    <w:rsid w:val="00AA7DA0"/>
    <w:rsid w:val="00AC5B9E"/>
    <w:rsid w:val="00AD6FD9"/>
    <w:rsid w:val="00AE6C6E"/>
    <w:rsid w:val="00B07A6A"/>
    <w:rsid w:val="00B2452B"/>
    <w:rsid w:val="00B26F21"/>
    <w:rsid w:val="00BF1FFC"/>
    <w:rsid w:val="00BF4344"/>
    <w:rsid w:val="00C63AAE"/>
    <w:rsid w:val="00C72E2B"/>
    <w:rsid w:val="00C865C9"/>
    <w:rsid w:val="00CA5E94"/>
    <w:rsid w:val="00CE3180"/>
    <w:rsid w:val="00CF0685"/>
    <w:rsid w:val="00CF6068"/>
    <w:rsid w:val="00D81272"/>
    <w:rsid w:val="00D82361"/>
    <w:rsid w:val="00DA1CB5"/>
    <w:rsid w:val="00E02CBC"/>
    <w:rsid w:val="00E12B03"/>
    <w:rsid w:val="00E91E1F"/>
    <w:rsid w:val="00EE4851"/>
    <w:rsid w:val="00F02146"/>
    <w:rsid w:val="00F35373"/>
    <w:rsid w:val="00F94D72"/>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E07C4"/>
  <w15:chartTrackingRefBased/>
  <w15:docId w15:val="{E93578E4-8DE9-4E0E-82E2-332E584A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68"/>
    <w:pPr>
      <w:spacing w:line="254" w:lineRule="auto"/>
    </w:pPr>
    <w:rPr>
      <w:kern w:val="0"/>
      <w:sz w:val="22"/>
      <w:szCs w:val="22"/>
      <w14:ligatures w14:val="none"/>
    </w:rPr>
  </w:style>
  <w:style w:type="paragraph" w:styleId="Heading1">
    <w:name w:val="heading 1"/>
    <w:basedOn w:val="Normal"/>
    <w:next w:val="Normal"/>
    <w:link w:val="Heading1Char"/>
    <w:uiPriority w:val="9"/>
    <w:qFormat/>
    <w:rsid w:val="00CF60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60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60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60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F60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F60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F60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F60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F60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068"/>
    <w:rPr>
      <w:rFonts w:eastAsiaTheme="majorEastAsia" w:cstheme="majorBidi"/>
      <w:color w:val="272727" w:themeColor="text1" w:themeTint="D8"/>
    </w:rPr>
  </w:style>
  <w:style w:type="paragraph" w:styleId="Title">
    <w:name w:val="Title"/>
    <w:basedOn w:val="Normal"/>
    <w:next w:val="Normal"/>
    <w:link w:val="TitleChar"/>
    <w:uiPriority w:val="10"/>
    <w:qFormat/>
    <w:rsid w:val="00CF60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6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0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6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0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F6068"/>
    <w:rPr>
      <w:i/>
      <w:iCs/>
      <w:color w:val="404040" w:themeColor="text1" w:themeTint="BF"/>
    </w:rPr>
  </w:style>
  <w:style w:type="paragraph" w:styleId="ListParagraph">
    <w:name w:val="List Paragraph"/>
    <w:basedOn w:val="Normal"/>
    <w:uiPriority w:val="34"/>
    <w:qFormat/>
    <w:rsid w:val="00CF60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F6068"/>
    <w:rPr>
      <w:i/>
      <w:iCs/>
      <w:color w:val="0F4761" w:themeColor="accent1" w:themeShade="BF"/>
    </w:rPr>
  </w:style>
  <w:style w:type="paragraph" w:styleId="IntenseQuote">
    <w:name w:val="Intense Quote"/>
    <w:basedOn w:val="Normal"/>
    <w:next w:val="Normal"/>
    <w:link w:val="IntenseQuoteChar"/>
    <w:uiPriority w:val="30"/>
    <w:qFormat/>
    <w:rsid w:val="00CF60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F6068"/>
    <w:rPr>
      <w:i/>
      <w:iCs/>
      <w:color w:val="0F4761" w:themeColor="accent1" w:themeShade="BF"/>
    </w:rPr>
  </w:style>
  <w:style w:type="character" w:styleId="IntenseReference">
    <w:name w:val="Intense Reference"/>
    <w:basedOn w:val="DefaultParagraphFont"/>
    <w:uiPriority w:val="32"/>
    <w:qFormat/>
    <w:rsid w:val="00CF6068"/>
    <w:rPr>
      <w:b/>
      <w:bCs/>
      <w:smallCaps/>
      <w:color w:val="0F4761" w:themeColor="accent1" w:themeShade="BF"/>
      <w:spacing w:val="5"/>
    </w:rPr>
  </w:style>
  <w:style w:type="paragraph" w:styleId="BodyText">
    <w:name w:val="Body Text"/>
    <w:basedOn w:val="Normal"/>
    <w:link w:val="BodyTextChar"/>
    <w:rsid w:val="003C731C"/>
    <w:pPr>
      <w:spacing w:after="220" w:line="180" w:lineRule="atLeast"/>
      <w:ind w:left="835" w:righ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3C731C"/>
    <w:rPr>
      <w:rFonts w:ascii="Arial" w:eastAsia="Times New Roman" w:hAnsi="Arial" w:cs="Times New Roman"/>
      <w:spacing w:val="-5"/>
      <w:kern w:val="0"/>
      <w:sz w:val="20"/>
      <w:szCs w:val="20"/>
      <w14:ligatures w14:val="none"/>
    </w:rPr>
  </w:style>
  <w:style w:type="paragraph" w:styleId="NormalWeb">
    <w:name w:val="Normal (Web)"/>
    <w:basedOn w:val="Normal"/>
    <w:uiPriority w:val="99"/>
    <w:semiHidden/>
    <w:unhideWhenUsed/>
    <w:rsid w:val="00F94D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945</Words>
  <Characters>4995</Characters>
  <Application>Microsoft Office Word</Application>
  <DocSecurity>0</DocSecurity>
  <Lines>121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Buege</dc:creator>
  <cp:keywords/>
  <dc:description/>
  <cp:lastModifiedBy>Mandi Buege</cp:lastModifiedBy>
  <cp:revision>5</cp:revision>
  <cp:lastPrinted>2025-09-02T21:21:00Z</cp:lastPrinted>
  <dcterms:created xsi:type="dcterms:W3CDTF">2025-10-22T16:59:00Z</dcterms:created>
  <dcterms:modified xsi:type="dcterms:W3CDTF">2025-10-23T18:17:00Z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0fd6031f-6a1a-4d9e-b099-64488509d2f1</vt:lpwstr>
  </property>
</Properties>
</file>