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EBA0" w14:textId="77777777" w:rsidR="001C0703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69330B7A" w14:textId="77777777" w:rsidR="001C0703" w:rsidRDefault="001C0703">
      <w:pPr>
        <w:pStyle w:val="BodyText"/>
        <w:spacing w:before="175"/>
        <w:rPr>
          <w:b/>
          <w:sz w:val="48"/>
        </w:rPr>
      </w:pPr>
    </w:p>
    <w:p w14:paraId="664C238E" w14:textId="77777777" w:rsidR="001C0703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11FCEF6E" w14:textId="77777777" w:rsidR="001C0703" w:rsidRDefault="001C0703">
      <w:pPr>
        <w:pStyle w:val="BodyText"/>
        <w:rPr>
          <w:sz w:val="20"/>
        </w:rPr>
      </w:pPr>
    </w:p>
    <w:p w14:paraId="2F7A1791" w14:textId="77777777" w:rsidR="001C0703" w:rsidRDefault="001C0703">
      <w:pPr>
        <w:pStyle w:val="BodyText"/>
        <w:rPr>
          <w:sz w:val="20"/>
        </w:rPr>
      </w:pPr>
    </w:p>
    <w:p w14:paraId="79E6EFE3" w14:textId="77777777" w:rsidR="001C0703" w:rsidRDefault="001C0703">
      <w:pPr>
        <w:pStyle w:val="BodyText"/>
        <w:rPr>
          <w:sz w:val="20"/>
        </w:rPr>
      </w:pPr>
    </w:p>
    <w:p w14:paraId="2B8DCBFB" w14:textId="77777777" w:rsidR="001C0703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2FC7F91" wp14:editId="5BB6D9AE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7210A" w14:textId="77777777" w:rsidR="001C0703" w:rsidRDefault="001C0703">
      <w:pPr>
        <w:pStyle w:val="BodyText"/>
        <w:rPr>
          <w:sz w:val="28"/>
        </w:rPr>
      </w:pPr>
    </w:p>
    <w:p w14:paraId="4D1B7A10" w14:textId="77777777" w:rsidR="001C0703" w:rsidRDefault="001C0703">
      <w:pPr>
        <w:pStyle w:val="BodyText"/>
        <w:rPr>
          <w:sz w:val="28"/>
        </w:rPr>
      </w:pPr>
    </w:p>
    <w:p w14:paraId="3226945A" w14:textId="77777777" w:rsidR="001C0703" w:rsidRDefault="001C0703">
      <w:pPr>
        <w:pStyle w:val="BodyText"/>
        <w:spacing w:before="216"/>
        <w:rPr>
          <w:sz w:val="28"/>
        </w:rPr>
      </w:pPr>
    </w:p>
    <w:p w14:paraId="0D1600B0" w14:textId="77777777" w:rsidR="001C0703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20251810" w14:textId="77777777" w:rsidR="001C0703" w:rsidRDefault="001C0703">
      <w:pPr>
        <w:pStyle w:val="BodyText"/>
        <w:rPr>
          <w:b/>
          <w:sz w:val="40"/>
        </w:rPr>
      </w:pPr>
    </w:p>
    <w:p w14:paraId="4A18D329" w14:textId="77777777" w:rsidR="001C0703" w:rsidRDefault="001C0703">
      <w:pPr>
        <w:pStyle w:val="BodyText"/>
        <w:spacing w:before="272"/>
        <w:rPr>
          <w:b/>
          <w:sz w:val="40"/>
        </w:rPr>
      </w:pPr>
    </w:p>
    <w:p w14:paraId="3569B253" w14:textId="77777777" w:rsidR="001C0703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Tuesday, February 24, </w:t>
      </w:r>
      <w:r>
        <w:rPr>
          <w:b/>
          <w:spacing w:val="-4"/>
          <w:sz w:val="28"/>
        </w:rPr>
        <w:t>2026</w:t>
      </w:r>
    </w:p>
    <w:p w14:paraId="32EAD93E" w14:textId="77777777" w:rsidR="001C0703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769CF71D" w14:textId="77777777" w:rsidR="001C0703" w:rsidRDefault="001C0703">
      <w:pPr>
        <w:pStyle w:val="BodyText"/>
        <w:rPr>
          <w:b/>
          <w:sz w:val="28"/>
        </w:rPr>
      </w:pPr>
    </w:p>
    <w:p w14:paraId="7EC0FA55" w14:textId="77777777" w:rsidR="001C0703" w:rsidRDefault="001C0703">
      <w:pPr>
        <w:pStyle w:val="BodyText"/>
        <w:spacing w:before="99"/>
        <w:rPr>
          <w:b/>
          <w:sz w:val="28"/>
        </w:rPr>
      </w:pPr>
    </w:p>
    <w:p w14:paraId="4C50972C" w14:textId="77777777" w:rsidR="001C0703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4AC45C68" w14:textId="77777777" w:rsidR="001C0703" w:rsidRDefault="001C0703">
      <w:pPr>
        <w:pStyle w:val="BodyText"/>
        <w:rPr>
          <w:b/>
          <w:sz w:val="28"/>
        </w:rPr>
      </w:pPr>
    </w:p>
    <w:p w14:paraId="6A19F16C" w14:textId="77777777" w:rsidR="001C0703" w:rsidRDefault="001C0703">
      <w:pPr>
        <w:pStyle w:val="BodyText"/>
        <w:rPr>
          <w:b/>
          <w:sz w:val="28"/>
        </w:rPr>
      </w:pPr>
    </w:p>
    <w:p w14:paraId="004FAECE" w14:textId="77777777" w:rsidR="001C0703" w:rsidRDefault="001C0703">
      <w:pPr>
        <w:pStyle w:val="BodyText"/>
        <w:rPr>
          <w:b/>
          <w:sz w:val="28"/>
        </w:rPr>
      </w:pPr>
    </w:p>
    <w:p w14:paraId="0BF1BDE6" w14:textId="77777777" w:rsidR="001C0703" w:rsidRDefault="001C0703">
      <w:pPr>
        <w:pStyle w:val="BodyText"/>
        <w:rPr>
          <w:b/>
          <w:sz w:val="28"/>
        </w:rPr>
      </w:pPr>
    </w:p>
    <w:p w14:paraId="540EE8B6" w14:textId="77777777" w:rsidR="001C0703" w:rsidRDefault="001C0703">
      <w:pPr>
        <w:pStyle w:val="BodyText"/>
        <w:spacing w:before="39"/>
        <w:rPr>
          <w:b/>
          <w:sz w:val="28"/>
        </w:rPr>
      </w:pPr>
    </w:p>
    <w:p w14:paraId="5B027342" w14:textId="77777777" w:rsidR="001C0703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080CA424" w14:textId="77777777" w:rsidR="001C0703" w:rsidRDefault="001C0703">
      <w:pPr>
        <w:jc w:val="center"/>
        <w:rPr>
          <w:b/>
          <w:sz w:val="44"/>
        </w:rPr>
        <w:sectPr w:rsidR="001C0703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6801A18A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CALL TO </w:t>
      </w:r>
      <w:r>
        <w:rPr>
          <w:spacing w:val="-2"/>
        </w:rPr>
        <w:t>ORDER</w:t>
      </w:r>
    </w:p>
    <w:p w14:paraId="219F0845" w14:textId="77777777" w:rsidR="001C0703" w:rsidRDefault="00000000">
      <w:pPr>
        <w:pStyle w:val="BodyText"/>
        <w:tabs>
          <w:tab w:val="left" w:pos="2911"/>
        </w:tabs>
        <w:spacing w:before="165"/>
        <w:ind w:left="2912" w:right="243" w:hanging="1486"/>
      </w:pPr>
      <w:r>
        <w:rPr>
          <w:b/>
          <w:spacing w:val="-2"/>
        </w:rPr>
        <w:t>Present:</w:t>
      </w:r>
      <w:r>
        <w:rPr>
          <w:b/>
        </w:rPr>
        <w:tab/>
      </w:r>
      <w:r>
        <w:t>Chair Winder Newton, Board Member Harrison, Board Member</w:t>
      </w:r>
      <w:r>
        <w:rPr>
          <w:spacing w:val="-6"/>
        </w:rPr>
        <w:t xml:space="preserve"> </w:t>
      </w:r>
      <w:r>
        <w:t>Pinkney,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Johnson,</w:t>
      </w:r>
      <w:r>
        <w:rPr>
          <w:spacing w:val="40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 xml:space="preserve">Member </w:t>
      </w:r>
      <w:r>
        <w:rPr>
          <w:spacing w:val="-2"/>
        </w:rPr>
        <w:t>Moreno,</w:t>
      </w:r>
    </w:p>
    <w:p w14:paraId="6D0D1070" w14:textId="77777777" w:rsidR="001C0703" w:rsidRDefault="00000000">
      <w:pPr>
        <w:pStyle w:val="Heading2"/>
        <w:spacing w:before="30"/>
        <w:ind w:left="1426" w:firstLine="0"/>
      </w:pPr>
      <w:r>
        <w:rPr>
          <w:spacing w:val="-2"/>
        </w:rPr>
        <w:t>Excused:</w:t>
      </w:r>
    </w:p>
    <w:p w14:paraId="293C7C92" w14:textId="77777777" w:rsidR="001C0703" w:rsidRDefault="00000000">
      <w:pPr>
        <w:pStyle w:val="BodyText"/>
        <w:tabs>
          <w:tab w:val="left" w:pos="2911"/>
        </w:tabs>
        <w:spacing w:before="30"/>
        <w:ind w:left="2912" w:right="128" w:hanging="1486"/>
      </w:pPr>
      <w:r>
        <w:rPr>
          <w:b/>
          <w:spacing w:val="-2"/>
        </w:rPr>
        <w:t>Absent:</w:t>
      </w:r>
      <w:r>
        <w:rPr>
          <w:b/>
        </w:rPr>
        <w:tab/>
      </w:r>
      <w:r>
        <w:t>Vice</w:t>
      </w:r>
      <w:r>
        <w:rPr>
          <w:spacing w:val="-6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Stewart,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Romero,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 xml:space="preserve">Member </w:t>
      </w:r>
      <w:r>
        <w:rPr>
          <w:spacing w:val="-2"/>
        </w:rPr>
        <w:t>Stringham,</w:t>
      </w:r>
    </w:p>
    <w:p w14:paraId="1083A577" w14:textId="77777777" w:rsidR="001C0703" w:rsidRDefault="00000000">
      <w:pPr>
        <w:tabs>
          <w:tab w:val="left" w:pos="2911"/>
        </w:tabs>
        <w:spacing w:before="30"/>
        <w:ind w:left="1426"/>
        <w:rPr>
          <w:sz w:val="26"/>
        </w:rPr>
      </w:pPr>
      <w:r>
        <w:rPr>
          <w:b/>
          <w:sz w:val="26"/>
        </w:rPr>
        <w:t xml:space="preserve">Call </w:t>
      </w:r>
      <w:r>
        <w:rPr>
          <w:b/>
          <w:spacing w:val="-5"/>
          <w:sz w:val="26"/>
        </w:rPr>
        <w:t>In:</w:t>
      </w:r>
      <w:r>
        <w:rPr>
          <w:b/>
          <w:sz w:val="26"/>
        </w:rPr>
        <w:tab/>
      </w:r>
      <w:r>
        <w:rPr>
          <w:sz w:val="26"/>
        </w:rPr>
        <w:t xml:space="preserve">Board Member </w:t>
      </w:r>
      <w:r>
        <w:rPr>
          <w:spacing w:val="-2"/>
          <w:sz w:val="26"/>
        </w:rPr>
        <w:t>Theodore</w:t>
      </w:r>
    </w:p>
    <w:p w14:paraId="256F7117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90"/>
        <w:ind w:left="518" w:hanging="463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3F52554C" w14:textId="77777777" w:rsidR="001C0703" w:rsidRDefault="00000000">
      <w:pPr>
        <w:pStyle w:val="BodyText"/>
        <w:spacing w:before="165"/>
        <w:ind w:left="983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comment.</w:t>
      </w:r>
    </w:p>
    <w:p w14:paraId="549F2B8F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225"/>
        <w:ind w:left="518" w:hanging="463"/>
      </w:pPr>
      <w:r>
        <w:t xml:space="preserve">APPROVAL OF </w:t>
      </w:r>
      <w:r>
        <w:rPr>
          <w:spacing w:val="-2"/>
        </w:rPr>
        <w:t>MINUTES</w:t>
      </w:r>
    </w:p>
    <w:p w14:paraId="7956FCD0" w14:textId="77777777" w:rsidR="001C0703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rPr>
          <w:b w:val="0"/>
        </w:rPr>
      </w:pP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 xml:space="preserve">27,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165</w:t>
      </w:r>
    </w:p>
    <w:p w14:paraId="192DBF09" w14:textId="77777777" w:rsidR="001C0703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8"/>
        </w:rPr>
        <w:t xml:space="preserve"> </w:t>
      </w:r>
      <w:r>
        <w:t>Richard</w:t>
      </w:r>
      <w:r>
        <w:rPr>
          <w:spacing w:val="-8"/>
        </w:rPr>
        <w:t xml:space="preserve"> </w:t>
      </w:r>
      <w:r>
        <w:t>Jaussi,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Auditor Discussion - Vote Needed</w:t>
      </w:r>
    </w:p>
    <w:p w14:paraId="0B067F55" w14:textId="77777777" w:rsidR="001C0703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134FA929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 xml:space="preserve">012726 BoE </w:t>
      </w:r>
      <w:r>
        <w:rPr>
          <w:spacing w:val="-2"/>
          <w:sz w:val="26"/>
        </w:rPr>
        <w:t>Minutes</w:t>
      </w:r>
    </w:p>
    <w:p w14:paraId="72195618" w14:textId="77777777" w:rsidR="001C0703" w:rsidRDefault="00000000">
      <w:pPr>
        <w:pStyle w:val="BodyText"/>
        <w:spacing w:before="165"/>
        <w:ind w:left="983"/>
      </w:pPr>
      <w:r>
        <w:t>A motion was made by Board Member Harrison, seconded by Board Member Pinkney,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5108CC81" w14:textId="77777777" w:rsidR="001C0703" w:rsidRDefault="001C0703">
      <w:pPr>
        <w:pStyle w:val="BodyText"/>
        <w:sectPr w:rsidR="001C0703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599A5F62" w14:textId="77777777" w:rsidR="001C0703" w:rsidRDefault="001C0703">
      <w:pPr>
        <w:pStyle w:val="BodyText"/>
        <w:spacing w:before="225"/>
      </w:pPr>
    </w:p>
    <w:p w14:paraId="124A095F" w14:textId="77777777" w:rsidR="001C0703" w:rsidRDefault="00000000">
      <w:pPr>
        <w:pStyle w:val="Heading1"/>
        <w:numPr>
          <w:ilvl w:val="0"/>
          <w:numId w:val="1"/>
        </w:numPr>
        <w:tabs>
          <w:tab w:val="left" w:pos="519"/>
        </w:tabs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3D564207" w14:textId="77777777" w:rsidR="001C0703" w:rsidRDefault="00000000">
      <w:pPr>
        <w:pStyle w:val="Heading2"/>
        <w:numPr>
          <w:ilvl w:val="1"/>
          <w:numId w:val="1"/>
        </w:numPr>
        <w:tabs>
          <w:tab w:val="left" w:pos="983"/>
        </w:tabs>
        <w:ind w:right="1296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312FC915" w14:textId="77777777" w:rsidR="001C0703" w:rsidRDefault="00000000">
      <w:pPr>
        <w:pStyle w:val="BodyText"/>
        <w:spacing w:before="165" w:line="372" w:lineRule="auto"/>
        <w:ind w:left="983" w:right="68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1141E97F" w14:textId="77777777" w:rsidR="001C0703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28A76FD3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022426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3A79BE74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022426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6B8C48F2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 xml:space="preserve">022426 BoE Value </w:t>
      </w:r>
      <w:r>
        <w:rPr>
          <w:spacing w:val="-2"/>
          <w:sz w:val="26"/>
        </w:rPr>
        <w:t>Adjustments</w:t>
      </w:r>
    </w:p>
    <w:p w14:paraId="7FD75FD3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022426</w:t>
      </w:r>
      <w:r>
        <w:rPr>
          <w:spacing w:val="-5"/>
          <w:sz w:val="26"/>
        </w:rPr>
        <w:t xml:space="preserve"> </w:t>
      </w:r>
      <w:r>
        <w:rPr>
          <w:sz w:val="26"/>
        </w:rPr>
        <w:t>Tax</w:t>
      </w:r>
      <w:r>
        <w:rPr>
          <w:spacing w:val="-2"/>
          <w:sz w:val="26"/>
        </w:rPr>
        <w:t xml:space="preserve"> </w:t>
      </w:r>
      <w:r>
        <w:rPr>
          <w:sz w:val="26"/>
        </w:rPr>
        <w:t>Relief</w:t>
      </w:r>
      <w:r>
        <w:rPr>
          <w:spacing w:val="-2"/>
          <w:sz w:val="26"/>
        </w:rPr>
        <w:t xml:space="preserve"> </w:t>
      </w:r>
      <w:r>
        <w:rPr>
          <w:sz w:val="26"/>
        </w:rPr>
        <w:t>Adjustments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Redacted</w:t>
      </w:r>
    </w:p>
    <w:p w14:paraId="048421DC" w14:textId="77777777" w:rsidR="001C0703" w:rsidRDefault="00000000">
      <w:pPr>
        <w:rPr>
          <w:sz w:val="26"/>
        </w:rPr>
      </w:pPr>
      <w:r>
        <w:br w:type="column"/>
      </w:r>
    </w:p>
    <w:p w14:paraId="5C13A04E" w14:textId="77777777" w:rsidR="001C0703" w:rsidRDefault="001C0703">
      <w:pPr>
        <w:pStyle w:val="BodyText"/>
      </w:pPr>
    </w:p>
    <w:p w14:paraId="77F9B0B1" w14:textId="77777777" w:rsidR="001C0703" w:rsidRDefault="001C0703">
      <w:pPr>
        <w:pStyle w:val="BodyText"/>
      </w:pPr>
    </w:p>
    <w:p w14:paraId="40FC66C5" w14:textId="77777777" w:rsidR="001C0703" w:rsidRDefault="001C0703">
      <w:pPr>
        <w:pStyle w:val="BodyText"/>
        <w:spacing w:before="151"/>
      </w:pPr>
    </w:p>
    <w:p w14:paraId="2DFF5FC5" w14:textId="77777777" w:rsidR="001C0703" w:rsidRDefault="00000000">
      <w:pPr>
        <w:pStyle w:val="BodyText"/>
        <w:ind w:left="55"/>
      </w:pPr>
      <w:r>
        <w:t>26-</w:t>
      </w:r>
      <w:r>
        <w:rPr>
          <w:spacing w:val="-5"/>
        </w:rPr>
        <w:t>180</w:t>
      </w:r>
    </w:p>
    <w:p w14:paraId="3909D7FE" w14:textId="77777777" w:rsidR="001C0703" w:rsidRDefault="001C0703">
      <w:pPr>
        <w:pStyle w:val="BodyText"/>
        <w:sectPr w:rsidR="001C0703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955" w:space="1559"/>
            <w:col w:w="846"/>
          </w:cols>
        </w:sectPr>
      </w:pPr>
    </w:p>
    <w:p w14:paraId="49AFF36E" w14:textId="77777777" w:rsidR="001C0703" w:rsidRDefault="00000000">
      <w:pPr>
        <w:spacing w:before="105"/>
        <w:ind w:left="999" w:right="103"/>
        <w:rPr>
          <w:sz w:val="27"/>
        </w:rPr>
      </w:pPr>
      <w:r>
        <w:rPr>
          <w:sz w:val="27"/>
        </w:rPr>
        <w:lastRenderedPageBreak/>
        <w:t>Mr.</w:t>
      </w:r>
      <w:r>
        <w:rPr>
          <w:spacing w:val="-4"/>
          <w:sz w:val="27"/>
        </w:rPr>
        <w:t xml:space="preserve"> </w:t>
      </w:r>
      <w:r>
        <w:rPr>
          <w:sz w:val="27"/>
        </w:rPr>
        <w:t>Brad</w:t>
      </w:r>
      <w:r>
        <w:rPr>
          <w:spacing w:val="-4"/>
          <w:sz w:val="27"/>
        </w:rPr>
        <w:t xml:space="preserve"> </w:t>
      </w:r>
      <w:r>
        <w:rPr>
          <w:sz w:val="27"/>
        </w:rPr>
        <w:t>Neff,</w:t>
      </w:r>
      <w:r>
        <w:rPr>
          <w:spacing w:val="-4"/>
          <w:sz w:val="27"/>
        </w:rPr>
        <w:t xml:space="preserve"> </w:t>
      </w:r>
      <w:r>
        <w:rPr>
          <w:sz w:val="27"/>
        </w:rPr>
        <w:t>Tax</w:t>
      </w:r>
      <w:r>
        <w:rPr>
          <w:spacing w:val="-4"/>
          <w:sz w:val="27"/>
        </w:rPr>
        <w:t xml:space="preserve"> </w:t>
      </w:r>
      <w:r>
        <w:rPr>
          <w:sz w:val="27"/>
        </w:rPr>
        <w:t>Administrator,</w:t>
      </w:r>
      <w:r>
        <w:rPr>
          <w:spacing w:val="-4"/>
          <w:sz w:val="27"/>
        </w:rPr>
        <w:t xml:space="preserve"> </w:t>
      </w:r>
      <w:r>
        <w:rPr>
          <w:sz w:val="27"/>
        </w:rPr>
        <w:t>stated</w:t>
      </w:r>
      <w:r>
        <w:rPr>
          <w:spacing w:val="-4"/>
          <w:sz w:val="27"/>
        </w:rPr>
        <w:t xml:space="preserve"> </w:t>
      </w:r>
      <w:r>
        <w:rPr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r>
        <w:rPr>
          <w:sz w:val="27"/>
        </w:rPr>
        <w:t>original</w:t>
      </w:r>
      <w:r>
        <w:rPr>
          <w:spacing w:val="-4"/>
          <w:sz w:val="27"/>
        </w:rPr>
        <w:t xml:space="preserve"> </w:t>
      </w:r>
      <w:r>
        <w:rPr>
          <w:sz w:val="27"/>
        </w:rPr>
        <w:t>total</w:t>
      </w:r>
      <w:r>
        <w:rPr>
          <w:spacing w:val="-5"/>
          <w:sz w:val="27"/>
        </w:rPr>
        <w:t xml:space="preserve"> </w:t>
      </w:r>
      <w:r>
        <w:rPr>
          <w:sz w:val="27"/>
        </w:rPr>
        <w:t>was</w:t>
      </w:r>
      <w:r>
        <w:rPr>
          <w:spacing w:val="-4"/>
          <w:sz w:val="27"/>
        </w:rPr>
        <w:t xml:space="preserve"> </w:t>
      </w:r>
      <w:r>
        <w:rPr>
          <w:sz w:val="27"/>
        </w:rPr>
        <w:t>1,118. He confirmed that parcel 22-08-233-006-0000 is being removed due to a stipulation and parcel 15-13-201-004-0000 is being removed due to a clerical error, resulting in a corrected count of 1,116.</w:t>
      </w:r>
    </w:p>
    <w:p w14:paraId="7E1A99B9" w14:textId="77777777" w:rsidR="001C0703" w:rsidRDefault="00000000">
      <w:pPr>
        <w:pStyle w:val="BodyText"/>
        <w:spacing w:before="299"/>
        <w:ind w:left="999" w:right="10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Pinkney,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5D885B72" w14:textId="77777777" w:rsidR="001C0703" w:rsidRDefault="001C0703">
      <w:pPr>
        <w:pStyle w:val="BodyText"/>
        <w:spacing w:before="225"/>
      </w:pPr>
    </w:p>
    <w:p w14:paraId="53290D63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ADJUSTMENTS</w:t>
      </w:r>
    </w:p>
    <w:p w14:paraId="68F37B29" w14:textId="77777777" w:rsidR="001C0703" w:rsidRDefault="00000000">
      <w:pPr>
        <w:pStyle w:val="ListParagraph"/>
        <w:numPr>
          <w:ilvl w:val="1"/>
          <w:numId w:val="1"/>
        </w:numPr>
        <w:tabs>
          <w:tab w:val="left" w:pos="983"/>
          <w:tab w:val="right" w:pos="9304"/>
        </w:tabs>
        <w:spacing w:before="225"/>
        <w:rPr>
          <w:sz w:val="26"/>
        </w:rPr>
      </w:pPr>
      <w:r>
        <w:rPr>
          <w:b/>
          <w:sz w:val="26"/>
        </w:rPr>
        <w:t xml:space="preserve">Significant </w:t>
      </w:r>
      <w:r>
        <w:rPr>
          <w:b/>
          <w:spacing w:val="-2"/>
          <w:sz w:val="26"/>
        </w:rPr>
        <w:t>Adjustment</w:t>
      </w:r>
      <w:r>
        <w:rPr>
          <w:b/>
          <w:sz w:val="26"/>
        </w:rPr>
        <w:tab/>
      </w:r>
      <w:r>
        <w:rPr>
          <w:spacing w:val="-5"/>
          <w:sz w:val="26"/>
        </w:rPr>
        <w:t>26-</w:t>
      </w:r>
      <w:r>
        <w:rPr>
          <w:sz w:val="26"/>
        </w:rPr>
        <w:t>181</w:t>
      </w:r>
    </w:p>
    <w:p w14:paraId="5FC8B8D2" w14:textId="77777777" w:rsidR="001C0703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326743D4" w14:textId="77777777" w:rsidR="001C0703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3EA1F94D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022426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Significant Adj </w:t>
      </w:r>
      <w:r>
        <w:rPr>
          <w:spacing w:val="-2"/>
          <w:sz w:val="26"/>
        </w:rPr>
        <w:t>Image</w:t>
      </w:r>
    </w:p>
    <w:p w14:paraId="66E5DE48" w14:textId="77777777" w:rsidR="001C0703" w:rsidRDefault="00000000">
      <w:pPr>
        <w:pStyle w:val="BodyText"/>
        <w:spacing w:before="165"/>
        <w:ind w:left="983" w:right="10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Johnson,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1B8D4BCC" w14:textId="77777777" w:rsidR="001C0703" w:rsidRDefault="001C0703">
      <w:pPr>
        <w:pStyle w:val="BodyText"/>
        <w:spacing w:before="225"/>
      </w:pPr>
    </w:p>
    <w:p w14:paraId="16A18A35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LATE </w:t>
      </w:r>
      <w:r>
        <w:rPr>
          <w:spacing w:val="-2"/>
        </w:rPr>
        <w:t>APPEALS</w:t>
      </w:r>
    </w:p>
    <w:p w14:paraId="4E3FD677" w14:textId="77777777" w:rsidR="001C0703" w:rsidRDefault="00000000">
      <w:pPr>
        <w:pStyle w:val="ListParagraph"/>
        <w:numPr>
          <w:ilvl w:val="1"/>
          <w:numId w:val="1"/>
        </w:numPr>
        <w:tabs>
          <w:tab w:val="left" w:pos="983"/>
          <w:tab w:val="left" w:pos="8568"/>
        </w:tabs>
        <w:spacing w:before="225"/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166</w:t>
      </w:r>
    </w:p>
    <w:p w14:paraId="02136A73" w14:textId="77777777" w:rsidR="001C0703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3DE781BD" w14:textId="77777777" w:rsidR="001C0703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568FFD5" w14:textId="77777777" w:rsidR="001C0703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022426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Appeals</w:t>
      </w:r>
    </w:p>
    <w:p w14:paraId="582B8CDB" w14:textId="77777777" w:rsidR="001C0703" w:rsidRDefault="00000000">
      <w:pPr>
        <w:pStyle w:val="BodyText"/>
        <w:spacing w:before="165"/>
        <w:ind w:left="983"/>
      </w:pPr>
      <w:r>
        <w:t>A motion was made by Board Member Harrison,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19C79EC7" w14:textId="77777777" w:rsidR="001C0703" w:rsidRDefault="001C0703">
      <w:pPr>
        <w:pStyle w:val="BodyText"/>
        <w:rPr>
          <w:sz w:val="20"/>
        </w:rPr>
      </w:pPr>
    </w:p>
    <w:p w14:paraId="1A22FD61" w14:textId="77777777" w:rsidR="001C0703" w:rsidRDefault="001C0703">
      <w:pPr>
        <w:pStyle w:val="BodyText"/>
        <w:rPr>
          <w:sz w:val="20"/>
        </w:rPr>
      </w:pPr>
    </w:p>
    <w:p w14:paraId="4B5F37D9" w14:textId="77777777" w:rsidR="001C0703" w:rsidRDefault="001C0703">
      <w:pPr>
        <w:pStyle w:val="BodyText"/>
        <w:spacing w:before="44"/>
        <w:rPr>
          <w:sz w:val="20"/>
        </w:rPr>
      </w:pPr>
    </w:p>
    <w:p w14:paraId="1EEE4FDC" w14:textId="77777777" w:rsidR="001C0703" w:rsidRDefault="001C0703">
      <w:pPr>
        <w:pStyle w:val="BodyText"/>
        <w:rPr>
          <w:sz w:val="20"/>
        </w:rPr>
        <w:sectPr w:rsidR="001C0703">
          <w:pgSz w:w="12240" w:h="15840"/>
          <w:pgMar w:top="1380" w:right="1440" w:bottom="1200" w:left="1440" w:header="729" w:footer="1016" w:gutter="0"/>
          <w:cols w:space="720"/>
        </w:sectPr>
      </w:pPr>
    </w:p>
    <w:p w14:paraId="377A5E19" w14:textId="77777777" w:rsidR="001C070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89"/>
        <w:ind w:left="518" w:hanging="463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6C78C13E" w14:textId="77777777" w:rsidR="001C0703" w:rsidRDefault="00000000">
      <w:pPr>
        <w:pStyle w:val="Heading2"/>
        <w:numPr>
          <w:ilvl w:val="1"/>
          <w:numId w:val="1"/>
        </w:numPr>
        <w:tabs>
          <w:tab w:val="left" w:pos="983"/>
        </w:tabs>
      </w:pPr>
      <w:r>
        <w:t>Recommendations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 xml:space="preserve">Year </w:t>
      </w:r>
      <w:r>
        <w:rPr>
          <w:spacing w:val="-4"/>
        </w:rPr>
        <w:t>2025</w:t>
      </w:r>
    </w:p>
    <w:p w14:paraId="0711C06A" w14:textId="77777777" w:rsidR="005226BB" w:rsidRDefault="005226BB"/>
    <w:p w14:paraId="1BCF9CCA" w14:textId="77777777" w:rsidR="005226BB" w:rsidRDefault="005226BB">
      <w:r>
        <w:br w:type="page"/>
      </w:r>
    </w:p>
    <w:p w14:paraId="5EDDAE84" w14:textId="77DB469E" w:rsidR="005226BB" w:rsidRDefault="005226BB">
      <w:r>
        <w:rPr>
          <w:noProof/>
        </w:rPr>
        <w:lastRenderedPageBreak/>
        <w:drawing>
          <wp:inline distT="0" distB="0" distL="0" distR="0" wp14:anchorId="32311A1A" wp14:editId="54EE360D">
            <wp:extent cx="7032008" cy="9172575"/>
            <wp:effectExtent l="0" t="0" r="0" b="0"/>
            <wp:docPr id="15913608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60860" name="Picture 15913608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457" cy="92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6BB" w:rsidSect="005226BB">
      <w:type w:val="continuous"/>
      <w:pgSz w:w="12240" w:h="15840"/>
      <w:pgMar w:top="720" w:right="720" w:bottom="720" w:left="720" w:header="729" w:footer="1016" w:gutter="0"/>
      <w:cols w:num="2" w:space="720" w:equalWidth="0">
        <w:col w:w="7595" w:space="1638"/>
        <w:col w:w="156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3409" w14:textId="77777777" w:rsidR="009F1E57" w:rsidRDefault="009F1E57">
      <w:r>
        <w:separator/>
      </w:r>
    </w:p>
  </w:endnote>
  <w:endnote w:type="continuationSeparator" w:id="0">
    <w:p w14:paraId="558E3CB3" w14:textId="77777777" w:rsidR="009F1E57" w:rsidRDefault="009F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667E" w14:textId="77777777" w:rsidR="001C07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9BADD61" wp14:editId="20CBA663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F3176" id="Graphic 6" o:spid="_x0000_s1026" style="position:absolute;margin-left:70.55pt;margin-top:727.95pt;width:470.9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FBAD6C4" wp14:editId="7DCDFCE2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8864F" w14:textId="77777777" w:rsidR="001C0703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AD6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6258864F" w14:textId="77777777" w:rsidR="001C0703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842A" w14:textId="77777777" w:rsidR="009F1E57" w:rsidRDefault="009F1E57">
      <w:r>
        <w:separator/>
      </w:r>
    </w:p>
  </w:footnote>
  <w:footnote w:type="continuationSeparator" w:id="0">
    <w:p w14:paraId="30E556E6" w14:textId="77777777" w:rsidR="009F1E57" w:rsidRDefault="009F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3341" w14:textId="77777777" w:rsidR="001C07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34B653E" wp14:editId="4E77B9A3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CC8B1" id="Graphic 2" o:spid="_x0000_s1026" style="position:absolute;margin-left:70.55pt;margin-top:50.4pt;width:470.9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219924E" wp14:editId="0A0EB05A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B6894" w14:textId="77777777" w:rsidR="001C0703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992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626B6894" w14:textId="77777777" w:rsidR="001C0703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0902364" wp14:editId="64AAA418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516A1" w14:textId="77777777" w:rsidR="001C0703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02364" id="Textbox 4" o:spid="_x0000_s1027" type="#_x0000_t202" style="position:absolute;margin-left:265.1pt;margin-top:35.45pt;width:81.75pt;height:14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578516A1" w14:textId="77777777" w:rsidR="001C0703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16614CC" wp14:editId="4438950D">
              <wp:simplePos x="0" y="0"/>
              <wp:positionH relativeFrom="page">
                <wp:posOffset>5754404</wp:posOffset>
              </wp:positionH>
              <wp:positionV relativeFrom="page">
                <wp:posOffset>450440</wp:posOffset>
              </wp:positionV>
              <wp:extent cx="111569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820E4" w14:textId="77777777" w:rsidR="001C0703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February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24,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614CC" id="Textbox 5" o:spid="_x0000_s1028" type="#_x0000_t202" style="position:absolute;margin-left:453.1pt;margin-top:35.45pt;width:87.85pt;height:14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iVmAEAACIDAAAOAAAAZHJzL2Uyb0RvYy54bWysUt1u2yAUvp+0d0DcN9jpWr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" filled="f" stroked="f">
              <v:textbox inset="0,0,0,0">
                <w:txbxContent>
                  <w:p w14:paraId="5A1820E4" w14:textId="77777777" w:rsidR="001C0703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February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24,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1EC2"/>
    <w:multiLevelType w:val="multilevel"/>
    <w:tmpl w:val="D9E6C53E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8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241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3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65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27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89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51" w:hanging="603"/>
      </w:pPr>
      <w:rPr>
        <w:rFonts w:hint="default"/>
        <w:lang w:val="en-US" w:eastAsia="en-US" w:bidi="ar-SA"/>
      </w:rPr>
    </w:lvl>
  </w:abstractNum>
  <w:num w:numId="1" w16cid:durableId="8284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703"/>
    <w:rsid w:val="001C0703"/>
    <w:rsid w:val="00250485"/>
    <w:rsid w:val="005226BB"/>
    <w:rsid w:val="009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EFB1"/>
  <w15:docId w15:val="{2D67230A-E39E-434A-B268-B1D32011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 w:hanging="4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983" w:hanging="46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85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1909</Characters>
  <Application>Microsoft Office Word</Application>
  <DocSecurity>0</DocSecurity>
  <Lines>106</Lines>
  <Paragraphs>52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2</cp:revision>
  <dcterms:created xsi:type="dcterms:W3CDTF">2026-03-04T21:27:00Z</dcterms:created>
  <dcterms:modified xsi:type="dcterms:W3CDTF">2026-03-05T15:11:00Z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Aspose.Words for .NET 22.12.0</vt:lpwstr>
  </property>
</Properties>
</file>