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A650" w14:textId="77777777" w:rsidR="006D5C41" w:rsidRDefault="006D5C41" w:rsidP="006D5C41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  <w:noProof/>
        </w:rPr>
        <w:drawing>
          <wp:inline distT="0" distB="0" distL="0" distR="0" wp14:anchorId="781ED358" wp14:editId="519EDB11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E2A4D" w14:textId="77777777" w:rsidR="006D5C41" w:rsidRDefault="006D5C41" w:rsidP="006D5C41">
      <w:pPr>
        <w:spacing w:before="100" w:beforeAutospacing="1" w:after="100" w:afterAutospacing="1"/>
        <w:jc w:val="center"/>
        <w:rPr>
          <w:rFonts w:asciiTheme="minorHAnsi" w:hAnsiTheme="minorHAnsi"/>
        </w:rPr>
      </w:pPr>
    </w:p>
    <w:p w14:paraId="58897A47" w14:textId="37EF60E4" w:rsidR="006D5C41" w:rsidRPr="00E97762" w:rsidRDefault="006D5C41" w:rsidP="006D5C41">
      <w:pPr>
        <w:spacing w:before="100" w:beforeAutospacing="1" w:after="100" w:afterAutospacing="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School Land Trust Council</w:t>
      </w:r>
      <w:r w:rsidRPr="00E97762">
        <w:rPr>
          <w:rFonts w:asciiTheme="minorHAnsi" w:hAnsiTheme="minorHAnsi"/>
        </w:rPr>
        <w:t xml:space="preserve"> Meeting </w:t>
      </w:r>
    </w:p>
    <w:p w14:paraId="2D24D960" w14:textId="77777777" w:rsidR="006D5C41" w:rsidRPr="00E97762" w:rsidRDefault="006D5C41" w:rsidP="006D5C41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>6844 South Navigator Drive    West Jordan, Utah</w:t>
      </w:r>
    </w:p>
    <w:p w14:paraId="79B3FAB5" w14:textId="27900E72" w:rsidR="006D5C41" w:rsidRDefault="006D5C41" w:rsidP="006D5C41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 xml:space="preserve">Thursday, </w:t>
      </w:r>
      <w:r>
        <w:rPr>
          <w:rFonts w:asciiTheme="minorHAnsi" w:hAnsiTheme="minorHAnsi"/>
        </w:rPr>
        <w:t xml:space="preserve">February 26, </w:t>
      </w:r>
      <w:proofErr w:type="gramStart"/>
      <w:r>
        <w:rPr>
          <w:rFonts w:asciiTheme="minorHAnsi" w:hAnsiTheme="minorHAnsi"/>
        </w:rPr>
        <w:t>2026</w:t>
      </w:r>
      <w:proofErr w:type="gramEnd"/>
      <w:r w:rsidRPr="00E97762">
        <w:rPr>
          <w:rFonts w:asciiTheme="minorHAnsi" w:hAnsiTheme="minorHAnsi"/>
        </w:rPr>
        <w:t xml:space="preserve"> at 6:</w:t>
      </w:r>
      <w:r>
        <w:rPr>
          <w:rFonts w:asciiTheme="minorHAnsi" w:hAnsiTheme="minorHAnsi"/>
        </w:rPr>
        <w:t>00</w:t>
      </w:r>
      <w:r w:rsidRPr="00E97762">
        <w:rPr>
          <w:rFonts w:asciiTheme="minorHAnsi" w:hAnsiTheme="minorHAnsi"/>
        </w:rPr>
        <w:t xml:space="preserve"> p.m.</w:t>
      </w:r>
    </w:p>
    <w:p w14:paraId="08A5F2DC" w14:textId="35475195" w:rsidR="006D5C41" w:rsidRDefault="00412F30" w:rsidP="006D5C41">
      <w:pPr>
        <w:rPr>
          <w:rFonts w:asciiTheme="minorHAnsi" w:hAnsiTheme="minorHAnsi"/>
        </w:rPr>
      </w:pPr>
      <w:r>
        <w:rPr>
          <w:rFonts w:asciiTheme="minorHAnsi" w:hAnsiTheme="minorHAnsi"/>
        </w:rPr>
        <w:t>Kristi Anderson</w:t>
      </w:r>
    </w:p>
    <w:p w14:paraId="192E1C62" w14:textId="40760EC7" w:rsidR="00412F30" w:rsidRPr="00412F30" w:rsidRDefault="00412F30" w:rsidP="006D5C41">
      <w:pPr>
        <w:rPr>
          <w:rFonts w:asciiTheme="minorHAnsi" w:hAnsiTheme="minorHAnsi"/>
          <w:color w:val="EE0000"/>
        </w:rPr>
      </w:pPr>
      <w:r>
        <w:rPr>
          <w:rFonts w:asciiTheme="minorHAnsi" w:hAnsiTheme="minorHAnsi"/>
        </w:rPr>
        <w:t>Jake Montague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412F30">
        <w:rPr>
          <w:rFonts w:asciiTheme="minorHAnsi" w:hAnsiTheme="minorHAnsi"/>
          <w:color w:val="EE0000"/>
        </w:rPr>
        <w:t>DRAFT</w:t>
      </w:r>
    </w:p>
    <w:p w14:paraId="17DF2900" w14:textId="19C3CEF8" w:rsidR="00412F30" w:rsidRDefault="00412F30" w:rsidP="006D5C41">
      <w:pPr>
        <w:rPr>
          <w:rFonts w:asciiTheme="minorHAnsi" w:hAnsiTheme="minorHAnsi"/>
        </w:rPr>
      </w:pPr>
      <w:r>
        <w:rPr>
          <w:rFonts w:asciiTheme="minorHAnsi" w:hAnsiTheme="minorHAnsi"/>
        </w:rPr>
        <w:t>Rich Eccles</w:t>
      </w:r>
    </w:p>
    <w:p w14:paraId="5EBB5B64" w14:textId="218998AF" w:rsidR="00412F30" w:rsidRDefault="00412F30" w:rsidP="006D5C41">
      <w:pPr>
        <w:rPr>
          <w:rFonts w:asciiTheme="minorHAnsi" w:hAnsiTheme="minorHAnsi"/>
        </w:rPr>
      </w:pPr>
      <w:r>
        <w:rPr>
          <w:rFonts w:asciiTheme="minorHAnsi" w:hAnsiTheme="minorHAnsi"/>
        </w:rPr>
        <w:t>Judy Farris</w:t>
      </w:r>
    </w:p>
    <w:p w14:paraId="61629432" w14:textId="461DD5B2" w:rsidR="006D5C41" w:rsidRDefault="006D5C41" w:rsidP="006D5C41">
      <w:pPr>
        <w:pStyle w:val="ListParagraph"/>
        <w:numPr>
          <w:ilvl w:val="0"/>
          <w:numId w:val="1"/>
        </w:numPr>
        <w:spacing w:before="100" w:beforeAutospacing="1" w:after="100" w:afterAutospacing="1" w:line="278" w:lineRule="auto"/>
      </w:pPr>
      <w:r>
        <w:t xml:space="preserve">Call to Order/Welcome </w:t>
      </w:r>
      <w:r w:rsidR="009A17B2">
        <w:t>at 6:10 p.m.</w:t>
      </w:r>
    </w:p>
    <w:p w14:paraId="3604E40E" w14:textId="77777777" w:rsidR="008822B0" w:rsidRDefault="006D5C41" w:rsidP="008822B0">
      <w:pPr>
        <w:pStyle w:val="ListParagraph"/>
        <w:numPr>
          <w:ilvl w:val="0"/>
          <w:numId w:val="1"/>
        </w:numPr>
        <w:spacing w:before="100" w:beforeAutospacing="1" w:after="100" w:afterAutospacing="1" w:line="278" w:lineRule="auto"/>
      </w:pPr>
      <w:r>
        <w:t xml:space="preserve">School Land Trust Plan – Final Report for 2024-2025 </w:t>
      </w:r>
      <w:r w:rsidR="008822B0">
        <w:t>D</w:t>
      </w:r>
      <w:r>
        <w:t>ue March 20 (Council action may be required)</w:t>
      </w:r>
      <w:r w:rsidR="006E62A7">
        <w:t xml:space="preserve"> </w:t>
      </w:r>
    </w:p>
    <w:p w14:paraId="69C05B56" w14:textId="74E4BBB4" w:rsidR="00A20178" w:rsidRDefault="00482D92" w:rsidP="008822B0">
      <w:pPr>
        <w:pStyle w:val="ListParagraph"/>
        <w:numPr>
          <w:ilvl w:val="1"/>
          <w:numId w:val="1"/>
        </w:numPr>
        <w:spacing w:before="100" w:beforeAutospacing="1" w:after="100" w:afterAutospacing="1" w:line="278" w:lineRule="auto"/>
      </w:pPr>
      <w:proofErr w:type="spellStart"/>
      <w:r>
        <w:t>Mrs</w:t>
      </w:r>
      <w:proofErr w:type="spellEnd"/>
      <w:r>
        <w:t xml:space="preserve"> Farris will</w:t>
      </w:r>
      <w:r w:rsidR="006E62A7">
        <w:t xml:space="preserve"> get that to </w:t>
      </w:r>
      <w:r w:rsidR="008822B0">
        <w:t xml:space="preserve">the board </w:t>
      </w:r>
      <w:r w:rsidR="006E62A7">
        <w:t xml:space="preserve">before March </w:t>
      </w:r>
      <w:r>
        <w:t xml:space="preserve">12. </w:t>
      </w:r>
      <w:r w:rsidR="00DC4226">
        <w:t xml:space="preserve">The approved final report needs to be </w:t>
      </w:r>
      <w:proofErr w:type="gramStart"/>
      <w:r w:rsidR="00DC4226">
        <w:t>send</w:t>
      </w:r>
      <w:proofErr w:type="gramEnd"/>
      <w:r w:rsidR="00DC4226">
        <w:t xml:space="preserve"> to the School Trust Lands Council </w:t>
      </w:r>
      <w:proofErr w:type="gramStart"/>
      <w:r w:rsidR="00DC4226">
        <w:t>and also</w:t>
      </w:r>
      <w:proofErr w:type="gramEnd"/>
      <w:r w:rsidR="00DC4226">
        <w:t xml:space="preserve"> the parents by March 20.</w:t>
      </w:r>
    </w:p>
    <w:p w14:paraId="6E2222E6" w14:textId="31E41543" w:rsidR="006D5C41" w:rsidRDefault="006D5C41" w:rsidP="006D5C41">
      <w:pPr>
        <w:pStyle w:val="ListParagraph"/>
        <w:numPr>
          <w:ilvl w:val="0"/>
          <w:numId w:val="1"/>
        </w:numPr>
        <w:spacing w:before="100" w:beforeAutospacing="1" w:after="100" w:afterAutospacing="1" w:line="278" w:lineRule="auto"/>
      </w:pPr>
      <w:r>
        <w:t>School Land Trust Plan 2025-2026 – Due May 15 (Council action may be required)</w:t>
      </w:r>
    </w:p>
    <w:p w14:paraId="132516E2" w14:textId="3D59DECD" w:rsidR="00DC4226" w:rsidRDefault="00DC4226" w:rsidP="00DC4226">
      <w:pPr>
        <w:pStyle w:val="ListParagraph"/>
        <w:numPr>
          <w:ilvl w:val="1"/>
          <w:numId w:val="1"/>
        </w:numPr>
        <w:spacing w:before="100" w:beforeAutospacing="1" w:after="100" w:afterAutospacing="1" w:line="278" w:lineRule="auto"/>
      </w:pPr>
      <w:r>
        <w:t>Mrs. Farris will work on the new plan to get it ready for April’s School Land Trust Council meeting.</w:t>
      </w:r>
    </w:p>
    <w:p w14:paraId="1F8844B4" w14:textId="5E06A411" w:rsidR="006D5C41" w:rsidRDefault="006D5C41" w:rsidP="006D5C41">
      <w:pPr>
        <w:pStyle w:val="ListParagraph"/>
        <w:numPr>
          <w:ilvl w:val="0"/>
          <w:numId w:val="1"/>
        </w:numPr>
        <w:spacing w:before="100" w:beforeAutospacing="1" w:after="100" w:afterAutospacing="1" w:line="278" w:lineRule="auto"/>
      </w:pPr>
      <w:r>
        <w:t>School Land Trust Council Minutes Approval (Council action may be required)</w:t>
      </w:r>
    </w:p>
    <w:p w14:paraId="2F0EBAA2" w14:textId="746FFCC7" w:rsidR="000C7EEF" w:rsidRDefault="000C7EEF" w:rsidP="000C7EEF">
      <w:pPr>
        <w:pStyle w:val="ListParagraph"/>
        <w:numPr>
          <w:ilvl w:val="1"/>
          <w:numId w:val="1"/>
        </w:numPr>
        <w:spacing w:before="100" w:beforeAutospacing="1" w:after="100" w:afterAutospacing="1" w:line="278" w:lineRule="auto"/>
      </w:pPr>
      <w:r>
        <w:t>Minutes have already been approved in a board meeting.</w:t>
      </w:r>
    </w:p>
    <w:p w14:paraId="7BA15ECA" w14:textId="77777777" w:rsidR="000C7EEF" w:rsidRDefault="006D5C41" w:rsidP="006D5C41">
      <w:pPr>
        <w:pStyle w:val="ListParagraph"/>
        <w:numPr>
          <w:ilvl w:val="0"/>
          <w:numId w:val="1"/>
        </w:numPr>
        <w:spacing w:before="100" w:beforeAutospacing="1" w:after="100" w:afterAutospacing="1" w:line="278" w:lineRule="auto"/>
      </w:pPr>
      <w:r>
        <w:t xml:space="preserve">School Land Trust Plan 2025-2026 Planning Calendar </w:t>
      </w:r>
    </w:p>
    <w:p w14:paraId="537B0A6E" w14:textId="41552CB8" w:rsidR="006D5C41" w:rsidRDefault="00EC3521" w:rsidP="000C7EEF">
      <w:pPr>
        <w:pStyle w:val="ListParagraph"/>
        <w:numPr>
          <w:ilvl w:val="1"/>
          <w:numId w:val="1"/>
        </w:numPr>
        <w:spacing w:before="100" w:beforeAutospacing="1" w:after="100" w:afterAutospacing="1" w:line="278" w:lineRule="auto"/>
      </w:pPr>
      <w:r>
        <w:t xml:space="preserve">Meeting in March and April to approve the Final Report for 2024-2025 and </w:t>
      </w:r>
      <w:r w:rsidR="00694B83">
        <w:t>upcoming plan.</w:t>
      </w:r>
    </w:p>
    <w:p w14:paraId="050836E1" w14:textId="66C6C26D" w:rsidR="006D5C41" w:rsidRDefault="006D5C41" w:rsidP="006D5C41">
      <w:pPr>
        <w:pStyle w:val="ListParagraph"/>
        <w:numPr>
          <w:ilvl w:val="0"/>
          <w:numId w:val="1"/>
        </w:numPr>
        <w:spacing w:before="100" w:beforeAutospacing="1" w:after="100" w:afterAutospacing="1" w:line="278" w:lineRule="auto"/>
      </w:pPr>
      <w:r>
        <w:t>Adjourn</w:t>
      </w:r>
      <w:r w:rsidR="00771387">
        <w:t xml:space="preserve"> at 6:30 p.m.</w:t>
      </w:r>
    </w:p>
    <w:p w14:paraId="6B8221ED" w14:textId="77777777" w:rsidR="00B650DB" w:rsidRDefault="00B650DB" w:rsidP="009A6A47">
      <w:pPr>
        <w:spacing w:line="278" w:lineRule="auto"/>
      </w:pPr>
    </w:p>
    <w:sectPr w:rsidR="00B65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72165"/>
    <w:multiLevelType w:val="hybridMultilevel"/>
    <w:tmpl w:val="0558776A"/>
    <w:lvl w:ilvl="0" w:tplc="FA0C6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44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41"/>
    <w:rsid w:val="000C7EEF"/>
    <w:rsid w:val="00407D42"/>
    <w:rsid w:val="00412F30"/>
    <w:rsid w:val="00482D92"/>
    <w:rsid w:val="00694B83"/>
    <w:rsid w:val="006D5C41"/>
    <w:rsid w:val="006E62A7"/>
    <w:rsid w:val="00771387"/>
    <w:rsid w:val="008822B0"/>
    <w:rsid w:val="00972151"/>
    <w:rsid w:val="009A17B2"/>
    <w:rsid w:val="009A6A47"/>
    <w:rsid w:val="00A20178"/>
    <w:rsid w:val="00B650DB"/>
    <w:rsid w:val="00BB116A"/>
    <w:rsid w:val="00C802F9"/>
    <w:rsid w:val="00DC4226"/>
    <w:rsid w:val="00EC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C158F"/>
  <w15:chartTrackingRefBased/>
  <w15:docId w15:val="{3F95CE6D-9622-48A8-866B-C824F465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C41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C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C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C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C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C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C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B. Anderson</dc:creator>
  <cp:keywords/>
  <dc:description/>
  <cp:lastModifiedBy>Kristi B. Anderson</cp:lastModifiedBy>
  <cp:revision>6</cp:revision>
  <dcterms:created xsi:type="dcterms:W3CDTF">2026-03-04T00:38:00Z</dcterms:created>
  <dcterms:modified xsi:type="dcterms:W3CDTF">2026-03-04T00:40:00Z</dcterms:modified>
</cp:coreProperties>
</file>