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44"/>
          <w:szCs w:val="44"/>
          <w:rtl w:val="0"/>
        </w:rPr>
        <w:t xml:space="preserve">Board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Monday, February 23, 2026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Channing Hall Board Meeting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mbria" w:cs="Cambria" w:eastAsia="Cambria" w:hAnsi="Cambria"/>
          <w:sz w:val="44"/>
          <w:szCs w:val="4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REGULAR SESSION 5:30-7:00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Leader: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Keeper: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Marcy Allen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Layout w:type="fixed"/>
        <w:tblLook w:val="0400"/>
      </w:tblPr>
      <w:tblGrid>
        <w:gridCol w:w="794"/>
        <w:gridCol w:w="1126"/>
        <w:gridCol w:w="4878"/>
        <w:gridCol w:w="1396"/>
        <w:gridCol w:w="1406"/>
        <w:tblGridChange w:id="0">
          <w:tblGrid>
            <w:gridCol w:w="794"/>
            <w:gridCol w:w="1126"/>
            <w:gridCol w:w="4878"/>
            <w:gridCol w:w="1396"/>
            <w:gridCol w:w="14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OWNER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5:30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Welcome and Announcements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Next meeting dates: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Board Meeting March 23, 2026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Welcome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5:35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Approve agenda.  Approve minutes from January 26, 2026 meeting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Approve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5:40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Public comment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Discuss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5:45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Executive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Prepare for Head of School evaluation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Discuss faculty and staff survey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7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6:10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60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Administrative Report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Lottery Update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School Land Trust Review - Final Report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Updated policies for</w:t>
            </w:r>
          </w:p>
          <w:p w:rsidR="00000000" w:rsidDel="00000000" w:rsidP="00000000" w:rsidRDefault="00000000" w:rsidRPr="00000000" w14:paraId="00000031">
            <w:pPr>
              <w:numPr>
                <w:ilvl w:val="1"/>
                <w:numId w:val="2"/>
              </w:numPr>
              <w:spacing w:after="0" w:line="240" w:lineRule="auto"/>
              <w:ind w:left="144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222222"/>
                <w:sz w:val="24"/>
                <w:szCs w:val="24"/>
                <w:rtl w:val="0"/>
              </w:rPr>
              <w:t xml:space="preserve">Attendance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1"/>
                <w:numId w:val="2"/>
              </w:numPr>
              <w:shd w:fill="ffffff" w:val="clear"/>
              <w:spacing w:after="0" w:line="240" w:lineRule="auto"/>
              <w:ind w:left="144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222222"/>
                <w:sz w:val="24"/>
                <w:szCs w:val="24"/>
                <w:rtl w:val="0"/>
              </w:rPr>
              <w:t xml:space="preserve">Family handbook addition (or append to Discipline policy)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1"/>
                <w:numId w:val="2"/>
              </w:numPr>
              <w:shd w:fill="ffffff" w:val="clear"/>
              <w:spacing w:after="0" w:line="240" w:lineRule="auto"/>
              <w:ind w:left="144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222222"/>
                <w:sz w:val="24"/>
                <w:szCs w:val="24"/>
                <w:rtl w:val="0"/>
              </w:rPr>
              <w:t xml:space="preserve">Section VI of Discipline policy, language tightened up and redundancies removed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1"/>
                <w:numId w:val="2"/>
              </w:numPr>
              <w:shd w:fill="ffffff" w:val="clear"/>
              <w:spacing w:after="0" w:line="240" w:lineRule="auto"/>
              <w:ind w:left="144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222222"/>
                <w:sz w:val="24"/>
                <w:szCs w:val="24"/>
                <w:rtl w:val="0"/>
              </w:rPr>
              <w:t xml:space="preserve">Inclusion/sped policy; new section in yellow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1"/>
                <w:numId w:val="2"/>
              </w:numPr>
              <w:shd w:fill="ffffff" w:val="clear"/>
              <w:spacing w:after="0" w:line="240" w:lineRule="auto"/>
              <w:ind w:left="144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222222"/>
                <w:sz w:val="24"/>
                <w:szCs w:val="24"/>
                <w:rtl w:val="0"/>
              </w:rPr>
              <w:t xml:space="preserve">Bullying policy (updated for new state code)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left="720" w:firstLine="0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ind w:left="720" w:firstLine="0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** Possible Motion to approve School LAND Trust plan**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left="720" w:firstLine="0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left="720" w:firstLine="0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** Possible Motion to approve updated Policies, including Attendance, Family Handbook, Inclusion and Bullying**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left="720" w:firstLine="0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ind w:left="720" w:firstLine="0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Diane Wirth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Update /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7:10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PR Committee/ Enrollment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General update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Becca Myers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7:20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10 mins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Policy Committee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Policy Review: 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4"/>
              </w:numPr>
              <w:shd w:fill="ffffff" w:val="clear"/>
              <w:spacing w:after="0" w:before="200" w:line="24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GC-05  Board Committees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4"/>
              </w:numPr>
              <w:shd w:fill="ffffff" w:val="clear"/>
              <w:spacing w:after="0" w:line="24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GC-06  Annual Work Plan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4"/>
              </w:numPr>
              <w:shd w:fill="ffffff" w:val="clear"/>
              <w:spacing w:after="200" w:line="24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GC-07  Board Members' Code of Conduct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4"/>
              </w:numPr>
              <w:shd w:fill="ffffff" w:val="clear"/>
              <w:spacing w:after="20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OE-08  Asset Protection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Training: 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4"/>
              </w:numPr>
              <w:shd w:fill="ffffff" w:val="clear"/>
              <w:spacing w:after="200" w:before="200" w:line="240" w:lineRule="auto"/>
              <w:ind w:left="720" w:hanging="36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Brian Carpenter:  Annual check ups: Not just for physicals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Marcy Allen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Finance Committee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January Budget Report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Finance Training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School fees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Fraud Risk Assessment Review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ind w:left="720" w:firstLine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Falguni Dharodiya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 /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Motion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7:55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 mins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bCs w:val="1"/>
                <w:sz w:val="24"/>
                <w:szCs w:val="24"/>
                <w:rtl w:val="0"/>
              </w:rPr>
              <w:t xml:space="preserve">Legislative Committee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 on UAPCS meeting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Dave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Hunt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Update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8:00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ListParagraph">
    <w:name w:val="List Paragraph"/>
    <w:basedOn w:val="Normal"/>
    <w:uiPriority w:val="34"/>
    <w:qFormat w:val="1"/>
    <w:rsid w:val="00D23394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bx5/WjUonXYtTMSunSLkipmOtQ==">CgMxLjAyCWguMzBqMHpsbDgAciExUnFuSXlmWEhESzdnUF9MbjdUemUycThDUDdQNjRUQmQ=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2020-08-30T18:47:00Z</dcterms:created>
  <dc:creator>David Hunt</dc:creator>
</cp:coreProperties>
</file>