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January 21,2026</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b/>
          <w:bCs/>
          <w:color w:val="222222"/>
          <w:kern w:val="0"/>
          <w:sz w:val="24"/>
          <w:szCs w:val="24"/>
          <w14:ligatures w14:val="none"/>
        </w:rPr>
        <w:t xml:space="preserve">Town Board:  </w:t>
      </w:r>
      <w:r>
        <w:rPr>
          <w:rFonts w:eastAsia="Times New Roman" w:cs="Courier New" w:ascii="Trebuchet MS" w:hAnsi="Trebuchet MS"/>
          <w:color w:val="222222"/>
          <w:kern w:val="0"/>
          <w:sz w:val="24"/>
          <w:szCs w:val="24"/>
          <w14:ligatures w14:val="none"/>
        </w:rPr>
        <w:t xml:space="preserve">  Mayor Kerry Barney, Kurt Sawyer, Gary Goble, and Janell Barney</w:t>
        <w:tab/>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b/>
          <w:bCs/>
          <w:color w:val="222222"/>
          <w:kern w:val="0"/>
          <w:sz w:val="24"/>
          <w:szCs w:val="24"/>
          <w14:ligatures w14:val="none"/>
        </w:rPr>
        <w:t xml:space="preserve">Staff:  </w:t>
      </w:r>
      <w:r>
        <w:rPr>
          <w:rFonts w:eastAsia="Times New Roman" w:cs="Courier New" w:ascii="Trebuchet MS" w:hAnsi="Trebuchet MS"/>
          <w:color w:val="222222"/>
          <w:kern w:val="0"/>
          <w:sz w:val="24"/>
          <w:szCs w:val="24"/>
          <w14:ligatures w14:val="none"/>
        </w:rPr>
        <w:t xml:space="preserve">  Carly Burrows and Janell Barney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b/>
          <w:bCs/>
          <w:color w:val="222222"/>
          <w:kern w:val="0"/>
          <w:sz w:val="24"/>
          <w:szCs w:val="24"/>
          <w14:ligatures w14:val="none"/>
        </w:rPr>
        <w:t xml:space="preserve">Public:  </w:t>
      </w:r>
      <w:r>
        <w:rPr>
          <w:rFonts w:eastAsia="Times New Roman" w:cs="Courier New" w:ascii="Trebuchet MS" w:hAnsi="Trebuchet MS"/>
          <w:color w:val="222222"/>
          <w:kern w:val="0"/>
          <w:sz w:val="24"/>
          <w:szCs w:val="24"/>
          <w14:ligatures w14:val="none"/>
        </w:rPr>
        <w:t xml:space="preserve">  Kelly Dix, Aimee Sawyer, Brett Burrows, Russel Riggs, Tyler Mackaben, Ryker Ogden, and Grace Howard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1. Meeting Called to Order</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r>
      <w:r>
        <w:rPr>
          <w:rFonts w:eastAsia="Times New Roman" w:cs="Courier New" w:ascii="Trebuchet MS" w:hAnsi="Trebuchet MS"/>
          <w:color w:val="222222"/>
          <w:kern w:val="0"/>
          <w:sz w:val="24"/>
          <w:szCs w:val="24"/>
          <w14:ligatures w14:val="none"/>
        </w:rPr>
        <w:t>Kurt Sawyer offered the opening prayer and then led those present in the pledge.  The meeting began at 7pm.</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2. Approval of November 2025 Minutes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r>
      <w:r>
        <w:rPr>
          <w:rFonts w:eastAsia="Times New Roman" w:cs="Courier New" w:ascii="Trebuchet MS" w:hAnsi="Trebuchet MS"/>
          <w:color w:val="222222"/>
          <w:kern w:val="0"/>
          <w:sz w:val="24"/>
          <w:szCs w:val="24"/>
          <w14:ligatures w14:val="none"/>
        </w:rPr>
        <w:t>Councilor Goble motioned to accept the previous minutes Councilor Barney 2</w:t>
      </w:r>
      <w:r>
        <w:rPr>
          <w:rFonts w:eastAsia="Times New Roman" w:cs="Courier New" w:ascii="Trebuchet MS" w:hAnsi="Trebuchet MS"/>
          <w:color w:val="222222"/>
          <w:kern w:val="0"/>
          <w:sz w:val="24"/>
          <w:szCs w:val="24"/>
          <w:vertAlign w:val="superscript"/>
          <w14:ligatures w14:val="none"/>
        </w:rPr>
        <w:t>nd</w:t>
      </w:r>
      <w:r>
        <w:rPr>
          <w:rFonts w:eastAsia="Times New Roman" w:cs="Courier New" w:ascii="Trebuchet MS" w:hAnsi="Trebuchet MS"/>
          <w:color w:val="222222"/>
          <w:kern w:val="0"/>
          <w:sz w:val="24"/>
          <w:szCs w:val="24"/>
          <w14:ligatures w14:val="none"/>
        </w:rPr>
        <w:t xml:space="preserve"> the motion, the vote was unanimous.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3. Review Invoices, checks &amp; financial report/budget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3.1 November</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3.2 December</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b/>
        <w:t>Councilor Sawyer motioned to approve the November &amp; December invoices and Councilor Barney 2</w:t>
      </w:r>
      <w:r>
        <w:rPr>
          <w:rFonts w:eastAsia="Times New Roman" w:cs="Courier New" w:ascii="Trebuchet MS" w:hAnsi="Trebuchet MS"/>
          <w:color w:val="222222"/>
          <w:kern w:val="0"/>
          <w:sz w:val="24"/>
          <w:szCs w:val="24"/>
          <w:vertAlign w:val="superscript"/>
          <w14:ligatures w14:val="none"/>
        </w:rPr>
        <w:t>nd</w:t>
      </w:r>
      <w:r>
        <w:rPr>
          <w:rFonts w:eastAsia="Times New Roman" w:cs="Courier New" w:ascii="Trebuchet MS" w:hAnsi="Trebuchet MS"/>
          <w:color w:val="222222"/>
          <w:kern w:val="0"/>
          <w:sz w:val="24"/>
          <w:szCs w:val="24"/>
          <w14:ligatures w14:val="none"/>
        </w:rPr>
        <w:t xml:space="preserve"> the motion, the vote was unanimous.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color w:val="222222"/>
          <w:kern w:val="0"/>
          <w:sz w:val="24"/>
          <w:szCs w:val="24"/>
          <w14:ligatures w14:val="none"/>
        </w:rPr>
        <w:tab/>
      </w:r>
      <w:r>
        <w:rPr>
          <w:rFonts w:eastAsia="Times New Roman" w:cs="Courier New" w:ascii="Trebuchet MS" w:hAnsi="Trebuchet MS"/>
          <w:b/>
          <w:bCs/>
          <w:color w:val="222222"/>
          <w:kern w:val="0"/>
          <w:sz w:val="24"/>
          <w:szCs w:val="24"/>
          <w14:ligatures w14:val="none"/>
        </w:rPr>
        <w:t>3.3 Extra Monthly Invoices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b/>
        <w:t>Councilor Barney states there are no extra monthly invoices.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color w:val="222222"/>
          <w:kern w:val="0"/>
          <w:sz w:val="24"/>
          <w:szCs w:val="24"/>
          <w14:ligatures w14:val="none"/>
        </w:rPr>
        <w:tab/>
      </w:r>
      <w:r>
        <w:rPr>
          <w:rFonts w:eastAsia="Times New Roman" w:cs="Courier New" w:ascii="Trebuchet MS" w:hAnsi="Trebuchet MS"/>
          <w:b/>
          <w:bCs/>
          <w:color w:val="222222"/>
          <w:kern w:val="0"/>
          <w:sz w:val="24"/>
          <w:szCs w:val="24"/>
          <w14:ligatures w14:val="none"/>
        </w:rPr>
        <w:t>3.4 Self-Evaluation report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r>
      <w:r>
        <w:rPr>
          <w:rFonts w:eastAsia="Times New Roman" w:cs="Courier New" w:ascii="Trebuchet MS" w:hAnsi="Trebuchet MS"/>
          <w:color w:val="222222"/>
          <w:kern w:val="0"/>
          <w:sz w:val="24"/>
          <w:szCs w:val="24"/>
          <w14:ligatures w14:val="none"/>
        </w:rPr>
        <w:t>Mayor Kerry Barney filled out the self-eval report and signed it.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b/>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color w:val="222222"/>
          <w:kern w:val="0"/>
          <w:sz w:val="24"/>
          <w:szCs w:val="24"/>
          <w14:ligatures w14:val="none"/>
        </w:rPr>
        <w:tab/>
      </w:r>
      <w:r>
        <w:rPr>
          <w:rFonts w:eastAsia="Times New Roman" w:cs="Courier New" w:ascii="Trebuchet MS" w:hAnsi="Trebuchet MS"/>
          <w:b/>
          <w:bCs/>
          <w:color w:val="222222"/>
          <w:kern w:val="0"/>
          <w:sz w:val="24"/>
          <w:szCs w:val="24"/>
          <w14:ligatures w14:val="none"/>
        </w:rPr>
        <w:t>3.5 Extra monthly invoices for pickleball court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 “extra monthly invoices,” but an overall overrun</w:t>
      </w:r>
    </w:p>
    <w:p>
      <w:pPr>
        <w:pStyle w:val="Normal"/>
        <w:numPr>
          <w:ilvl w:val="0"/>
          <w:numId w:val="1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raises the topic as “extra monthly invoices for the pickleball court” and clarifies:</w:t>
      </w:r>
    </w:p>
    <w:p>
      <w:pPr>
        <w:pStyle w:val="Normal"/>
        <w:numPr>
          <w:ilvl w:val="1"/>
          <w:numId w:val="1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There are no extra monthly invoices coming in now for the court.</w:t>
      </w:r>
    </w:p>
    <w:p>
      <w:pPr>
        <w:pStyle w:val="Normal"/>
        <w:numPr>
          <w:ilvl w:val="1"/>
          <w:numId w:val="1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However, he wants to explain how the finances ended up and acknowledge mistakes made in the process.</w:t>
      </w:r>
    </w:p>
    <w:p>
      <w:pPr>
        <w:pStyle w:val="Normal"/>
        <w:numPr>
          <w:ilvl w:val="1"/>
          <w:numId w:val="1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Quote context: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There’s really no extra monthly invoices. But since it’s all been submitted, and we’ve had this discussion several times, I just want to make sure whoever was interested to know exactly pretty much how we ended up, and whatever mistakes we made.” Mayor Barney.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-Final cost vs. grant amount and the overage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 xml:space="preserve">Mayor Barney goes through the numbers </w:t>
      </w:r>
    </w:p>
    <w:p>
      <w:pPr>
        <w:pStyle w:val="ListParagraph"/>
        <w:numPr>
          <w:ilvl w:val="0"/>
          <w:numId w:val="1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contextualSpacing/>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Original grant amount (on paper): about $59,264.08.</w:t>
      </w:r>
    </w:p>
    <w:p>
      <w:pPr>
        <w:pStyle w:val="Normal"/>
        <w:numPr>
          <w:ilvl w:val="0"/>
          <w:numId w:val="1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Total actual cost of the project: about $79,122.83.</w:t>
      </w:r>
    </w:p>
    <w:p>
      <w:pPr>
        <w:pStyle w:val="Normal"/>
        <w:numPr>
          <w:ilvl w:val="0"/>
          <w:numId w:val="1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Difference between grant amount and total cost: about $19,858.75.</w:t>
      </w:r>
    </w:p>
    <w:p>
      <w:pPr>
        <w:pStyle w:val="Normal"/>
        <w:numPr>
          <w:ilvl w:val="0"/>
          <w:numId w:val="1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Town’s required share (match) as part of the grant: about $10,237.32 – this is what Hatch would have had to pay anyway as its share if everything had gone perfectly.</w:t>
      </w:r>
    </w:p>
    <w:p>
      <w:pPr>
        <w:pStyle w:val="Normal"/>
        <w:numPr>
          <w:ilvl w:val="0"/>
          <w:numId w:val="1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Additional amount the town ended up paying beyond that share: about $9,621.43.</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frames it this way:</w:t>
      </w:r>
    </w:p>
    <w:p>
      <w:pPr>
        <w:pStyle w:val="Normal"/>
        <w:numPr>
          <w:ilvl w:val="0"/>
          <w:numId w:val="1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town’s intended/obligated share was about $10,237.</w:t>
      </w:r>
    </w:p>
    <w:p>
      <w:pPr>
        <w:pStyle w:val="Normal"/>
        <w:numPr>
          <w:ilvl w:val="0"/>
          <w:numId w:val="1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Because of items that were not included in the original grant (notably excavation/excavating), the town actually paid about $9,621 more than originally planned.</w:t>
      </w:r>
    </w:p>
    <w:p>
      <w:pPr>
        <w:pStyle w:val="Normal"/>
        <w:numPr>
          <w:ilvl w:val="0"/>
          <w:numId w:val="1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says this “extra” amount is roughly equivalent to what they ended up paying for excavation that was never put on the original grant.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 Riggs’ concerns and comparison to earlier expectations</w:t>
      </w:r>
    </w:p>
    <w:p>
      <w:pPr>
        <w:pStyle w:val="Normal"/>
        <w:numPr>
          <w:ilvl w:val="0"/>
          <w:numId w:val="1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 questions whether the council and public had been led to believe the out</w:t>
        <w:noBreakHyphen/>
        <w:t>of</w:t>
        <w:noBreakHyphen/>
        <w:t>pocket cost would be much lower:</w:t>
      </w:r>
    </w:p>
    <w:p>
      <w:pPr>
        <w:pStyle w:val="Normal"/>
        <w:numPr>
          <w:ilvl w:val="1"/>
          <w:numId w:val="1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recalls discussion that there would be about $5,000 of in</w:t>
        <w:noBreakHyphen/>
        <w:t>kind work, leaving only roughly $5,400 as cash out</w:t>
        <w:noBreakHyphen/>
        <w:t>of</w:t>
        <w:noBreakHyphen/>
        <w:t>pocket.</w:t>
      </w:r>
    </w:p>
    <w:p>
      <w:pPr>
        <w:pStyle w:val="Normal"/>
        <w:numPr>
          <w:ilvl w:val="1"/>
          <w:numId w:val="1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Referring to the March minutes, he cites that the town’s portion of the grant was recorded as $10,207.</w:t>
      </w:r>
    </w:p>
    <w:p>
      <w:pPr>
        <w:pStyle w:val="Normal"/>
        <w:numPr>
          <w:ilvl w:val="1"/>
          <w:numId w:val="1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Based on what he’s seen, he believes:</w:t>
      </w:r>
    </w:p>
    <w:p>
      <w:pPr>
        <w:pStyle w:val="Normal"/>
        <w:numPr>
          <w:ilvl w:val="2"/>
          <w:numId w:val="1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Originally, it sounded like the town would pay about $5,000 cash (plus in</w:t>
        <w:noBreakHyphen/>
        <w:t>kind labor).</w:t>
      </w:r>
    </w:p>
    <w:p>
      <w:pPr>
        <w:pStyle w:val="Normal"/>
        <w:numPr>
          <w:ilvl w:val="2"/>
          <w:numId w:val="1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In reality, it appears the town is paying closer to $18–19,000 when you combine:</w:t>
      </w:r>
    </w:p>
    <w:p>
      <w:pPr>
        <w:pStyle w:val="Normal"/>
        <w:numPr>
          <w:ilvl w:val="3"/>
          <w:numId w:val="1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grant match (~$10,207), plus</w:t>
      </w:r>
    </w:p>
    <w:p>
      <w:pPr>
        <w:pStyle w:val="Normal"/>
        <w:numPr>
          <w:ilvl w:val="3"/>
          <w:numId w:val="1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additional overage (~$9,000).</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Kerry responds by trying to clarify the framing:</w:t>
      </w:r>
    </w:p>
    <w:p>
      <w:pPr>
        <w:pStyle w:val="Normal"/>
        <w:numPr>
          <w:ilvl w:val="0"/>
          <w:numId w:val="1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insists that:</w:t>
      </w:r>
    </w:p>
    <w:p>
      <w:pPr>
        <w:pStyle w:val="Normal"/>
        <w:numPr>
          <w:ilvl w:val="1"/>
          <w:numId w:val="1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$10,237 town share is not ‘extra’ – that was always the required match:</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That's what we would have had to pay no matter what.” Mayor Barney</w:t>
      </w:r>
    </w:p>
    <w:p>
      <w:pPr>
        <w:pStyle w:val="Normal"/>
        <w:numPr>
          <w:ilvl w:val="0"/>
          <w:numId w:val="1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“extra” is the roughly $9,621 over that original share.</w:t>
      </w:r>
    </w:p>
    <w:p>
      <w:pPr>
        <w:pStyle w:val="Normal"/>
        <w:numPr>
          <w:ilvl w:val="0"/>
          <w:numId w:val="1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acknowledges:</w:t>
      </w:r>
    </w:p>
    <w:p>
      <w:pPr>
        <w:pStyle w:val="Normal"/>
        <w:numPr>
          <w:ilvl w:val="1"/>
          <w:numId w:val="1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in</w:t>
        <w:noBreakHyphen/>
        <w:t>kind labor handling and numbers are unclear and not fully detailed on the form in front of him.</w:t>
      </w:r>
    </w:p>
    <w:p>
      <w:pPr>
        <w:pStyle w:val="Normal"/>
        <w:numPr>
          <w:ilvl w:val="1"/>
          <w:numId w:val="1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does not believe he misrepresented the in</w:t>
        <w:noBreakHyphen/>
        <w:t>kind labor; whatever was reported as in</w:t>
        <w:noBreakHyphen/>
        <w:t>kind is what they actually did.</w:t>
      </w:r>
    </w:p>
    <w:p>
      <w:pPr>
        <w:pStyle w:val="Normal"/>
        <w:numPr>
          <w:ilvl w:val="1"/>
          <w:numId w:val="1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needs to check the grant paperwork to see exactly:</w:t>
      </w:r>
    </w:p>
    <w:p>
      <w:pPr>
        <w:pStyle w:val="Normal"/>
        <w:numPr>
          <w:ilvl w:val="2"/>
          <w:numId w:val="1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How in</w:t>
        <w:noBreakHyphen/>
        <w:t>kind labor was treated,</w:t>
      </w:r>
    </w:p>
    <w:p>
      <w:pPr>
        <w:pStyle w:val="Normal"/>
        <w:numPr>
          <w:ilvl w:val="2"/>
          <w:numId w:val="1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Whether in</w:t>
        <w:noBreakHyphen/>
        <w:t>kind was supposed to offset the cash match differently,</w:t>
      </w:r>
    </w:p>
    <w:p>
      <w:pPr>
        <w:pStyle w:val="Normal"/>
        <w:numPr>
          <w:ilvl w:val="2"/>
          <w:numId w:val="1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How the final numbers settled out with the granting agency.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b/>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4. Public Hearings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4.1 Rules on public input and meeting protocol</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There was a significant discussion and disagreement about when and how the public can comment during council meetings:</w:t>
      </w:r>
    </w:p>
    <w:p>
      <w:pPr>
        <w:pStyle w:val="Normal"/>
        <w:numPr>
          <w:ilvl w:val="0"/>
          <w:numId w:val="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is trying to tighten control of meetings and follow advice he’s received that:</w:t>
      </w:r>
    </w:p>
    <w:p>
      <w:pPr>
        <w:pStyle w:val="Normal"/>
        <w:numPr>
          <w:ilvl w:val="1"/>
          <w:numId w:val="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Public input should generally be at the end of the meeting under “public input.”</w:t>
      </w:r>
    </w:p>
    <w:p>
      <w:pPr>
        <w:pStyle w:val="Normal"/>
        <w:numPr>
          <w:ilvl w:val="1"/>
          <w:numId w:val="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Items on the agenda are primarily for the council to discuss and act on, with limited mid</w:t>
        <w:noBreakHyphen/>
        <w:t>item questioning or debate from the audience.</w:t>
      </w:r>
    </w:p>
    <w:p>
      <w:pPr>
        <w:pStyle w:val="Normal"/>
        <w:numPr>
          <w:ilvl w:val="1"/>
          <w:numId w:val="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feels past meetings have had “too much discussion” from the floor during agenda items and that he’s been told he is not controlling the meeting properly.</w:t>
      </w:r>
    </w:p>
    <w:p>
      <w:pPr>
        <w:pStyle w:val="Normal"/>
        <w:numPr>
          <w:ilvl w:val="1"/>
          <w:numId w:val="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wants meetings that are orderly, productive, and not contentious, while still being welcoming.</w:t>
      </w:r>
    </w:p>
    <w:p>
      <w:pPr>
        <w:pStyle w:val="Normal"/>
        <w:numPr>
          <w:ilvl w:val="0"/>
          <w:numId w:val="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 Riggs strongly objects to restricting input until the very end:</w:t>
      </w:r>
    </w:p>
    <w:p>
      <w:pPr>
        <w:pStyle w:val="Normal"/>
        <w:numPr>
          <w:ilvl w:val="1"/>
          <w:numId w:val="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argues that if the public cannot ask questions or seek clarification while an item is being discussed, there is “no need for the public to be here.”</w:t>
      </w:r>
    </w:p>
    <w:p>
      <w:pPr>
        <w:pStyle w:val="Normal"/>
        <w:numPr>
          <w:ilvl w:val="1"/>
          <w:numId w:val="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insists:</w:t>
      </w:r>
    </w:p>
    <w:p>
      <w:pPr>
        <w:pStyle w:val="Normal"/>
        <w:numPr>
          <w:ilvl w:val="2"/>
          <w:numId w:val="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For ordinances and land use matters, state law requires public hearings and public comment.</w:t>
      </w:r>
    </w:p>
    <w:p>
      <w:pPr>
        <w:pStyle w:val="Normal"/>
        <w:numPr>
          <w:ilvl w:val="2"/>
          <w:numId w:val="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On other agenda items, the public should be able to ask questions and comment before decisions are made, not only afterwards.</w:t>
      </w:r>
    </w:p>
    <w:p>
      <w:pPr>
        <w:pStyle w:val="Normal"/>
        <w:numPr>
          <w:ilvl w:val="1"/>
          <w:numId w:val="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believes limiting public questions until the end, after decisions are already made, is legally and practically wrong and suggests the council should check with legal counsel.</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Sawyer’s Explanation of Law &amp; Structure</w:t>
      </w:r>
    </w:p>
    <w:p>
      <w:pPr>
        <w:pStyle w:val="Normal"/>
        <w:numPr>
          <w:ilvl w:val="0"/>
          <w:numId w:val="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Sawyer reads from and explains guidance on public comment:</w:t>
      </w:r>
    </w:p>
    <w:p>
      <w:pPr>
        <w:pStyle w:val="Normal"/>
        <w:numPr>
          <w:ilvl w:val="1"/>
          <w:numId w:val="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Public comment generally appears in two forms:</w:t>
      </w:r>
    </w:p>
    <w:p>
      <w:pPr>
        <w:pStyle w:val="Normal"/>
        <w:numPr>
          <w:ilvl w:val="2"/>
          <w:numId w:val="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Public hearings – legally required for certain items (e.g., ordinances, land use proposals) where public comment must be allowed.</w:t>
      </w:r>
    </w:p>
    <w:p>
      <w:pPr>
        <w:pStyle w:val="Normal"/>
        <w:numPr>
          <w:ilvl w:val="2"/>
          <w:numId w:val="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General public comment period – typically at the bottom of the agenda for any other topics citizens want to raise.</w:t>
      </w:r>
    </w:p>
    <w:p>
      <w:pPr>
        <w:pStyle w:val="Normal"/>
        <w:numPr>
          <w:ilvl w:val="1"/>
          <w:numId w:val="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notes:</w:t>
      </w:r>
    </w:p>
    <w:p>
      <w:pPr>
        <w:pStyle w:val="Normal"/>
        <w:numPr>
          <w:ilvl w:val="2"/>
          <w:numId w:val="4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agenda should clearly indicate what type of comment is allowed.</w:t>
      </w:r>
    </w:p>
    <w:p>
      <w:pPr>
        <w:pStyle w:val="Normal"/>
        <w:numPr>
          <w:ilvl w:val="2"/>
          <w:numId w:val="4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Speakers must sign up prior to the start of the meeting, either in person or online, in many models.</w:t>
      </w:r>
    </w:p>
    <w:p>
      <w:pPr>
        <w:pStyle w:val="Normal"/>
        <w:numPr>
          <w:ilvl w:val="2"/>
          <w:numId w:val="4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Speakers should state their name, speak into a microphone if available, and generally speak once, with priority to those who haven’t yet spoken.</w:t>
      </w:r>
    </w:p>
    <w:p>
      <w:pPr>
        <w:pStyle w:val="Normal"/>
        <w:numPr>
          <w:ilvl w:val="1"/>
          <w:numId w:val="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emphasizes that Hatch’s practice needs to align with these structures, especially distinguishing between:</w:t>
      </w:r>
    </w:p>
    <w:p>
      <w:pPr>
        <w:pStyle w:val="Normal"/>
        <w:numPr>
          <w:ilvl w:val="2"/>
          <w:numId w:val="4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Items requiring formal public hearing, and</w:t>
      </w:r>
    </w:p>
    <w:p>
      <w:pPr>
        <w:pStyle w:val="Normal"/>
        <w:numPr>
          <w:ilvl w:val="2"/>
          <w:numId w:val="5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general comment period.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Town Clerk’s Clarification</w:t>
      </w:r>
    </w:p>
    <w:p>
      <w:pPr>
        <w:pStyle w:val="Normal"/>
        <w:numPr>
          <w:ilvl w:val="0"/>
          <w:numId w:val="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Town Clerk explains the legal framework of the Open and Public Meetings Act:</w:t>
      </w:r>
    </w:p>
    <w:p>
      <w:pPr>
        <w:pStyle w:val="Normal"/>
        <w:numPr>
          <w:ilvl w:val="1"/>
          <w:numId w:val="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It allows the town and council to decide how they want to run meetings (within legal limits).</w:t>
      </w:r>
    </w:p>
    <w:p>
      <w:pPr>
        <w:pStyle w:val="Normal"/>
        <w:numPr>
          <w:ilvl w:val="1"/>
          <w:numId w:val="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She notes that other small towns (Leeds, New Harmony, etc.) have chosen to:</w:t>
      </w:r>
    </w:p>
    <w:p>
      <w:pPr>
        <w:pStyle w:val="Normal"/>
        <w:numPr>
          <w:ilvl w:val="2"/>
          <w:numId w:val="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Only allow public comment for those who are on the agenda, or</w:t>
      </w:r>
    </w:p>
    <w:p>
      <w:pPr>
        <w:pStyle w:val="Normal"/>
        <w:numPr>
          <w:ilvl w:val="2"/>
          <w:numId w:val="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Confine general public input to a set period at the end.</w:t>
      </w:r>
    </w:p>
    <w:p>
      <w:pPr>
        <w:pStyle w:val="Normal"/>
        <w:numPr>
          <w:ilvl w:val="1"/>
          <w:numId w:val="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This implies Hatch has some discretion in how strictly they structure and limit comments.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Kerry’s Stated Goal</w:t>
      </w:r>
    </w:p>
    <w:p>
      <w:pPr>
        <w:pStyle w:val="Normal"/>
        <w:numPr>
          <w:ilvl w:val="0"/>
          <w:numId w:val="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Kerry repeatedly emphasizes:</w:t>
      </w:r>
    </w:p>
    <w:p>
      <w:pPr>
        <w:pStyle w:val="Normal"/>
        <w:numPr>
          <w:ilvl w:val="1"/>
          <w:numId w:val="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His personal goal is to learn to run meetings better and follow “proper protocol.”</w:t>
      </w:r>
    </w:p>
    <w:p>
      <w:pPr>
        <w:pStyle w:val="Normal"/>
        <w:numPr>
          <w:ilvl w:val="1"/>
          <w:numId w:val="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doesn’t mind being corrected if he is wrong, but he’s trying to:</w:t>
      </w:r>
    </w:p>
    <w:p>
      <w:pPr>
        <w:pStyle w:val="Normal"/>
        <w:numPr>
          <w:ilvl w:val="2"/>
          <w:numId w:val="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Avoid meetings where they “go through this whole thing and don’t accomplish anything.”</w:t>
      </w:r>
    </w:p>
    <w:p>
      <w:pPr>
        <w:pStyle w:val="Normal"/>
        <w:numPr>
          <w:ilvl w:val="2"/>
          <w:numId w:val="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Reduce contention and confusion.</w:t>
      </w:r>
    </w:p>
    <w:p>
      <w:pPr>
        <w:pStyle w:val="Normal"/>
        <w:numPr>
          <w:ilvl w:val="1"/>
          <w:numId w:val="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is open to reworking the agenda and rules so they are:</w:t>
      </w:r>
    </w:p>
    <w:p>
      <w:pPr>
        <w:pStyle w:val="Normal"/>
        <w:numPr>
          <w:ilvl w:val="2"/>
          <w:numId w:val="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Clearer,</w:t>
      </w:r>
    </w:p>
    <w:p>
      <w:pPr>
        <w:pStyle w:val="Normal"/>
        <w:numPr>
          <w:ilvl w:val="2"/>
          <w:numId w:val="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More compliant,</w:t>
      </w:r>
    </w:p>
    <w:p>
      <w:pPr>
        <w:pStyle w:val="Normal"/>
        <w:numPr>
          <w:ilvl w:val="2"/>
          <w:numId w:val="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Still welcoming, but also controlled.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Practical Outcome (for now)</w:t>
      </w:r>
    </w:p>
    <w:p>
      <w:pPr>
        <w:pStyle w:val="Normal"/>
        <w:numPr>
          <w:ilvl w:val="0"/>
          <w:numId w:val="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 final written rule is formally adopted in this segment, but:</w:t>
      </w:r>
    </w:p>
    <w:p>
      <w:pPr>
        <w:pStyle w:val="Normal"/>
        <w:numPr>
          <w:ilvl w:val="1"/>
          <w:numId w:val="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pushes to move detailed public discussions to the “public input” section at the end for this meeting.</w:t>
      </w:r>
    </w:p>
    <w:p>
      <w:pPr>
        <w:pStyle w:val="Normal"/>
        <w:numPr>
          <w:ilvl w:val="1"/>
          <w:numId w:val="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Sawyer and Russ Riggs both signal that the legal and procedural aspects need to be checked or clarified further, especially regarding:</w:t>
      </w:r>
    </w:p>
    <w:p>
      <w:pPr>
        <w:pStyle w:val="Normal"/>
        <w:numPr>
          <w:ilvl w:val="2"/>
          <w:numId w:val="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Public rights to comment during agenda items.</w:t>
      </w:r>
    </w:p>
    <w:p>
      <w:pPr>
        <w:pStyle w:val="Normal"/>
        <w:numPr>
          <w:ilvl w:val="2"/>
          <w:numId w:val="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exact interpretation of the town’s adopted rules and the state’s requirements.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5. Petitions, Remonstrations and Communications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5.1 Appoint new council member</w:t>
      </w:r>
    </w:p>
    <w:p>
      <w:pPr>
        <w:pStyle w:val="Normal"/>
        <w:numPr>
          <w:ilvl w:val="0"/>
          <w:numId w:val="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Barney has moved into the treasurer role and does not want to continue as a council member.</w:t>
      </w:r>
    </w:p>
    <w:p>
      <w:pPr>
        <w:pStyle w:val="Normal"/>
        <w:numPr>
          <w:ilvl w:val="0"/>
          <w:numId w:val="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Spendlove is also no longer on the council.</w:t>
      </w:r>
    </w:p>
    <w:p>
      <w:pPr>
        <w:pStyle w:val="Normal"/>
        <w:numPr>
          <w:ilvl w:val="0"/>
          <w:numId w:val="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That leaves the town needing to fill two council seats:</w:t>
      </w:r>
    </w:p>
    <w:p>
      <w:pPr>
        <w:pStyle w:val="Normal"/>
        <w:numPr>
          <w:ilvl w:val="1"/>
          <w:numId w:val="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One to replace Jon.</w:t>
      </w:r>
    </w:p>
    <w:p>
      <w:pPr>
        <w:pStyle w:val="Normal"/>
        <w:numPr>
          <w:ilvl w:val="1"/>
          <w:numId w:val="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One to replace Janell, once her resignation as council member is formally effective.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Procedural Questions</w:t>
      </w:r>
    </w:p>
    <w:p>
      <w:pPr>
        <w:pStyle w:val="Normal"/>
        <w:numPr>
          <w:ilvl w:val="0"/>
          <w:numId w:val="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Sawyer raises procedure questions:</w:t>
      </w:r>
    </w:p>
    <w:p>
      <w:pPr>
        <w:pStyle w:val="Normal"/>
        <w:numPr>
          <w:ilvl w:val="1"/>
          <w:numId w:val="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asks if Janelle has “officially resigned” as a council member, noting that a formal resignation is needed before appointing someone to her seat.</w:t>
      </w:r>
    </w:p>
    <w:p>
      <w:pPr>
        <w:pStyle w:val="Normal"/>
        <w:numPr>
          <w:ilvl w:val="1"/>
          <w:numId w:val="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points out that to appoint a new council member, the vacancy must legally exist, so timing of Janelle’s formal resignation matters.</w:t>
      </w:r>
    </w:p>
    <w:p>
      <w:pPr>
        <w:pStyle w:val="Normal"/>
        <w:numPr>
          <w:ilvl w:val="1"/>
          <w:numId w:val="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also notes that if Janelle resigns, the vacancy will have to be posted again and handled at a later council meeting after proper notice.</w:t>
      </w:r>
    </w:p>
    <w:p>
      <w:pPr>
        <w:pStyle w:val="Normal"/>
        <w:numPr>
          <w:ilvl w:val="0"/>
          <w:numId w:val="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Town Clerk explains:</w:t>
      </w:r>
    </w:p>
    <w:p>
      <w:pPr>
        <w:pStyle w:val="Normal"/>
        <w:numPr>
          <w:ilvl w:val="1"/>
          <w:numId w:val="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There is a 14</w:t>
        <w:noBreakHyphen/>
        <w:t>day posting requirement for a council vacancy; after 14 days, if no one is appointed, it must be reported to the state.</w:t>
      </w:r>
    </w:p>
    <w:p>
      <w:pPr>
        <w:pStyle w:val="Normal"/>
        <w:numPr>
          <w:ilvl w:val="1"/>
          <w:numId w:val="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current formal vacancy they are working under is John’s seat; Janelle’s vacancy becomes official only once she has formally resigned (she indicates she will resign, but timing is discussed).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numPr>
          <w:ilvl w:val="0"/>
          <w:numId w:val="1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Kerry notes he has spoken informally with a couple of people about possibly serving, but none had definitively agreed at that time.</w:t>
      </w:r>
    </w:p>
    <w:p>
      <w:pPr>
        <w:pStyle w:val="Normal"/>
        <w:numPr>
          <w:ilvl w:val="0"/>
          <w:numId w:val="1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During the meeting, Grace is specifically asked if she would like to be on the council; she indicates willingness.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ListParagraph"/>
        <w:numPr>
          <w:ilvl w:val="0"/>
          <w:numId w:val="1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contextualSpacing/>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Kurt points out the agenda item wording “appoint new council member” is somewhat off because:</w:t>
      </w:r>
    </w:p>
    <w:p>
      <w:pPr>
        <w:pStyle w:val="Normal"/>
        <w:numPr>
          <w:ilvl w:val="1"/>
          <w:numId w:val="1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It implies a ready appointment, but at the time the agenda was posted they did not yet have a confirmed candidate.</w:t>
      </w:r>
    </w:p>
    <w:p>
      <w:pPr>
        <w:pStyle w:val="Normal"/>
        <w:numPr>
          <w:ilvl w:val="0"/>
          <w:numId w:val="1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Kerry acknowledges that was his oversight and that they had hoped to have someone by this meeting.</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start="916"/>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numPr>
          <w:ilvl w:val="0"/>
          <w:numId w:val="1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After discussion:</w:t>
      </w:r>
    </w:p>
    <w:p>
      <w:pPr>
        <w:pStyle w:val="Normal"/>
        <w:numPr>
          <w:ilvl w:val="1"/>
          <w:numId w:val="1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council focuses on filling John’s vacant seat first (so they can maintain at least three council members).</w:t>
      </w:r>
    </w:p>
    <w:p>
      <w:pPr>
        <w:pStyle w:val="Normal"/>
        <w:numPr>
          <w:ilvl w:val="1"/>
          <w:numId w:val="1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It is understood that:</w:t>
      </w:r>
    </w:p>
    <w:p>
      <w:pPr>
        <w:pStyle w:val="Normal"/>
        <w:numPr>
          <w:ilvl w:val="2"/>
          <w:numId w:val="1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Grace will be appointed to John’s position.</w:t>
      </w:r>
    </w:p>
    <w:p>
      <w:pPr>
        <w:pStyle w:val="Normal"/>
        <w:numPr>
          <w:ilvl w:val="2"/>
          <w:numId w:val="1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Assignments/duties may be adjusted later once the council is fully staffed.</w:t>
      </w:r>
    </w:p>
    <w:p>
      <w:pPr>
        <w:pStyle w:val="Normal"/>
        <w:numPr>
          <w:ilvl w:val="0"/>
          <w:numId w:val="1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Formal action:</w:t>
      </w:r>
    </w:p>
    <w:p>
      <w:pPr>
        <w:pStyle w:val="Normal"/>
        <w:numPr>
          <w:ilvl w:val="1"/>
          <w:numId w:val="1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Barney made to appoint Grace Howard as a council member.</w:t>
      </w:r>
    </w:p>
    <w:p>
      <w:pPr>
        <w:pStyle w:val="Normal"/>
        <w:numPr>
          <w:ilvl w:val="1"/>
          <w:numId w:val="1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Goble 2</w:t>
      </w:r>
      <w:r>
        <w:rPr>
          <w:rFonts w:eastAsia="Times New Roman" w:cs="Courier New" w:ascii="Trebuchet MS" w:hAnsi="Trebuchet MS"/>
          <w:color w:val="222222"/>
          <w:kern w:val="0"/>
          <w:sz w:val="24"/>
          <w:szCs w:val="24"/>
          <w:vertAlign w:val="superscript"/>
          <w14:ligatures w14:val="none"/>
        </w:rPr>
        <w:t>nd</w:t>
      </w:r>
      <w:r>
        <w:rPr>
          <w:rFonts w:eastAsia="Times New Roman" w:cs="Courier New" w:ascii="Trebuchet MS" w:hAnsi="Trebuchet MS"/>
          <w:color w:val="222222"/>
          <w:kern w:val="0"/>
          <w:sz w:val="24"/>
          <w:szCs w:val="24"/>
          <w14:ligatures w14:val="none"/>
        </w:rPr>
        <w:t xml:space="preserve"> the motion it passes with all in favor.</w:t>
      </w:r>
    </w:p>
    <w:p>
      <w:pPr>
        <w:pStyle w:val="Normal"/>
        <w:numPr>
          <w:ilvl w:val="1"/>
          <w:numId w:val="1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Kerry thanks Grace for accepting the position and notes that once the council is fully seated, they may re-evaluate and reassign portfolios (who handles which areas).</w:t>
      </w:r>
    </w:p>
    <w:p>
      <w:pPr>
        <w:pStyle w:val="Normal"/>
        <w:numPr>
          <w:ilvl w:val="1"/>
          <w:numId w:val="1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Barney formally resigned with a sticky not at the end of the meeting stating she would stay on until the new council member was appointed.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start="916"/>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5.2 Update conflict of interest forms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All council members and the town Mayor completed and returned their conflict-of-interest forms for 2026.</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5.3 Brainstorming for future Hatch events</w:t>
      </w:r>
    </w:p>
    <w:p>
      <w:pPr>
        <w:pStyle w:val="Normal"/>
        <w:numPr>
          <w:ilvl w:val="0"/>
          <w:numId w:val="1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This was an informal review of the annual town events, with an emphasis on:</w:t>
      </w:r>
    </w:p>
    <w:p>
      <w:pPr>
        <w:pStyle w:val="Normal"/>
        <w:numPr>
          <w:ilvl w:val="1"/>
          <w:numId w:val="1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Keeping most traditions about the same, unless “new blood” or new council members bring fresh ideas.</w:t>
      </w:r>
    </w:p>
    <w:p>
      <w:pPr>
        <w:pStyle w:val="Normal"/>
        <w:numPr>
          <w:ilvl w:val="1"/>
          <w:numId w:val="1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Evaluating which activities are working well and which might need adjustment.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numPr>
          <w:ilvl w:val="0"/>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Easter</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Described as a “pretty simple deal.”</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 major changes suggested.</w:t>
      </w:r>
    </w:p>
    <w:p>
      <w:pPr>
        <w:pStyle w:val="Normal"/>
        <w:numPr>
          <w:ilvl w:val="0"/>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Fourth of July</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Current elements mentioned:</w:t>
      </w:r>
    </w:p>
    <w:p>
      <w:pPr>
        <w:pStyle w:val="Normal"/>
        <w:numPr>
          <w:ilvl w:val="2"/>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Hot dog/food,</w:t>
      </w:r>
    </w:p>
    <w:p>
      <w:pPr>
        <w:pStyle w:val="Normal"/>
        <w:numPr>
          <w:ilvl w:val="2"/>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Races and contests,</w:t>
      </w:r>
    </w:p>
    <w:p>
      <w:pPr>
        <w:pStyle w:val="Normal"/>
        <w:numPr>
          <w:ilvl w:val="2"/>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Breakfast.</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General sense that these have been going well, but open to tweaks.</w:t>
      </w:r>
    </w:p>
    <w:p>
      <w:pPr>
        <w:pStyle w:val="Normal"/>
        <w:numPr>
          <w:ilvl w:val="0"/>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24th of July (Pioneer Day)</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Referred to as “standard per year” – established pattern the town typically follows.</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 xml:space="preserve">Council members discussed not doing the fish tanks this next year </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 specific changes proposed in this discussion.</w:t>
      </w:r>
    </w:p>
    <w:p>
      <w:pPr>
        <w:pStyle w:val="Normal"/>
        <w:numPr>
          <w:ilvl w:val="0"/>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Town Cleanup</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Janelle suggests doing it differently to improve:</w:t>
      </w:r>
    </w:p>
    <w:p>
      <w:pPr>
        <w:pStyle w:val="Normal"/>
        <w:numPr>
          <w:ilvl w:val="2"/>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Interest and</w:t>
      </w:r>
    </w:p>
    <w:p>
      <w:pPr>
        <w:pStyle w:val="Normal"/>
        <w:numPr>
          <w:ilvl w:val="2"/>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Participation.</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One idea: allow residents to bring big items one week, then clean up the next week, to spread out the effort and see how that works.</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 members also discussed not doing town clean up at all.</w:t>
      </w:r>
    </w:p>
    <w:p>
      <w:pPr>
        <w:pStyle w:val="Normal"/>
        <w:numPr>
          <w:ilvl w:val="0"/>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Halloween / Fall</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Mentioned as “trunk or treat and dinner in here”:</w:t>
      </w:r>
    </w:p>
    <w:p>
      <w:pPr>
        <w:pStyle w:val="Normal"/>
        <w:numPr>
          <w:ilvl w:val="2"/>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 trunk</w:t>
        <w:noBreakHyphen/>
        <w:t>or</w:t>
        <w:noBreakHyphen/>
        <w:t>treat event,</w:t>
      </w:r>
    </w:p>
    <w:p>
      <w:pPr>
        <w:pStyle w:val="Normal"/>
        <w:numPr>
          <w:ilvl w:val="2"/>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Plus a dinner at the town building.</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 concrete changes proposed; generally seen as successful.</w:t>
      </w:r>
    </w:p>
    <w:p>
      <w:pPr>
        <w:pStyle w:val="Normal"/>
        <w:numPr>
          <w:ilvl w:val="0"/>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New Year’s</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Bunco night was mentioned as a successful event to be continued each year.</w:t>
      </w:r>
    </w:p>
    <w:p>
      <w:pPr>
        <w:pStyle w:val="Normal"/>
        <w:numPr>
          <w:ilvl w:val="1"/>
          <w:numId w:val="2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 detail or changes discussed.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numPr>
          <w:ilvl w:val="0"/>
          <w:numId w:val="2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asks if everyone is okay “just kind of keeping it the same” for now.</w:t>
      </w:r>
    </w:p>
    <w:p>
      <w:pPr>
        <w:pStyle w:val="Normal"/>
        <w:numPr>
          <w:ilvl w:val="0"/>
          <w:numId w:val="2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acknowledges that if new council members or volunteers come in, they might bring creative ideas or changes.</w:t>
      </w:r>
    </w:p>
    <w:p>
      <w:pPr>
        <w:pStyle w:val="Normal"/>
        <w:numPr>
          <w:ilvl w:val="0"/>
          <w:numId w:val="2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Light</w:t>
        <w:noBreakHyphen/>
        <w:t>hearted remark:</w:t>
      </w:r>
    </w:p>
    <w:p>
      <w:pPr>
        <w:pStyle w:val="Normal"/>
        <w:numPr>
          <w:ilvl w:val="1"/>
          <w:numId w:val="2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We need new blood” – expressing openness to fresh ideas while still valuing the existing event structure.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In short, the council reviewed the annual event calendar (Easter, 4th of July, 24th of July, Halloween/trunk</w:t>
        <w:noBreakHyphen/>
        <w:t>or</w:t>
        <w:noBreakHyphen/>
        <w:t>treat, New Year’s, town cleanup). Most events will likely stay similar, with town cleanup and certain activities (like the fish) flagged for possible adjustment to improve participation and cost</w:t>
        <w:noBreakHyphen/>
        <w:t>effectiveness.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color w:val="222222"/>
          <w:kern w:val="0"/>
          <w:sz w:val="24"/>
          <w:szCs w:val="24"/>
          <w14:ligatures w14:val="none"/>
        </w:rPr>
        <w:tab/>
      </w:r>
      <w:r>
        <w:rPr>
          <w:rFonts w:eastAsia="Times New Roman" w:cs="Courier New" w:ascii="Trebuchet MS" w:hAnsi="Trebuchet MS"/>
          <w:b/>
          <w:bCs/>
          <w:color w:val="222222"/>
          <w:kern w:val="0"/>
          <w:sz w:val="24"/>
          <w:szCs w:val="24"/>
          <w14:ligatures w14:val="none"/>
        </w:rPr>
        <w:t>5.4 Responsibility for flags and building cleaning</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r>
    </w:p>
    <w:p>
      <w:pPr>
        <w:pStyle w:val="Normal"/>
        <w:numPr>
          <w:ilvl w:val="0"/>
          <w:numId w:val="2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put this item on the agenda because:</w:t>
      </w:r>
    </w:p>
    <w:p>
      <w:pPr>
        <w:pStyle w:val="Normal"/>
        <w:numPr>
          <w:ilvl w:val="1"/>
          <w:numId w:val="2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 xml:space="preserve">Historically, Russ </w:t>
      </w:r>
      <w:r>
        <w:rPr>
          <w:rFonts w:eastAsia="Times New Roman" w:cs="Courier New" w:ascii="Trebuchet MS" w:hAnsi="Trebuchet MS"/>
          <w:color w:val="222222"/>
          <w:kern w:val="0"/>
          <w:sz w:val="24"/>
          <w:szCs w:val="24"/>
          <w14:ligatures w14:val="none"/>
        </w:rPr>
        <w:t>Torgersen</w:t>
      </w:r>
      <w:r>
        <w:rPr>
          <w:rFonts w:eastAsia="Times New Roman" w:cs="Courier New" w:ascii="Trebuchet MS" w:hAnsi="Trebuchet MS"/>
          <w:color w:val="222222"/>
          <w:kern w:val="0"/>
          <w:sz w:val="24"/>
          <w:szCs w:val="24"/>
          <w14:ligatures w14:val="none"/>
        </w:rPr>
        <w:t> has been responsible for maintenance and cleaning of the building.</w:t>
      </w:r>
    </w:p>
    <w:p>
      <w:pPr>
        <w:pStyle w:val="Normal"/>
        <w:numPr>
          <w:ilvl w:val="1"/>
          <w:numId w:val="2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 xml:space="preserve">Under the previous clerk (Jacie), she largely directed Russ </w:t>
      </w:r>
      <w:r>
        <w:rPr>
          <w:rFonts w:eastAsia="Times New Roman" w:cs="Courier New" w:ascii="Trebuchet MS" w:hAnsi="Trebuchet MS"/>
          <w:color w:val="222222"/>
          <w:kern w:val="0"/>
          <w:sz w:val="24"/>
          <w:szCs w:val="24"/>
          <w14:ligatures w14:val="none"/>
        </w:rPr>
        <w:t xml:space="preserve">Torgersen </w:t>
      </w:r>
      <w:r>
        <w:rPr>
          <w:rFonts w:eastAsia="Times New Roman" w:cs="Courier New" w:ascii="Trebuchet MS" w:hAnsi="Trebuchet MS"/>
          <w:color w:val="222222"/>
          <w:kern w:val="0"/>
          <w:sz w:val="24"/>
          <w:szCs w:val="24"/>
          <w14:ligatures w14:val="none"/>
        </w:rPr>
        <w:t>and her kids on what needed to be done (e.g., flags, decorations, small repairs).</w:t>
      </w:r>
    </w:p>
    <w:p>
      <w:pPr>
        <w:pStyle w:val="Normal"/>
        <w:numPr>
          <w:ilvl w:val="1"/>
          <w:numId w:val="2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Now that Jacie is no longer clerk, that coordination piece is missing, and Kerry and others have often been stepping in themselves.</w:t>
      </w:r>
    </w:p>
    <w:p>
      <w:pPr>
        <w:pStyle w:val="Normal"/>
        <w:numPr>
          <w:ilvl w:val="0"/>
          <w:numId w:val="2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Recent example:</w:t>
      </w:r>
    </w:p>
    <w:p>
      <w:pPr>
        <w:pStyle w:val="Normal"/>
        <w:numPr>
          <w:ilvl w:val="1"/>
          <w:numId w:val="2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For Veterans Day, Kelly Dix wanted flags at the cemetery. He ended up putting those up himself and taking them down.</w:t>
      </w:r>
    </w:p>
    <w:p>
      <w:pPr>
        <w:pStyle w:val="Normal"/>
        <w:numPr>
          <w:ilvl w:val="1"/>
          <w:numId w:val="2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personally put up the snowflakes and flags and noted that these kinds of tasks are not clearly assigned.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numPr>
          <w:ilvl w:val="0"/>
          <w:numId w:val="2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Sawyer asks for clarification:</w:t>
      </w:r>
    </w:p>
    <w:p>
      <w:pPr>
        <w:pStyle w:val="Normal"/>
        <w:numPr>
          <w:ilvl w:val="1"/>
          <w:numId w:val="2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 xml:space="preserve">He believed Russ </w:t>
      </w:r>
      <w:r>
        <w:rPr>
          <w:rFonts w:eastAsia="Times New Roman" w:cs="Courier New" w:ascii="Trebuchet MS" w:hAnsi="Trebuchet MS"/>
          <w:color w:val="222222"/>
          <w:kern w:val="0"/>
          <w:sz w:val="24"/>
          <w:szCs w:val="24"/>
          <w14:ligatures w14:val="none"/>
        </w:rPr>
        <w:t>Torgersen’s</w:t>
      </w:r>
      <w:r>
        <w:rPr>
          <w:rFonts w:eastAsia="Times New Roman" w:cs="Courier New" w:ascii="Trebuchet MS" w:hAnsi="Trebuchet MS"/>
          <w:color w:val="222222"/>
          <w:kern w:val="0"/>
          <w:sz w:val="24"/>
          <w:szCs w:val="24"/>
          <w14:ligatures w14:val="none"/>
        </w:rPr>
        <w:t xml:space="preserve"> responsibility was maintenance and cleaning of the building.</w:t>
      </w:r>
    </w:p>
    <w:p>
      <w:pPr>
        <w:pStyle w:val="Normal"/>
        <w:numPr>
          <w:ilvl w:val="1"/>
          <w:numId w:val="2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confirms “That is right,” but explains:</w:t>
      </w:r>
    </w:p>
    <w:p>
      <w:pPr>
        <w:pStyle w:val="Normal"/>
        <w:numPr>
          <w:ilvl w:val="2"/>
          <w:numId w:val="2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In practice, they’ve relied on Russ, often after someone (formerly Jacie, now sometimes Mayor Barney) tells him what needs to be done.</w:t>
      </w:r>
    </w:p>
    <w:p>
      <w:pPr>
        <w:pStyle w:val="Normal"/>
        <w:numPr>
          <w:ilvl w:val="2"/>
          <w:numId w:val="2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 is very busy, and Mayor Barney is reluctant to call him out of school or work for small, last</w:t>
        <w:noBreakHyphen/>
        <w:t>minute tasks.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numPr>
          <w:ilvl w:val="0"/>
          <w:numId w:val="2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describes a “problem” where:</w:t>
      </w:r>
    </w:p>
    <w:p>
      <w:pPr>
        <w:pStyle w:val="Normal"/>
        <w:numPr>
          <w:ilvl w:val="1"/>
          <w:numId w:val="2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Some people think everything is going fine.</w:t>
      </w:r>
    </w:p>
    <w:p>
      <w:pPr>
        <w:pStyle w:val="Normal"/>
        <w:numPr>
          <w:ilvl w:val="1"/>
          <w:numId w:val="2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Others think certain things aren’t getting done or are quietly being done by others:</w:t>
      </w:r>
    </w:p>
    <w:p>
      <w:pPr>
        <w:pStyle w:val="Normal"/>
        <w:numPr>
          <w:ilvl w:val="2"/>
          <w:numId w:val="2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Kerry,</w:t>
      </w:r>
    </w:p>
    <w:p>
      <w:pPr>
        <w:pStyle w:val="Normal"/>
        <w:numPr>
          <w:ilvl w:val="2"/>
          <w:numId w:val="2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Gary,</w:t>
      </w:r>
    </w:p>
    <w:p>
      <w:pPr>
        <w:pStyle w:val="Normal"/>
        <w:numPr>
          <w:ilvl w:val="2"/>
          <w:numId w:val="2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Local youth (e.g., Xavier, Ruben).</w:t>
      </w:r>
    </w:p>
    <w:p>
      <w:pPr>
        <w:pStyle w:val="Normal"/>
        <w:numPr>
          <w:ilvl w:val="1"/>
          <w:numId w:val="2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Many small things (e.g., changing furnace filters, miscellaneous cleanup) are being done by various people rather than through a clear assignment.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numPr>
          <w:ilvl w:val="0"/>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Re</w:t>
        <w:noBreakHyphen/>
        <w:t xml:space="preserve">evaluate Russ </w:t>
      </w:r>
      <w:r>
        <w:rPr>
          <w:rFonts w:eastAsia="Times New Roman" w:cs="Courier New" w:ascii="Trebuchet MS" w:hAnsi="Trebuchet MS"/>
          <w:color w:val="222222"/>
          <w:kern w:val="0"/>
          <w:sz w:val="24"/>
          <w:szCs w:val="24"/>
          <w14:ligatures w14:val="none"/>
        </w:rPr>
        <w:t xml:space="preserve">Torgersens </w:t>
      </w:r>
      <w:r>
        <w:rPr>
          <w:rFonts w:eastAsia="Times New Roman" w:cs="Courier New" w:ascii="Trebuchet MS" w:hAnsi="Trebuchet MS"/>
          <w:color w:val="222222"/>
          <w:kern w:val="0"/>
          <w:sz w:val="24"/>
          <w:szCs w:val="24"/>
          <w14:ligatures w14:val="none"/>
        </w:rPr>
        <w:t>job and expectations</w:t>
      </w:r>
    </w:p>
    <w:p>
      <w:pPr>
        <w:pStyle w:val="Normal"/>
        <w:numPr>
          <w:ilvl w:val="1"/>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Kerry suggests talking with Russ to:</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Clarify what’s truly in his job description,</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Decide if his role should change, or</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If others should assume certain tasks.</w:t>
      </w:r>
    </w:p>
    <w:p>
      <w:pPr>
        <w:pStyle w:val="Normal"/>
        <w:numPr>
          <w:ilvl w:val="0"/>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Hire youth / part</w:t>
        <w:noBreakHyphen/>
        <w:t>time help for small tasks</w:t>
      </w:r>
    </w:p>
    <w:p>
      <w:pPr>
        <w:pStyle w:val="Normal"/>
        <w:numPr>
          <w:ilvl w:val="1"/>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Kerry proposes:</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Continuing to use summer youth employees to handle flags, small repairs, cleanup, and similar tasks.</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Possibly using youth or part</w:t>
        <w:noBreakHyphen/>
        <w:t>time help beyond summer for odds and ends that arise during the year.</w:t>
      </w:r>
    </w:p>
    <w:p>
      <w:pPr>
        <w:pStyle w:val="Normal"/>
        <w:numPr>
          <w:ilvl w:val="1"/>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notes:</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It’s not enough hours to justify a full</w:t>
        <w:noBreakHyphen/>
        <w:t>time maintenance hire.</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It might be only about an hour a week, which many adults wouldn’t want as a formal job.</w:t>
      </w:r>
    </w:p>
    <w:p>
      <w:pPr>
        <w:pStyle w:val="Normal"/>
        <w:numPr>
          <w:ilvl w:val="1"/>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However, youth or very part</w:t>
        <w:noBreakHyphen/>
        <w:t>time help could respond to things like:</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Cleaning up spilled punch after a wedding,</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Seasonal decorations,</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Light building and grounds maintenance.</w:t>
      </w:r>
    </w:p>
    <w:p>
      <w:pPr>
        <w:pStyle w:val="Normal"/>
        <w:numPr>
          <w:ilvl w:val="0"/>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 full</w:t>
        <w:noBreakHyphen/>
        <w:t>time maintenance position</w:t>
      </w:r>
    </w:p>
    <w:p>
      <w:pPr>
        <w:pStyle w:val="Normal"/>
        <w:numPr>
          <w:ilvl w:val="1"/>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Kerry reminds the council that last year they already decided not to hire a full</w:t>
        <w:noBreakHyphen/>
        <w:t>time maintenance man, which is why they are now relying on:</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 members,</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Youth workers,</w:t>
      </w:r>
    </w:p>
    <w:p>
      <w:pPr>
        <w:pStyle w:val="Normal"/>
        <w:numPr>
          <w:ilvl w:val="2"/>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Volunteers, to fill the gaps.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ListParagraph"/>
        <w:numPr>
          <w:ilvl w:val="0"/>
          <w:numId w:val="2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contextualSpacing/>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 xml:space="preserve"> </w:t>
      </w:r>
      <w:r>
        <w:rPr>
          <w:rFonts w:eastAsia="Times New Roman" w:cs="Courier New" w:ascii="Trebuchet MS" w:hAnsi="Trebuchet MS"/>
          <w:color w:val="222222"/>
          <w:kern w:val="0"/>
          <w:sz w:val="24"/>
          <w:szCs w:val="24"/>
          <w14:ligatures w14:val="none"/>
        </w:rPr>
        <w:t>Conclusion / Direction</w:t>
      </w:r>
    </w:p>
    <w:p>
      <w:pPr>
        <w:pStyle w:val="Normal"/>
        <w:numPr>
          <w:ilvl w:val="0"/>
          <w:numId w:val="2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 formal motion or new assignment is made in this segment.</w:t>
      </w:r>
    </w:p>
    <w:p>
      <w:pPr>
        <w:pStyle w:val="Normal"/>
        <w:numPr>
          <w:ilvl w:val="0"/>
          <w:numId w:val="2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discussion establishes:</w:t>
      </w:r>
    </w:p>
    <w:p>
      <w:pPr>
        <w:pStyle w:val="Normal"/>
        <w:numPr>
          <w:ilvl w:val="1"/>
          <w:numId w:val="2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There is a recognized gap in clear responsibility for flags, building cleaning, and small maintenance tasks.</w:t>
      </w:r>
    </w:p>
    <w:p>
      <w:pPr>
        <w:pStyle w:val="Normal"/>
        <w:numPr>
          <w:ilvl w:val="1"/>
          <w:numId w:val="2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council is open to:</w:t>
      </w:r>
    </w:p>
    <w:p>
      <w:pPr>
        <w:pStyle w:val="Normal"/>
        <w:numPr>
          <w:ilvl w:val="2"/>
          <w:numId w:val="2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 xml:space="preserve">Reevaluating Russ </w:t>
      </w:r>
      <w:r>
        <w:rPr>
          <w:rFonts w:eastAsia="Times New Roman" w:cs="Courier New" w:ascii="Trebuchet MS" w:hAnsi="Trebuchet MS"/>
          <w:color w:val="222222"/>
          <w:kern w:val="0"/>
          <w:sz w:val="24"/>
          <w:szCs w:val="24"/>
          <w14:ligatures w14:val="none"/>
        </w:rPr>
        <w:t>Torgersen’s</w:t>
      </w:r>
      <w:r>
        <w:rPr>
          <w:rFonts w:eastAsia="Times New Roman" w:cs="Courier New" w:ascii="Trebuchet MS" w:hAnsi="Trebuchet MS"/>
          <w:color w:val="222222"/>
          <w:kern w:val="0"/>
          <w:sz w:val="24"/>
          <w:szCs w:val="24"/>
          <w14:ligatures w14:val="none"/>
        </w:rPr>
        <w:t xml:space="preserve"> role, and</w:t>
      </w:r>
    </w:p>
    <w:p>
      <w:pPr>
        <w:pStyle w:val="Normal"/>
        <w:numPr>
          <w:ilvl w:val="2"/>
          <w:numId w:val="2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Using youth/part</w:t>
        <w:noBreakHyphen/>
        <w:t>time help to systematically cover these jobs, rather than relying on ad</w:t>
        <w:noBreakHyphen/>
        <w:t>hoc efforts by Kerry, Gary, or others.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5.5 Mackaben Liquor License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1. Tyler’s Explanation of His Request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Tyler Mackaben explained in detail what he is trying to do and why:</w:t>
      </w:r>
    </w:p>
    <w:p>
      <w:pPr>
        <w:pStyle w:val="Normal"/>
        <w:numPr>
          <w:ilvl w:val="0"/>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Current status:</w:t>
      </w:r>
    </w:p>
    <w:p>
      <w:pPr>
        <w:pStyle w:val="Normal"/>
        <w:numPr>
          <w:ilvl w:val="1"/>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His business currently holds a bar license.</w:t>
      </w:r>
    </w:p>
    <w:p>
      <w:pPr>
        <w:pStyle w:val="Normal"/>
        <w:numPr>
          <w:ilvl w:val="0"/>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What he is requesting:</w:t>
      </w:r>
    </w:p>
    <w:p>
      <w:pPr>
        <w:pStyle w:val="Normal"/>
        <w:numPr>
          <w:ilvl w:val="1"/>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To add a restaurant license as a second (dual) license for the same premises.</w:t>
      </w:r>
    </w:p>
    <w:p>
      <w:pPr>
        <w:pStyle w:val="Normal"/>
        <w:numPr>
          <w:ilvl w:val="1"/>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plan is to:</w:t>
      </w:r>
    </w:p>
    <w:p>
      <w:pPr>
        <w:pStyle w:val="Normal"/>
        <w:numPr>
          <w:ilvl w:val="2"/>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Designate the pool</w:t>
        <w:noBreakHyphen/>
        <w:t>table area as a bar area.</w:t>
      </w:r>
    </w:p>
    <w:p>
      <w:pPr>
        <w:pStyle w:val="Normal"/>
        <w:numPr>
          <w:ilvl w:val="2"/>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Make the rest of the premises family</w:t>
        <w:noBreakHyphen/>
        <w:t>friendly restaurant seating.</w:t>
      </w:r>
    </w:p>
    <w:p>
      <w:pPr>
        <w:pStyle w:val="Normal"/>
        <w:numPr>
          <w:ilvl w:val="0"/>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Why the change is needed:</w:t>
      </w:r>
    </w:p>
    <w:p>
      <w:pPr>
        <w:pStyle w:val="Normal"/>
        <w:numPr>
          <w:ilvl w:val="1"/>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Under Utah law for a restaurant license:</w:t>
      </w:r>
    </w:p>
    <w:p>
      <w:pPr>
        <w:pStyle w:val="Normal"/>
        <w:numPr>
          <w:ilvl w:val="2"/>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People must be seated while drinking alcohol.</w:t>
      </w:r>
    </w:p>
    <w:p>
      <w:pPr>
        <w:pStyle w:val="Normal"/>
        <w:numPr>
          <w:ilvl w:val="2"/>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They cannot stand and play pool while holding a drink.</w:t>
      </w:r>
    </w:p>
    <w:p>
      <w:pPr>
        <w:pStyle w:val="Normal"/>
        <w:numPr>
          <w:ilvl w:val="1"/>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His business model includes:</w:t>
      </w:r>
    </w:p>
    <w:p>
      <w:pPr>
        <w:pStyle w:val="Normal"/>
        <w:numPr>
          <w:ilvl w:val="2"/>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Pool tables, and</w:t>
      </w:r>
    </w:p>
    <w:p>
      <w:pPr>
        <w:pStyle w:val="Normal"/>
        <w:numPr>
          <w:ilvl w:val="2"/>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 “grill your own steak / cowboy cookout” concept where people move around.</w:t>
      </w:r>
    </w:p>
    <w:p>
      <w:pPr>
        <w:pStyle w:val="Normal"/>
        <w:numPr>
          <w:ilvl w:val="1"/>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Beginning in 2026, bars will be required to:</w:t>
      </w:r>
    </w:p>
    <w:p>
      <w:pPr>
        <w:pStyle w:val="Normal"/>
        <w:numPr>
          <w:ilvl w:val="2"/>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ID every single person coming into the building, regardless of age, even if they just pick up a to</w:t>
        <w:noBreakHyphen/>
        <w:t>go food order.</w:t>
      </w:r>
    </w:p>
    <w:p>
      <w:pPr>
        <w:pStyle w:val="Normal"/>
        <w:numPr>
          <w:ilvl w:val="2"/>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That is operationally difficult and would make simple food service to older non</w:t>
        <w:noBreakHyphen/>
        <w:t>drinking patrons more burdensome.</w:t>
      </w:r>
    </w:p>
    <w:p>
      <w:pPr>
        <w:pStyle w:val="Normal"/>
        <w:numPr>
          <w:ilvl w:val="0"/>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How the dual licenses would work:</w:t>
      </w:r>
    </w:p>
    <w:p>
      <w:pPr>
        <w:pStyle w:val="Normal"/>
        <w:numPr>
          <w:ilvl w:val="1"/>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bar license would cover the designated bar/pool-table area, where standing with drinks is allowed.</w:t>
      </w:r>
    </w:p>
    <w:p>
      <w:pPr>
        <w:pStyle w:val="Normal"/>
        <w:numPr>
          <w:ilvl w:val="1"/>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restaurant license would cover the main seating area, where families and minors can be present.</w:t>
      </w:r>
    </w:p>
    <w:p>
      <w:pPr>
        <w:pStyle w:val="Normal"/>
        <w:numPr>
          <w:ilvl w:val="1"/>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Tyler noted:</w:t>
      </w:r>
    </w:p>
    <w:p>
      <w:pPr>
        <w:pStyle w:val="Normal"/>
        <w:numPr>
          <w:ilvl w:val="2"/>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restaurant license is a “lower tier” than what they already have as a bar.</w:t>
      </w:r>
    </w:p>
    <w:p>
      <w:pPr>
        <w:pStyle w:val="Normal"/>
        <w:numPr>
          <w:ilvl w:val="2"/>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state licensing staff specifically recommended the dual</w:t>
        <w:noBreakHyphen/>
        <w:t>license structure as the compliant solution.</w:t>
      </w:r>
    </w:p>
    <w:p>
      <w:pPr>
        <w:pStyle w:val="Normal"/>
        <w:numPr>
          <w:ilvl w:val="0"/>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Past efforts:</w:t>
      </w:r>
    </w:p>
    <w:p>
      <w:pPr>
        <w:pStyle w:val="Normal"/>
        <w:numPr>
          <w:ilvl w:val="1"/>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Last year, they explored switching to a restaurant license only, but:</w:t>
      </w:r>
    </w:p>
    <w:p>
      <w:pPr>
        <w:pStyle w:val="Normal"/>
        <w:numPr>
          <w:ilvl w:val="2"/>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It conflicted with the pool table/standing rules.</w:t>
      </w:r>
    </w:p>
    <w:p>
      <w:pPr>
        <w:pStyle w:val="Normal"/>
        <w:numPr>
          <w:ilvl w:val="2"/>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process ran into timing problems with the state’s 60–90 day approval window, and it ultimately did not go through.</w:t>
      </w:r>
    </w:p>
    <w:p>
      <w:pPr>
        <w:pStyle w:val="Normal"/>
        <w:numPr>
          <w:ilvl w:val="1"/>
          <w:numId w:val="2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At another location, they have already successfully implemented dual licensing, and state staff are familiar with it.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2. Ordinance and Procedure Issues Raised by the Council</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 Public Hearing Requirement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Sawyer cited the town’s ordinance and emphasized:</w:t>
      </w:r>
    </w:p>
    <w:p>
      <w:pPr>
        <w:pStyle w:val="Normal"/>
        <w:numPr>
          <w:ilvl w:val="0"/>
          <w:numId w:val="2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liquor</w:t>
        <w:noBreakHyphen/>
        <w:t>license item on this agenda was listed under “petitions/recommendations/communications”, not as a public hearing.</w:t>
      </w:r>
    </w:p>
    <w:p>
      <w:pPr>
        <w:pStyle w:val="Normal"/>
        <w:numPr>
          <w:ilvl w:val="0"/>
          <w:numId w:val="2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town’s own ordinance requires that liquor</w:t>
        <w:noBreakHyphen/>
        <w:t>license matters of this type:</w:t>
      </w:r>
    </w:p>
    <w:p>
      <w:pPr>
        <w:pStyle w:val="Normal"/>
        <w:numPr>
          <w:ilvl w:val="1"/>
          <w:numId w:val="2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Be held as a public hearing.</w:t>
      </w:r>
    </w:p>
    <w:p>
      <w:pPr>
        <w:pStyle w:val="Normal"/>
        <w:numPr>
          <w:ilvl w:val="1"/>
          <w:numId w:val="2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Be properly noticed and published as such.</w:t>
      </w:r>
    </w:p>
    <w:p>
      <w:pPr>
        <w:pStyle w:val="Normal"/>
        <w:numPr>
          <w:ilvl w:val="0"/>
          <w:numId w:val="2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Because that had not been done:</w:t>
      </w:r>
    </w:p>
    <w:p>
      <w:pPr>
        <w:pStyle w:val="Normal"/>
        <w:numPr>
          <w:ilvl w:val="1"/>
          <w:numId w:val="2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This meeting did not legally qualify as a public hearing for Tyler’s request.</w:t>
      </w:r>
    </w:p>
    <w:p>
      <w:pPr>
        <w:pStyle w:val="Normal"/>
        <w:numPr>
          <w:ilvl w:val="1"/>
          <w:numId w:val="2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Kurt asserted that the council could not properly take formal action (yes/no) on the license request under the current agenda listing.</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 Substantive Ordinance Limitation (Dual License Not Allowed)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Sawyer also stated that:</w:t>
      </w:r>
    </w:p>
    <w:p>
      <w:pPr>
        <w:pStyle w:val="Normal"/>
        <w:numPr>
          <w:ilvl w:val="0"/>
          <w:numId w:val="2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current Hatch liquor ordinance:</w:t>
      </w:r>
    </w:p>
    <w:p>
      <w:pPr>
        <w:pStyle w:val="Normal"/>
        <w:numPr>
          <w:ilvl w:val="1"/>
          <w:numId w:val="2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Does not allow a bar and a restaurant license together in the way Tyler is requesting.</w:t>
      </w:r>
    </w:p>
    <w:p>
      <w:pPr>
        <w:pStyle w:val="Normal"/>
        <w:numPr>
          <w:ilvl w:val="0"/>
          <w:numId w:val="2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indicated that:</w:t>
      </w:r>
    </w:p>
    <w:p>
      <w:pPr>
        <w:pStyle w:val="Normal"/>
        <w:numPr>
          <w:ilvl w:val="1"/>
          <w:numId w:val="2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ordinance would need to be amended to explicitly allow this dual</w:t>
        <w:noBreakHyphen/>
        <w:t>license configuration.</w:t>
      </w:r>
    </w:p>
    <w:p>
      <w:pPr>
        <w:pStyle w:val="Normal"/>
        <w:numPr>
          <w:ilvl w:val="1"/>
          <w:numId w:val="2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Simply approving the dual license without updating the ordinance would be inconsistent with town code.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council’s conclusion on the liquor</w:t>
        <w:noBreakHyphen/>
        <w:t>license issue was to approve and support Tyler Mackaben’s request:</w:t>
      </w:r>
    </w:p>
    <w:p>
      <w:pPr>
        <w:pStyle w:val="Normal"/>
        <w:numPr>
          <w:ilvl w:val="0"/>
          <w:numId w:val="3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After discussion of the ordinance and public</w:t>
        <w:noBreakHyphen/>
        <w:t>hearing concerns, Councilor Sawyer made a motion to “go ahead with voting on Tyler’s request.”</w:t>
      </w:r>
    </w:p>
    <w:p>
      <w:pPr>
        <w:pStyle w:val="Normal"/>
        <w:numPr>
          <w:ilvl w:val="0"/>
          <w:numId w:val="3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motion was seconded by Councilor Goble, the vote was unanimous.</w:t>
      </w:r>
    </w:p>
    <w:p>
      <w:pPr>
        <w:pStyle w:val="Normal"/>
        <w:numPr>
          <w:ilvl w:val="0"/>
          <w:numId w:val="3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council then proceeded with voting on the actual License.</w:t>
      </w:r>
    </w:p>
    <w:p>
      <w:pPr>
        <w:pStyle w:val="Normal"/>
        <w:numPr>
          <w:ilvl w:val="0"/>
          <w:numId w:val="3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Goble motioned to approve Tyler Mackabens request for a restaurant license to be included with his current bar license. Councilor Barney 2</w:t>
      </w:r>
      <w:r>
        <w:rPr>
          <w:rFonts w:eastAsia="Times New Roman" w:cs="Courier New" w:ascii="Trebuchet MS" w:hAnsi="Trebuchet MS"/>
          <w:color w:val="222222"/>
          <w:kern w:val="0"/>
          <w:sz w:val="24"/>
          <w:szCs w:val="24"/>
          <w:vertAlign w:val="superscript"/>
          <w14:ligatures w14:val="none"/>
        </w:rPr>
        <w:t>nd</w:t>
      </w:r>
      <w:r>
        <w:rPr>
          <w:rFonts w:eastAsia="Times New Roman" w:cs="Courier New" w:ascii="Trebuchet MS" w:hAnsi="Trebuchet MS"/>
          <w:color w:val="222222"/>
          <w:kern w:val="0"/>
          <w:sz w:val="24"/>
          <w:szCs w:val="24"/>
          <w14:ligatures w14:val="none"/>
        </w:rPr>
        <w:t xml:space="preserve"> the motion. A roll call vote was called: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start="72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b/>
        <w:tab/>
        <w:tab/>
        <w:t>Councilor Barney- Yay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start="72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b/>
        <w:tab/>
        <w:tab/>
        <w:t>Councilor Goble- Yay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start="72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b/>
        <w:tab/>
        <w:tab/>
        <w:t>Councilor Sawyer- Nay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start="72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b/>
        <w:tab/>
        <w:tab/>
        <w:t>Mayor Barney- Yay</w:t>
      </w:r>
    </w:p>
    <w:p>
      <w:pPr>
        <w:pStyle w:val="ListParagraph"/>
        <w:numPr>
          <w:ilvl w:val="0"/>
          <w:numId w:val="3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contextualSpacing/>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motion was passed by a vote of 3/4 in support of the new dual license.</w:t>
      </w:r>
    </w:p>
    <w:p>
      <w:pPr>
        <w:pStyle w:val="Normal"/>
        <w:numPr>
          <w:ilvl w:val="0"/>
          <w:numId w:val="3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Practical conclusion: the council agreed to support/approve Tyler’s dual liquor</w:t>
        <w:noBreakHyphen/>
        <w:t>license request (bar + restaurant), with the understanding that any needed ordinance changes and procedural steps (e.g., formal public</w:t>
        <w:noBreakHyphen/>
        <w:t>hearing requirements, coordination with the state) would be handled afterward.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6. Ordinances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6.1 Water fee schedule approval</w:t>
      </w:r>
    </w:p>
    <w:p>
      <w:pPr>
        <w:pStyle w:val="Normal"/>
        <w:numPr>
          <w:ilvl w:val="0"/>
          <w:numId w:val="3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council reviewed an updated water fee schedule, which had been revised multiple times before this meeting.</w:t>
      </w:r>
    </w:p>
    <w:p>
      <w:pPr>
        <w:pStyle w:val="Normal"/>
        <w:numPr>
          <w:ilvl w:val="0"/>
          <w:numId w:val="3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Key change noted:</w:t>
      </w:r>
    </w:p>
    <w:p>
      <w:pPr>
        <w:pStyle w:val="Normal"/>
        <w:numPr>
          <w:ilvl w:val="1"/>
          <w:numId w:val="3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new version removes a $250 fee that had been in previous drafts.</w:t>
      </w:r>
    </w:p>
    <w:p>
      <w:pPr>
        <w:pStyle w:val="Normal"/>
        <w:numPr>
          <w:ilvl w:val="0"/>
          <w:numId w:val="3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stated he had “looked at it so many times” and believed it was finally correct.</w:t>
      </w:r>
    </w:p>
    <w:p>
      <w:pPr>
        <w:pStyle w:val="Normal"/>
        <w:numPr>
          <w:ilvl w:val="0"/>
          <w:numId w:val="3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Sawyer and Councilor Goble both stated that they reviewed the new schedule and approved of it.</w:t>
      </w:r>
    </w:p>
    <w:p>
      <w:pPr>
        <w:pStyle w:val="Normal"/>
        <w:numPr>
          <w:ilvl w:val="0"/>
          <w:numId w:val="3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Motion and vote:</w:t>
      </w:r>
    </w:p>
    <w:p>
      <w:pPr>
        <w:pStyle w:val="Normal"/>
        <w:numPr>
          <w:ilvl w:val="1"/>
          <w:numId w:val="3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Goble motioned to approve the revised water fee schedule.</w:t>
      </w:r>
    </w:p>
    <w:p>
      <w:pPr>
        <w:pStyle w:val="Normal"/>
        <w:numPr>
          <w:ilvl w:val="1"/>
          <w:numId w:val="3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motion was seconded by Councilor Barney.</w:t>
      </w:r>
    </w:p>
    <w:p>
      <w:pPr>
        <w:pStyle w:val="Normal"/>
        <w:numPr>
          <w:ilvl w:val="1"/>
          <w:numId w:val="3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council voted all in favor (no opposition voiced).</w:t>
      </w:r>
    </w:p>
    <w:p>
      <w:pPr>
        <w:pStyle w:val="Normal"/>
        <w:numPr>
          <w:ilvl w:val="1"/>
          <w:numId w:val="3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revised water fee schedule was formally approved by unanimous vote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7. Report of Officers - boards - committees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7.1 Water Department - Water Usage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color w:val="222222"/>
          <w:kern w:val="0"/>
          <w:sz w:val="24"/>
          <w:szCs w:val="24"/>
          <w14:ligatures w14:val="none"/>
        </w:rPr>
        <w:tab/>
        <w:tab/>
      </w:r>
      <w:r>
        <w:rPr>
          <w:rFonts w:eastAsia="Times New Roman" w:cs="Courier New" w:ascii="Trebuchet MS" w:hAnsi="Trebuchet MS"/>
          <w:b/>
          <w:bCs/>
          <w:color w:val="222222"/>
          <w:kern w:val="0"/>
          <w:sz w:val="24"/>
          <w:szCs w:val="24"/>
          <w14:ligatures w14:val="none"/>
        </w:rPr>
        <w:t>7.1.a. Water Grant Update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Grant Status and Money Flow</w:t>
      </w:r>
    </w:p>
    <w:p>
      <w:pPr>
        <w:pStyle w:val="Normal"/>
        <w:numPr>
          <w:ilvl w:val="0"/>
          <w:numId w:val="3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explains the town has already signed the contract related to the water project.</w:t>
      </w:r>
    </w:p>
    <w:p>
      <w:pPr>
        <w:pStyle w:val="Normal"/>
        <w:numPr>
          <w:ilvl w:val="0"/>
          <w:numId w:val="3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original discussion number was “about $30,000”, but in reality:</w:t>
      </w:r>
    </w:p>
    <w:p>
      <w:pPr>
        <w:pStyle w:val="Normal"/>
        <w:numPr>
          <w:ilvl w:val="1"/>
          <w:numId w:val="3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Only $10,000 is required up front “to get going.”</w:t>
      </w:r>
    </w:p>
    <w:p>
      <w:pPr>
        <w:pStyle w:val="Normal"/>
        <w:numPr>
          <w:ilvl w:val="0"/>
          <w:numId w:val="3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Ryker Ogden (Ensign) clarifies:</w:t>
      </w:r>
    </w:p>
    <w:p>
      <w:pPr>
        <w:pStyle w:val="Normal"/>
        <w:numPr>
          <w:ilvl w:val="1"/>
          <w:numId w:val="3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$10,000 will only become due once the grant is approved and the town is cleared to move forward with funding.</w:t>
      </w:r>
    </w:p>
    <w:p>
      <w:pPr>
        <w:pStyle w:val="Normal"/>
        <w:numPr>
          <w:ilvl w:val="1"/>
          <w:numId w:val="3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Until the grant is approved, the town is not yet putting money in.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Scope and Concept of the Project</w:t>
      </w:r>
    </w:p>
    <w:p>
      <w:pPr>
        <w:pStyle w:val="Normal"/>
        <w:numPr>
          <w:ilvl w:val="0"/>
          <w:numId w:val="3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Ryker explains that, at this point, they have done only very basic / rough analysis, not full engineering:</w:t>
      </w:r>
    </w:p>
    <w:p>
      <w:pPr>
        <w:pStyle w:val="Normal"/>
        <w:numPr>
          <w:ilvl w:val="1"/>
          <w:numId w:val="3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working concept is:</w:t>
      </w:r>
    </w:p>
    <w:p>
      <w:pPr>
        <w:pStyle w:val="Normal"/>
        <w:numPr>
          <w:ilvl w:val="2"/>
          <w:numId w:val="3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New or upsized distribution lines (e.g., 8</w:t>
        <w:noBreakHyphen/>
        <w:t>inch lines) for fire flow and reliability.</w:t>
      </w:r>
    </w:p>
    <w:p>
      <w:pPr>
        <w:pStyle w:val="Normal"/>
        <w:numPr>
          <w:ilvl w:val="2"/>
          <w:numId w:val="3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 plan that considers both culinary and secondary water.</w:t>
      </w:r>
    </w:p>
    <w:p>
      <w:pPr>
        <w:pStyle w:val="Normal"/>
        <w:numPr>
          <w:ilvl w:val="1"/>
          <w:numId w:val="3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 major idea is to eventually move the current culinary system into use as a secondary system, to:</w:t>
      </w:r>
    </w:p>
    <w:p>
      <w:pPr>
        <w:pStyle w:val="Normal"/>
        <w:numPr>
          <w:ilvl w:val="2"/>
          <w:numId w:val="3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Meet the state requirement that all water be metered by 2030 (as Tyler had conveyed to Kerry), and</w:t>
      </w:r>
    </w:p>
    <w:p>
      <w:pPr>
        <w:pStyle w:val="Normal"/>
        <w:numPr>
          <w:ilvl w:val="2"/>
          <w:numId w:val="3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Better handle overall demand.</w:t>
      </w:r>
    </w:p>
    <w:p>
      <w:pPr>
        <w:pStyle w:val="Normal"/>
        <w:numPr>
          <w:ilvl w:val="0"/>
          <w:numId w:val="3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Ryker stresses:</w:t>
      </w:r>
    </w:p>
    <w:p>
      <w:pPr>
        <w:pStyle w:val="Normal"/>
        <w:numPr>
          <w:ilvl w:val="1"/>
          <w:numId w:val="3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Any “plans” at this point are high</w:t>
        <w:noBreakHyphen/>
        <w:t>level and not detailed engineering drawings: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Whatever plans you do have right now are really, really basic, really rough, super…”</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Questions from Council (Scope: Tank vs. Pipes)</w:t>
      </w:r>
    </w:p>
    <w:p>
      <w:pPr>
        <w:pStyle w:val="Normal"/>
        <w:numPr>
          <w:ilvl w:val="0"/>
          <w:numId w:val="3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raises concerns he’s heard from residents:</w:t>
      </w:r>
    </w:p>
    <w:p>
      <w:pPr>
        <w:pStyle w:val="Normal"/>
        <w:numPr>
          <w:ilvl w:val="1"/>
          <w:numId w:val="3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If the town gets a grant for a whole new system (tank + lines, etc.), but a later study says:</w:t>
      </w:r>
    </w:p>
    <w:p>
      <w:pPr>
        <w:pStyle w:val="Normal"/>
        <w:numPr>
          <w:ilvl w:val="2"/>
          <w:numId w:val="3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We don’t really need a new tank, only new pipes,”</w:t>
        <w:br/>
        <w:t>then:</w:t>
      </w:r>
    </w:p>
    <w:p>
      <w:pPr>
        <w:pStyle w:val="Normal"/>
        <w:numPr>
          <w:ilvl w:val="2"/>
          <w:numId w:val="3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Should the town seek a grant only for what is truly needed?</w:t>
      </w:r>
    </w:p>
    <w:p>
      <w:pPr>
        <w:pStyle w:val="Normal"/>
        <w:numPr>
          <w:ilvl w:val="1"/>
          <w:numId w:val="3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notes the cost difference between:</w:t>
      </w:r>
    </w:p>
    <w:p>
      <w:pPr>
        <w:pStyle w:val="Normal"/>
        <w:numPr>
          <w:ilvl w:val="2"/>
          <w:numId w:val="3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 grant for pipes only, and</w:t>
      </w:r>
    </w:p>
    <w:p>
      <w:pPr>
        <w:pStyle w:val="Normal"/>
        <w:numPr>
          <w:ilvl w:val="2"/>
          <w:numId w:val="3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 grant for pipes + new tank and full system</w:t>
        <w:br/>
        <w:t>could be substantial.</w:t>
      </w:r>
    </w:p>
    <w:p>
      <w:pPr>
        <w:pStyle w:val="Normal"/>
        <w:numPr>
          <w:ilvl w:val="0"/>
          <w:numId w:val="3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Ryker responds that:</w:t>
      </w:r>
    </w:p>
    <w:p>
      <w:pPr>
        <w:pStyle w:val="Normal"/>
        <w:numPr>
          <w:ilvl w:val="1"/>
          <w:numId w:val="3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Because the concept involves making the current tank part of the secondary system, a new culinary tank and dual distribution may be necessary if they fully separate culinary and secondary.</w:t>
      </w:r>
    </w:p>
    <w:p>
      <w:pPr>
        <w:pStyle w:val="Normal"/>
        <w:numPr>
          <w:ilvl w:val="1"/>
          <w:numId w:val="35"/>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suggests the project could be phased, but the culinary vs. secondary structure is central to the plan.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Legislative / Funding Angle</w:t>
      </w:r>
    </w:p>
    <w:p>
      <w:pPr>
        <w:pStyle w:val="Normal"/>
        <w:numPr>
          <w:ilvl w:val="0"/>
          <w:numId w:val="3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Sawyer asks Ryker if he has:</w:t>
      </w:r>
    </w:p>
    <w:p>
      <w:pPr>
        <w:pStyle w:val="Normal"/>
        <w:numPr>
          <w:ilvl w:val="1"/>
          <w:numId w:val="3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Contacted any state representatives to see if they would sponsor a bill or otherwise help with water funding, since “water is top of the list” at the legislature.</w:t>
      </w:r>
    </w:p>
    <w:p>
      <w:pPr>
        <w:pStyle w:val="Normal"/>
        <w:numPr>
          <w:ilvl w:val="0"/>
          <w:numId w:val="3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Ryker replies:</w:t>
      </w:r>
    </w:p>
    <w:p>
      <w:pPr>
        <w:pStyle w:val="Normal"/>
        <w:numPr>
          <w:ilvl w:val="1"/>
          <w:numId w:val="3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has not yet talked to legislators.</w:t>
      </w:r>
    </w:p>
    <w:p>
      <w:pPr>
        <w:pStyle w:val="Normal"/>
        <w:numPr>
          <w:ilvl w:val="1"/>
          <w:numId w:val="3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So far he has:</w:t>
      </w:r>
    </w:p>
    <w:p>
      <w:pPr>
        <w:pStyle w:val="Normal"/>
        <w:numPr>
          <w:ilvl w:val="2"/>
          <w:numId w:val="3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Reached out to CIB (Community Impact Board).</w:t>
      </w:r>
    </w:p>
    <w:p>
      <w:pPr>
        <w:pStyle w:val="Normal"/>
        <w:numPr>
          <w:ilvl w:val="2"/>
          <w:numId w:val="3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Submitted the CASI form for their February meeting (Feb 1–2) to learn:</w:t>
      </w:r>
    </w:p>
    <w:p>
      <w:pPr>
        <w:pStyle w:val="Normal"/>
        <w:numPr>
          <w:ilvl w:val="3"/>
          <w:numId w:val="3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What steps are needed to obtain funding from CIB.</w:t>
      </w:r>
    </w:p>
    <w:p>
      <w:pPr>
        <w:pStyle w:val="Normal"/>
        <w:numPr>
          <w:ilvl w:val="2"/>
          <w:numId w:val="36"/>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Plans to move forward based on CIB feedback.</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Clarifications on Purpose and Stage</w:t>
      </w:r>
    </w:p>
    <w:p>
      <w:pPr>
        <w:pStyle w:val="Normal"/>
        <w:numPr>
          <w:ilvl w:val="0"/>
          <w:numId w:val="3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Ryker confirms:</w:t>
      </w:r>
    </w:p>
    <w:p>
      <w:pPr>
        <w:pStyle w:val="Normal"/>
        <w:numPr>
          <w:ilvl w:val="1"/>
          <w:numId w:val="3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 detailed engineering design has been done yet—this stage is mainly:</w:t>
      </w:r>
    </w:p>
    <w:p>
      <w:pPr>
        <w:pStyle w:val="Normal"/>
        <w:numPr>
          <w:ilvl w:val="2"/>
          <w:numId w:val="3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Seeking funding, and</w:t>
      </w:r>
    </w:p>
    <w:p>
      <w:pPr>
        <w:pStyle w:val="Normal"/>
        <w:numPr>
          <w:ilvl w:val="2"/>
          <w:numId w:val="3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Outlining a concept (8</w:t>
        <w:noBreakHyphen/>
        <w:t>inch lines, tank/secondary interplay).</w:t>
      </w:r>
    </w:p>
    <w:p>
      <w:pPr>
        <w:pStyle w:val="Normal"/>
        <w:numPr>
          <w:ilvl w:val="0"/>
          <w:numId w:val="3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notes:</w:t>
      </w:r>
    </w:p>
    <w:p>
      <w:pPr>
        <w:pStyle w:val="Normal"/>
        <w:numPr>
          <w:ilvl w:val="1"/>
          <w:numId w:val="3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more everyone is on the same page early, the less the community will:</w:t>
      </w:r>
    </w:p>
    <w:p>
      <w:pPr>
        <w:pStyle w:val="Normal"/>
        <w:numPr>
          <w:ilvl w:val="2"/>
          <w:numId w:val="3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doubt or wonder what’s going on.”</w:t>
      </w:r>
    </w:p>
    <w:p>
      <w:pPr>
        <w:pStyle w:val="Normal"/>
        <w:numPr>
          <w:ilvl w:val="1"/>
          <w:numId w:val="3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wants transparency on whether this is:</w:t>
      </w:r>
    </w:p>
    <w:p>
      <w:pPr>
        <w:pStyle w:val="Normal"/>
        <w:numPr>
          <w:ilvl w:val="2"/>
          <w:numId w:val="3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 full system overhaul project, or</w:t>
      </w:r>
    </w:p>
    <w:p>
      <w:pPr>
        <w:pStyle w:val="Normal"/>
        <w:numPr>
          <w:ilvl w:val="2"/>
          <w:numId w:val="37"/>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Primarily a pipe replacement project.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In short, Ensign (through Ryker) reported that the town has signed a contract and initiated a grant/funding process (including CASI/CIB submission), that no detailed engineering has been done yet, and that the conceptual plan is to pursue funding for a combined culinary/secondary system overhaul (new or upsized lines, potential new tank, and repurposing of the current system), with the town’s $10,000 share not due until grant approval.</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 xml:space="preserve">7.2 Fire Department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ab/>
        <w:t>7.2.a. Fire Chief position</w:t>
      </w:r>
    </w:p>
    <w:p>
      <w:pPr>
        <w:pStyle w:val="Normal"/>
        <w:numPr>
          <w:ilvl w:val="0"/>
          <w:numId w:val="3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Jon Spendlove has resigned as fire chief, but:</w:t>
      </w:r>
    </w:p>
    <w:p>
      <w:pPr>
        <w:pStyle w:val="Normal"/>
        <w:numPr>
          <w:ilvl w:val="1"/>
          <w:numId w:val="3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will continue to help with fire department duties for now, working together with Tony.</w:t>
      </w:r>
    </w:p>
    <w:p>
      <w:pPr>
        <w:pStyle w:val="Normal"/>
        <w:numPr>
          <w:ilvl w:val="0"/>
          <w:numId w:val="3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There is a very experienced individual who works at the fire building in Panguitch, and:</w:t>
      </w:r>
    </w:p>
    <w:p>
      <w:pPr>
        <w:pStyle w:val="Normal"/>
        <w:numPr>
          <w:ilvl w:val="1"/>
          <w:numId w:val="3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town is aware of him as a potential candidate,</w:t>
      </w:r>
    </w:p>
    <w:p>
      <w:pPr>
        <w:pStyle w:val="Normal"/>
        <w:numPr>
          <w:ilvl w:val="1"/>
          <w:numId w:val="3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But no appointment was made at this meeting.</w:t>
      </w:r>
    </w:p>
    <w:p>
      <w:pPr>
        <w:pStyle w:val="Normal"/>
        <w:numPr>
          <w:ilvl w:val="0"/>
          <w:numId w:val="3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Interim plan:</w:t>
      </w:r>
    </w:p>
    <w:p>
      <w:pPr>
        <w:pStyle w:val="Normal"/>
        <w:numPr>
          <w:ilvl w:val="1"/>
          <w:numId w:val="3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Until “the right person comes up,” Jon and Tony will jointly keep the fire department going and handle fire</w:t>
        <w:noBreakHyphen/>
        <w:t>chief–type responsibilities.</w:t>
      </w:r>
    </w:p>
    <w:p>
      <w:pPr>
        <w:pStyle w:val="Normal"/>
        <w:numPr>
          <w:ilvl w:val="0"/>
          <w:numId w:val="3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 formal motion or vote was taken on a new fire chief; the discussion was informational and focused on temporary coverage and the need to find a suitable permanent chief in the future.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b/>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color w:val="222222"/>
          <w:kern w:val="0"/>
          <w:sz w:val="24"/>
          <w:szCs w:val="24"/>
          <w14:ligatures w14:val="none"/>
        </w:rPr>
        <w:tab/>
      </w:r>
      <w:r>
        <w:rPr>
          <w:rFonts w:eastAsia="Times New Roman" w:cs="Courier New" w:ascii="Trebuchet MS" w:hAnsi="Trebuchet MS"/>
          <w:b/>
          <w:bCs/>
          <w:color w:val="222222"/>
          <w:kern w:val="0"/>
          <w:sz w:val="24"/>
          <w:szCs w:val="24"/>
          <w14:ligatures w14:val="none"/>
        </w:rPr>
        <w:t xml:space="preserve">7.3 Road Department-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7.4 Parks &amp; Recreation-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 xml:space="preserve">7.5 Grants- </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b/>
        <w:t>The Mayor encouraged the council to identify additional projects for which the town could seek grant funding, noting that Hatch likely loses out on available funds by not applying; the council will consider potential grant projects and discuss priorities at a future meeting.</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7.6 Planning &amp; Zoning Commission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7.7 Cemetery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color w:val="222222"/>
          <w:kern w:val="0"/>
          <w:sz w:val="24"/>
          <w:szCs w:val="24"/>
          <w14:ligatures w14:val="none"/>
        </w:rPr>
        <w:tab/>
        <w:tab/>
      </w:r>
      <w:r>
        <w:rPr>
          <w:rFonts w:eastAsia="Times New Roman" w:cs="Courier New" w:ascii="Trebuchet MS" w:hAnsi="Trebuchet MS"/>
          <w:b/>
          <w:bCs/>
          <w:color w:val="222222"/>
          <w:kern w:val="0"/>
          <w:sz w:val="24"/>
          <w:szCs w:val="24"/>
          <w14:ligatures w14:val="none"/>
        </w:rPr>
        <w:t>7.7.a. Cemetery Compensation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b/>
        <w:t>The council discussed that the town clerk/treasurer is performing the cemetery’s secretary/treasurer work, agreed this is additional ongoing responsibility beyond her regular duties, and voted unanimously to add a monthly stipend of $75.00 to her pay to compensate her for handling the cemetery’s administrative and financial tasks. Councilor Barney motioned to approve the extra stipend of $75.00 for the town clerk to perform cemetery duties. Councilor Sawyer 2</w:t>
      </w:r>
      <w:r>
        <w:rPr>
          <w:rFonts w:eastAsia="Times New Roman" w:cs="Courier New" w:ascii="Trebuchet MS" w:hAnsi="Trebuchet MS"/>
          <w:color w:val="222222"/>
          <w:kern w:val="0"/>
          <w:sz w:val="24"/>
          <w:szCs w:val="24"/>
          <w:vertAlign w:val="superscript"/>
          <w14:ligatures w14:val="none"/>
        </w:rPr>
        <w:t>nd</w:t>
      </w:r>
      <w:r>
        <w:rPr>
          <w:rFonts w:eastAsia="Times New Roman" w:cs="Courier New" w:ascii="Trebuchet MS" w:hAnsi="Trebuchet MS"/>
          <w:color w:val="222222"/>
          <w:kern w:val="0"/>
          <w:sz w:val="24"/>
          <w:szCs w:val="24"/>
          <w14:ligatures w14:val="none"/>
        </w:rPr>
        <w:t xml:space="preserve"> the motion, the vote was unanimous.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8.1 Public Input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ab/>
        <w:tab/>
        <w:t>8.1.a 3 minutes per person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b/>
          <w:bCs/>
          <w:color w:val="222222"/>
          <w:kern w:val="0"/>
          <w:sz w:val="24"/>
          <w:szCs w:val="24"/>
          <w14:ligatures w14:val="none"/>
        </w:rPr>
        <w:t>Russel Riggs Comments on the water system upgrade: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1. Concern about “new tank” vs. existing studies and need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Russ’s main theme is: don’t rush into a multi</w:t>
        <w:noBreakHyphen/>
        <w:t>million</w:t>
        <w:noBreakHyphen/>
        <w:t>dollar new tank and full system overhaul without solid, transparent justification, especially when prior studies say the existing storage is adequate.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a. Wants to see Ensign’s study and why a new tank is needed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 says he requested a copy of the Ensign study because the minutes from a prior meeting indicated Ensign had said storage was “nearing capacity” and that a 500,000</w:t>
        <w:noBreakHyphen/>
        <w:t>gallon tank was needed: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I asked for a copy of the study that Ensign did to tell us why. Needed this stuff. I don't think anybody in the town is going to deny that we need to upgrade our delivery system… But I sent in a request for a copy of study, and I sent it in because Tyler told us last in November that there was a study and we had to have a new tank.”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reads from past minutes that claim Ensign said storage is near capacity: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Ensign outlined a comprehensive water system upgrade to support the town growth and reliability. Part of that list is a 500,000 gallon storage tank… reasoning on why we need an upgrade to our water system storage is nearing capacity for the current residents.” [paraphrasing Russ’s reading, 1:13:44–1:16:09]</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then challenges that claim:</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My question… is, how, how could someone, how could an engineering firm tell us that we need to spend two and a half or $3 million on a new water tank if we don't have a study that tells us that we're out…?”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 Cites the 2020 Richard White study that says storage is adequate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 references a 2020 engineering report by Richard White that concluded current storage is more than sufficient: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In 2020 we have people outside of town… approached the town and asked if we would sell them water… the town paid Richard White, who was an engineer, to do a study on the town's water system… Even at a 1% annual growth… their current system adequately meets the required source and storage capacities through 2060.”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quotes the key conclusion: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The source and storage capacities of hatch, culinary water system are currently adequate to serve 300 ERCs, more than double the current number of ERCs.”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His point: this directly contradicts the idea that storage is “nearing capacity.”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2. History lesson: prior million</w:t>
        <w:noBreakHyphen/>
        <w:t>dollar project that never paid off</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 is worried about repeating old mistakes: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In 2005 or 2006 we entered into a water system program that put us over a million dollars, and we're still working on that… that was because we needed to put in a new, totally new system… because of a building project or a subdivision project on Wilson's big hill…”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explains:</w:t>
      </w:r>
    </w:p>
    <w:p>
      <w:pPr>
        <w:pStyle w:val="Normal"/>
        <w:numPr>
          <w:ilvl w:val="0"/>
          <w:numId w:val="3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subdivision fell through.</w:t>
      </w:r>
    </w:p>
    <w:p>
      <w:pPr>
        <w:pStyle w:val="Normal"/>
        <w:numPr>
          <w:ilvl w:val="0"/>
          <w:numId w:val="38"/>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But the town still owes on that debt, contributing to very high water rates: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The town went into a million dollars, of which we're still paying on and one of the reasons we have the second highest water rates in the state of Utah is because of the size of the town and the fact that we're paying off that million dollar plus loan…”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Lesson drawn: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So in our effort to be ahead of the game, it cost the town a million bucks that we're still paying on… So in 2020… [the study says] the source and storage capacities… are currently adequate… So as a concerned resident, before we spend $3 million on a challenge… I would like to see the studies that Ensign has done that tells us that our tank is at capacity…”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3. “Fix the pipes first” – focus on distribution, not tank</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 does not dispute that the pipe system is inadequate: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I don't think anybody in the town is going to deny that we need to upgrade our delivery system. We have four and six inch pipes. That's inadequate.”-Russ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His position is:</w:t>
      </w:r>
    </w:p>
    <w:p>
      <w:pPr>
        <w:pStyle w:val="Normal"/>
        <w:numPr>
          <w:ilvl w:val="0"/>
          <w:numId w:val="3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Fix the known problems first: undersized/old pipes and pressure issues.</w:t>
      </w:r>
    </w:p>
    <w:p>
      <w:pPr>
        <w:pStyle w:val="Normal"/>
        <w:numPr>
          <w:ilvl w:val="0"/>
          <w:numId w:val="39"/>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Don’t commit to an expensive new tank until a clear, consistent engineering justification is shown.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So all I'm asking is that before the town enters into some kind of agreement or goes for a grant for $5 million of which two and a half or what's a 5 million… let's fix the pipes. They need to be sized. Even the study that was done by Richard White said your pipes aren't big enough. You have to increase your size of your pipes.”-Russ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suggests the engineer should be able to give rough cost estimates for pipe replacement alone: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You should be able to give us a rough cost estimate as what that is, simply by measuring the lengths around the town… that's why you're an engineer, and I'm not. You have that data, you have that knowledge.”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4. Pressure problems and lack of systematic testing</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 also criticizes how current pressure problems have been handled:</w:t>
      </w:r>
    </w:p>
    <w:p>
      <w:pPr>
        <w:pStyle w:val="Normal"/>
        <w:numPr>
          <w:ilvl w:val="0"/>
          <w:numId w:val="4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notes long</w:t>
        <w:noBreakHyphen/>
        <w:t>standing low</w:t>
        <w:noBreakHyphen/>
        <w:t>pressure complaints.</w:t>
      </w:r>
    </w:p>
    <w:p>
      <w:pPr>
        <w:pStyle w:val="Normal"/>
        <w:numPr>
          <w:ilvl w:val="0"/>
          <w:numId w:val="4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Says the operator promised that flushing the tank/pipes would fix it but it didn’t.</w:t>
      </w:r>
    </w:p>
    <w:p>
      <w:pPr>
        <w:pStyle w:val="Normal"/>
        <w:numPr>
          <w:ilvl w:val="0"/>
          <w:numId w:val="40"/>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He’s concerned they still don’t know how many parts of town are affected because there hasn’t been systematic pressure testing:</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We wouldn't have the idea that I had 10 pounds of water pressure when they opened up behind… what we still don't know is We don't know how many parts of town that affects, just to my knowledge, we've never done a pressure check, except on my house… So what I'm trying to suggest… is this… let's fix the things that are wrong.”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5. Tank capacity vs. population and irrigation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 questions the logic that the tank is suddenly inadequate: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To my knowledge, that water tank was put in in 1949… that water tank has been in existence since 1949 and it's old, but to my knowledge, it doesn't leak. There's no structural issues with it.”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compares historic and current population:</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In 1950 we had a population of 244 people. My guess is we have a population less than 100 today… So if the water tank was adequate to supply water to 244 people in this town, why isn't it adequate to support 100 people?”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He also notes:</w:t>
      </w:r>
    </w:p>
    <w:p>
      <w:pPr>
        <w:pStyle w:val="Normal"/>
        <w:numPr>
          <w:ilvl w:val="0"/>
          <w:numId w:val="41"/>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Many connections have secondary irrigation water, which reduces ERC demand on the culinary system, as reflected in the 2020 study.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6. Metering requirement clarification (secondary water)</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 corrects the impression that every secondary connection must be individually metered: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The state mandates that there must be a meter on it by 2030 that could be a single meter for this town, because we're a class six county… we're exempt from that because of the size of the county… So those are things to just consider…”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His point: metering rules may not be as onerous for Hatch as implied, so they should be weighed carefully in project design and cost.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7. Core message</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Russ’s overall message to the council and Ensign is:</w:t>
      </w:r>
    </w:p>
    <w:p>
      <w:pPr>
        <w:pStyle w:val="Normal"/>
        <w:numPr>
          <w:ilvl w:val="0"/>
          <w:numId w:val="4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Show the data (Ensign’s calculations/study) that truly justify a new tank.</w:t>
      </w:r>
    </w:p>
    <w:p>
      <w:pPr>
        <w:pStyle w:val="Normal"/>
        <w:numPr>
          <w:ilvl w:val="0"/>
          <w:numId w:val="4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Reconcile that with the 2020 Richard White study that found storage adequate.</w:t>
      </w:r>
    </w:p>
    <w:p>
      <w:pPr>
        <w:pStyle w:val="Normal"/>
        <w:numPr>
          <w:ilvl w:val="0"/>
          <w:numId w:val="4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Fix known distribution and pressure issues first (pipes), and:</w:t>
      </w:r>
    </w:p>
    <w:p>
      <w:pPr>
        <w:pStyle w:val="Normal"/>
        <w:numPr>
          <w:ilvl w:val="1"/>
          <w:numId w:val="42"/>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Let future growth pay for any additional storage or large expansions.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Key line summarizing this: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All I'm suggesting is that we ought to do just a little bit more study before we spend, or agree to spend, a whole bunch of money.” -Russ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Brett Burrows comment on dog control and safety:</w:t>
      </w:r>
    </w:p>
    <w:p>
      <w:pPr>
        <w:pStyle w:val="Normal"/>
        <w:numPr>
          <w:ilvl w:val="1"/>
          <w:numId w:val="4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Reported being attacked by a dog at or near 60-16 North Main.</w:t>
      </w:r>
    </w:p>
    <w:p>
      <w:pPr>
        <w:pStyle w:val="Normal"/>
        <w:numPr>
          <w:ilvl w:val="1"/>
          <w:numId w:val="4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Described concerns that:</w:t>
      </w:r>
    </w:p>
    <w:p>
      <w:pPr>
        <w:pStyle w:val="Normal"/>
        <w:numPr>
          <w:ilvl w:val="2"/>
          <w:numId w:val="4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 dog was often tied outside, not adequately controlled.</w:t>
      </w:r>
    </w:p>
    <w:p>
      <w:pPr>
        <w:pStyle w:val="Normal"/>
        <w:numPr>
          <w:ilvl w:val="2"/>
          <w:numId w:val="4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Children and other residents were at risk.</w:t>
      </w:r>
    </w:p>
    <w:p>
      <w:pPr>
        <w:pStyle w:val="Normal"/>
        <w:numPr>
          <w:ilvl w:val="0"/>
          <w:numId w:val="4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Suggestions and discussion included:</w:t>
      </w:r>
    </w:p>
    <w:p>
      <w:pPr>
        <w:pStyle w:val="Normal"/>
        <w:numPr>
          <w:ilvl w:val="1"/>
          <w:numId w:val="4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Revisiting whether outdoor dogs need to be chained or better restrained.</w:t>
      </w:r>
    </w:p>
    <w:p>
      <w:pPr>
        <w:pStyle w:val="Normal"/>
        <w:numPr>
          <w:ilvl w:val="1"/>
          <w:numId w:val="4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Mention of another dog that had caused problems for children and a dog with a “dead” shock collar that was not effectively controlled.</w:t>
      </w:r>
    </w:p>
    <w:p>
      <w:pPr>
        <w:pStyle w:val="Normal"/>
        <w:numPr>
          <w:ilvl w:val="0"/>
          <w:numId w:val="4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Mayor Barney responded by:</w:t>
      </w:r>
    </w:p>
    <w:p>
      <w:pPr>
        <w:pStyle w:val="Normal"/>
        <w:numPr>
          <w:ilvl w:val="1"/>
          <w:numId w:val="4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Indicating he would speak with the dog’s owner.</w:t>
      </w:r>
    </w:p>
    <w:p>
      <w:pPr>
        <w:pStyle w:val="Normal"/>
        <w:numPr>
          <w:ilvl w:val="1"/>
          <w:numId w:val="4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Noting that the sheriff’s deputy had already been involved at some level.</w:t>
      </w:r>
    </w:p>
    <w:p>
      <w:pPr>
        <w:pStyle w:val="Normal"/>
        <w:numPr>
          <w:ilvl w:val="0"/>
          <w:numId w:val="43"/>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No formal ordinance change or motion was made, but the concern was clearly noted on the record.</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Tyler Mackaben comment about business operating in Hatch:</w:t>
      </w:r>
    </w:p>
    <w:p>
      <w:pPr>
        <w:pStyle w:val="Normal"/>
        <w:numPr>
          <w:ilvl w:val="0"/>
          <w:numId w:val="4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Tyler Mackaben expressed frustration that the town might lose businesses because of how difficult approvals can be.</w:t>
      </w:r>
    </w:p>
    <w:p>
      <w:pPr>
        <w:pStyle w:val="Normal"/>
        <w:numPr>
          <w:ilvl w:val="0"/>
          <w:numId w:val="4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There were remarks along the lines of:</w:t>
      </w:r>
    </w:p>
    <w:p>
      <w:pPr>
        <w:pStyle w:val="Normal"/>
        <w:numPr>
          <w:ilvl w:val="1"/>
          <w:numId w:val="4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w:t>
      </w:r>
      <w:r>
        <w:rPr>
          <w:rFonts w:eastAsia="Times New Roman" w:cs="Courier New" w:ascii="Trebuchet MS" w:hAnsi="Trebuchet MS"/>
          <w:color w:val="222222"/>
          <w:kern w:val="0"/>
          <w:sz w:val="24"/>
          <w:szCs w:val="24"/>
          <w14:ligatures w14:val="none"/>
        </w:rPr>
        <w:t>How many more businesses do we gotta lose?”</w:t>
      </w:r>
    </w:p>
    <w:p>
      <w:pPr>
        <w:pStyle w:val="Normal"/>
        <w:numPr>
          <w:ilvl w:val="0"/>
          <w:numId w:val="44"/>
        </w:numPr>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This reflected a general concern that town procedures and disagreements could discourage investment or drive businesses away.</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9. Unfinished or New Business</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b/>
          <w:bCs/>
          <w:color w:val="222222"/>
          <w:kern w:val="0"/>
          <w:sz w:val="24"/>
          <w:szCs w:val="24"/>
          <w14:ligatures w14:val="none"/>
        </w:rPr>
      </w:pPr>
      <w:r>
        <w:rPr>
          <w:rFonts w:eastAsia="Times New Roman" w:cs="Courier New" w:ascii="Trebuchet MS" w:hAnsi="Trebuchet MS"/>
          <w:b/>
          <w:bCs/>
          <w:color w:val="222222"/>
          <w:kern w:val="0"/>
          <w:sz w:val="24"/>
          <w:szCs w:val="24"/>
          <w14:ligatures w14:val="none"/>
        </w:rPr>
        <w:t>10. Adjournment</w:t>
      </w:r>
    </w:p>
    <w:p>
      <w:pPr>
        <w:pStyle w:val="Normal"/>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rebuchet MS" w:hAnsi="Trebuchet MS" w:eastAsia="Times New Roman" w:cs="Courier New"/>
          <w:color w:val="222222"/>
          <w:kern w:val="0"/>
          <w:sz w:val="24"/>
          <w:szCs w:val="24"/>
          <w14:ligatures w14:val="none"/>
        </w:rPr>
      </w:pPr>
      <w:r>
        <w:rPr>
          <w:rFonts w:eastAsia="Times New Roman" w:cs="Courier New" w:ascii="Trebuchet MS" w:hAnsi="Trebuchet MS"/>
          <w:color w:val="222222"/>
          <w:kern w:val="0"/>
          <w:sz w:val="24"/>
          <w:szCs w:val="24"/>
          <w14:ligatures w14:val="none"/>
        </w:rPr>
        <w:t>Councilor Sawyer motioned to adjourn and Councilor Goble 2</w:t>
      </w:r>
      <w:r>
        <w:rPr>
          <w:rFonts w:eastAsia="Times New Roman" w:cs="Courier New" w:ascii="Trebuchet MS" w:hAnsi="Trebuchet MS"/>
          <w:color w:val="222222"/>
          <w:kern w:val="0"/>
          <w:sz w:val="24"/>
          <w:szCs w:val="24"/>
          <w:vertAlign w:val="superscript"/>
          <w14:ligatures w14:val="none"/>
        </w:rPr>
        <w:t>nd</w:t>
      </w:r>
      <w:r>
        <w:rPr>
          <w:rFonts w:eastAsia="Times New Roman" w:cs="Courier New" w:ascii="Trebuchet MS" w:hAnsi="Trebuchet MS"/>
          <w:color w:val="222222"/>
          <w:kern w:val="0"/>
          <w:sz w:val="24"/>
          <w:szCs w:val="24"/>
          <w14:ligatures w14:val="none"/>
        </w:rPr>
        <w:t xml:space="preserve"> the motion, the meeting adjourned.</w:t>
      </w:r>
    </w:p>
    <w:p>
      <w:pPr>
        <w:pStyle w:val="Normal"/>
        <w:widowControl/>
        <w:bidi w:val="0"/>
        <w:spacing w:lineRule="auto" w:line="259" w:before="0" w:after="16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Trebuchet MS">
    <w:charset w:val="00" w:characterSet="windows-1252"/>
    <w:family w:val="swiss"/>
    <w:pitch w:val="variable"/>
  </w:font>
  <w:font w:name="Trebuchet MS">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7203891"/>
    </w:sdtPr>
    <w:sdtContent>
      <w:p>
        <w:pPr>
          <w:pStyle w:val="Footer"/>
          <w:jc w:val="center"/>
          <w:rPr/>
        </w:pPr>
        <w:r>
          <w:rPr/>
          <w:fldChar w:fldCharType="begin"/>
        </w:r>
        <w:r>
          <w:rPr/>
          <w:instrText xml:space="preserve"> PAGE </w:instrText>
        </w:r>
        <w:r>
          <w:rPr/>
          <w:fldChar w:fldCharType="separate"/>
        </w:r>
        <w:r>
          <w:rPr/>
          <w:t>16</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7203891"/>
    </w:sdtPr>
    <w:sdtContent>
      <w:p>
        <w:pPr>
          <w:pStyle w:val="Footer"/>
          <w:jc w:val="center"/>
          <w:rPr/>
        </w:pPr>
        <w:r>
          <w:rPr/>
          <w:fldChar w:fldCharType="begin"/>
        </w:r>
        <w:r>
          <w:rPr/>
          <w:instrText xml:space="preserve"> PAGE </w:instrText>
        </w:r>
        <w:r>
          <w:rPr/>
          <w:fldChar w:fldCharType="separate"/>
        </w:r>
        <w:r>
          <w:rPr/>
          <w:t>16</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6985" distL="118745" distR="118110" simplePos="0" locked="0" layoutInCell="0" allowOverlap="0" relativeHeight="32" wp14:anchorId="6780729C">
              <wp:simplePos x="0" y="0"/>
              <wp:positionH relativeFrom="margin">
                <wp:align>center</wp:align>
              </wp:positionH>
              <wp:positionV relativeFrom="page">
                <wp:posOffset>452120</wp:posOffset>
              </wp:positionV>
              <wp:extent cx="5942965" cy="260985"/>
              <wp:effectExtent l="0" t="0" r="0" b="7620"/>
              <wp:wrapSquare wrapText="bothSides"/>
              <wp:docPr id="1" name="Rectangle 200"/>
              <a:graphic xmlns:a="http://schemas.openxmlformats.org/drawingml/2006/main">
                <a:graphicData uri="http://schemas.microsoft.com/office/word/2010/wordprocessingShape">
                  <wps:wsp>
                    <wps:cNvSpPr/>
                    <wps:spPr>
                      <a:xfrm>
                        <a:off x="0" y="0"/>
                        <a:ext cx="5942880" cy="261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dataBinding w:prefixMappings="xmlns:ns0='http://purl.org/dc/elements/1.1/' xmlns:ns1='http://schemas.openxmlformats.org/package/2006/metadata/core-properties' " w:xpath="/ns1:coreProperties[1]/ns0:title[1]" w:storeItemID="{6C3C8BC8-F283-45AE-878A-BAB7291924A1}"/>
                              <w:alias w:val="Title"/>
                              <w:id w:val="1189017394"/>
                              <w:text/>
                            </w:sdtPr>
                            <w:sdtContent>
                              <w:r>
                                <w:rPr>
                                  <w:caps/>
                                  <w:color w:themeColor="background1" w:val="FFFFFF"/>
                                </w:rPr>
                              </w:r>
                              <w:r>
                                <w:rPr>
                                  <w:caps/>
                                  <w:color w:themeColor="background1" w:val="FFFFFF"/>
                                </w:rPr>
                                <w:t>hatch town board meeting</w:t>
                              </w:r>
                            </w:sdtContent>
                          </w:sdt>
                        </w:p>
                      </w:txbxContent>
                    </wps:txbx>
                    <wps:bodyPr anchor="ctr">
                      <a:prstTxWarp prst="textNoShape"/>
                      <a:spAutoFit/>
                    </wps:bodyPr>
                  </wps:wsp>
                </a:graphicData>
              </a:graphic>
              <wp14:sizeRelH relativeFrom="margin">
                <wp14:pctWidth>100000</wp14:pctWidth>
              </wp14:sizeRelH>
              <wp14:sizeRelV relativeFrom="page">
                <wp14:pctHeight>3000</wp14:pctHeight>
              </wp14:sizeRelV>
            </wp:anchor>
          </w:drawing>
        </mc:Choice>
        <mc:Fallback>
          <w:pict>
            <v:rect id="shape_0" ID="Rectangle 200" path="m0,0l-2147483645,0l-2147483645,-2147483646l0,-2147483646xe" fillcolor="#4472c4" stroked="f" o:allowincell="f" style="position:absolute;margin-left:0pt;margin-top:35.6pt;width:467.9pt;height:20.5pt;mso-wrap-style:square;v-text-anchor:middle;mso-position-horizontal:center;mso-position-horizontal-relative:margin;mso-position-vertical-relative:page" wp14:anchorId="6780729C">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dataBinding w:prefixMappings="xmlns:ns0='http://purl.org/dc/elements/1.1/' xmlns:ns1='http://schemas.openxmlformats.org/package/2006/metadata/core-properties' " w:xpath="/ns1:coreProperties[1]/ns0:title[1]" w:storeItemID="{6C3C8BC8-F283-45AE-878A-BAB7291924A1}"/>
                        <w:alias w:val="Title"/>
                        <w:id w:val="1189017394"/>
                        <w:text/>
                      </w:sdtPr>
                      <w:sdtContent>
                        <w:r>
                          <w:rPr>
                            <w:caps/>
                            <w:color w:themeColor="background1" w:val="FFFFFF"/>
                          </w:rPr>
                        </w:r>
                        <w:r>
                          <w:rPr>
                            <w:caps/>
                            <w:color w:themeColor="background1" w:val="FFFFFF"/>
                          </w:rPr>
                          <w:t>hatch town board meeting</w:t>
                        </w:r>
                      </w:sdtContent>
                    </w:sdt>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6985" distL="118745" distR="118110" simplePos="0" locked="0" layoutInCell="0" allowOverlap="0" relativeHeight="32" wp14:anchorId="6780729C">
              <wp:simplePos x="0" y="0"/>
              <wp:positionH relativeFrom="margin">
                <wp:align>center</wp:align>
              </wp:positionH>
              <wp:positionV relativeFrom="page">
                <wp:posOffset>452120</wp:posOffset>
              </wp:positionV>
              <wp:extent cx="5942965" cy="260985"/>
              <wp:effectExtent l="0" t="0" r="0" b="7620"/>
              <wp:wrapSquare wrapText="bothSides"/>
              <wp:docPr id="2" name="Rectangle 200"/>
              <a:graphic xmlns:a="http://schemas.openxmlformats.org/drawingml/2006/main">
                <a:graphicData uri="http://schemas.microsoft.com/office/word/2010/wordprocessingShape">
                  <wps:wsp>
                    <wps:cNvSpPr/>
                    <wps:spPr>
                      <a:xfrm>
                        <a:off x="0" y="0"/>
                        <a:ext cx="5942880" cy="261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dataBinding w:prefixMappings="xmlns:ns0='http://purl.org/dc/elements/1.1/' xmlns:ns1='http://schemas.openxmlformats.org/package/2006/metadata/core-properties' " w:xpath="/ns1:coreProperties[1]/ns0:title[1]" w:storeItemID="{6C3C8BC8-F283-45AE-878A-BAB7291924A1}"/>
                              <w:alias w:val="Title"/>
                              <w:id w:val="1189017394"/>
                              <w:text/>
                            </w:sdtPr>
                            <w:sdtContent>
                              <w:r>
                                <w:rPr>
                                  <w:caps/>
                                  <w:color w:themeColor="background1" w:val="FFFFFF"/>
                                </w:rPr>
                              </w:r>
                              <w:r>
                                <w:rPr>
                                  <w:caps/>
                                  <w:color w:themeColor="background1" w:val="FFFFFF"/>
                                </w:rPr>
                                <w:t>hatch town board meeting</w:t>
                              </w:r>
                            </w:sdtContent>
                          </w:sdt>
                        </w:p>
                      </w:txbxContent>
                    </wps:txbx>
                    <wps:bodyPr anchor="ctr">
                      <a:prstTxWarp prst="textNoShape"/>
                      <a:spAutoFit/>
                    </wps:bodyPr>
                  </wps:wsp>
                </a:graphicData>
              </a:graphic>
              <wp14:sizeRelH relativeFrom="margin">
                <wp14:pctWidth>100000</wp14:pctWidth>
              </wp14:sizeRelH>
              <wp14:sizeRelV relativeFrom="page">
                <wp14:pctHeight>3000</wp14:pctHeight>
              </wp14:sizeRelV>
            </wp:anchor>
          </w:drawing>
        </mc:Choice>
        <mc:Fallback>
          <w:pict>
            <v:rect id="shape_0" ID="Rectangle 200" path="m0,0l-2147483645,0l-2147483645,-2147483646l0,-2147483646xe" fillcolor="#4472c4" stroked="f" o:allowincell="f" style="position:absolute;margin-left:0pt;margin-top:35.6pt;width:467.9pt;height:20.5pt;mso-wrap-style:square;v-text-anchor:middle;mso-position-horizontal:center;mso-position-horizontal-relative:margin;mso-position-vertical-relative:page" wp14:anchorId="6780729C">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dataBinding w:prefixMappings="xmlns:ns0='http://purl.org/dc/elements/1.1/' xmlns:ns1='http://schemas.openxmlformats.org/package/2006/metadata/core-properties' " w:xpath="/ns1:coreProperties[1]/ns0:title[1]" w:storeItemID="{6C3C8BC8-F283-45AE-878A-BAB7291924A1}"/>
                        <w:alias w:val="Title"/>
                        <w:id w:val="1189017394"/>
                        <w:text/>
                      </w:sdtPr>
                      <w:sdtContent>
                        <w:r>
                          <w:rPr>
                            <w:caps/>
                            <w:color w:themeColor="background1" w:val="FFFFFF"/>
                          </w:rPr>
                        </w:r>
                        <w:r>
                          <w:rPr>
                            <w:caps/>
                            <w:color w:themeColor="background1" w:val="FFFFFF"/>
                          </w:rPr>
                          <w:t>hatch town board meeting</w:t>
                        </w:r>
                      </w:sdtContent>
                    </w:sdt>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decimal"/>
      <w:lvlText w:val="%3."/>
      <w:lvlJc w:val="start"/>
      <w:pPr>
        <w:tabs>
          <w:tab w:val="num" w:pos="2160"/>
        </w:tabs>
        <w:ind w:start="2160" w:hanging="360"/>
      </w:pPr>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10">
    <w:lvl w:ilvl="0">
      <w:start w:val="1"/>
      <w:numFmt w:val="bullet"/>
      <w:lvlText w:val=""/>
      <w:lvlJc w:val="start"/>
      <w:pPr>
        <w:tabs>
          <w:tab w:val="num" w:pos="1440"/>
        </w:tabs>
        <w:ind w:start="1440" w:hanging="360"/>
      </w:pPr>
      <w:rPr>
        <w:rFonts w:ascii="Symbol" w:hAnsi="Symbol" w:cs="Symbol" w:hint="default"/>
        <w:sz w:val="20"/>
      </w:rPr>
    </w:lvl>
    <w:lvl w:ilvl="1">
      <w:start w:val="1"/>
      <w:numFmt w:val="bullet"/>
      <w:lvlText w:val=""/>
      <w:lvlJc w:val="start"/>
      <w:pPr>
        <w:tabs>
          <w:tab w:val="num" w:pos="2160"/>
        </w:tabs>
        <w:ind w:start="2160" w:hanging="360"/>
      </w:pPr>
      <w:rPr>
        <w:rFonts w:ascii="Symbol" w:hAnsi="Symbol" w:cs="Symbol" w:hint="default"/>
        <w:sz w:val="20"/>
      </w:rPr>
    </w:lvl>
    <w:lvl w:ilvl="2">
      <w:start w:val="1"/>
      <w:numFmt w:val="bullet"/>
      <w:lvlText w:val=""/>
      <w:lvlJc w:val="start"/>
      <w:pPr>
        <w:tabs>
          <w:tab w:val="num" w:pos="2880"/>
        </w:tabs>
        <w:ind w:start="2880" w:hanging="360"/>
      </w:pPr>
      <w:rPr>
        <w:rFonts w:ascii="Symbol" w:hAnsi="Symbol" w:cs="Symbol" w:hint="default"/>
        <w:sz w:val="20"/>
      </w:rPr>
    </w:lvl>
    <w:lvl w:ilvl="3">
      <w:start w:val="1"/>
      <w:numFmt w:val="bullet"/>
      <w:lvlText w:val=""/>
      <w:lvlJc w:val="start"/>
      <w:pPr>
        <w:tabs>
          <w:tab w:val="num" w:pos="3600"/>
        </w:tabs>
        <w:ind w:start="3600" w:hanging="360"/>
      </w:pPr>
      <w:rPr>
        <w:rFonts w:ascii="Symbol" w:hAnsi="Symbol" w:cs="Symbol" w:hint="default"/>
        <w:sz w:val="20"/>
      </w:rPr>
    </w:lvl>
    <w:lvl w:ilvl="4">
      <w:start w:val="1"/>
      <w:numFmt w:val="bullet"/>
      <w:lvlText w:val=""/>
      <w:lvlJc w:val="start"/>
      <w:pPr>
        <w:tabs>
          <w:tab w:val="num" w:pos="4320"/>
        </w:tabs>
        <w:ind w:start="4320" w:hanging="360"/>
      </w:pPr>
      <w:rPr>
        <w:rFonts w:ascii="Symbol" w:hAnsi="Symbol" w:cs="Symbol" w:hint="default"/>
        <w:sz w:val="20"/>
      </w:rPr>
    </w:lvl>
    <w:lvl w:ilvl="5">
      <w:start w:val="1"/>
      <w:numFmt w:val="bullet"/>
      <w:lvlText w:val=""/>
      <w:lvlJc w:val="start"/>
      <w:pPr>
        <w:tabs>
          <w:tab w:val="num" w:pos="5040"/>
        </w:tabs>
        <w:ind w:start="5040" w:hanging="360"/>
      </w:pPr>
      <w:rPr>
        <w:rFonts w:ascii="Symbol" w:hAnsi="Symbol" w:cs="Symbol" w:hint="default"/>
        <w:sz w:val="20"/>
      </w:rPr>
    </w:lvl>
    <w:lvl w:ilvl="6">
      <w:start w:val="1"/>
      <w:numFmt w:val="bullet"/>
      <w:lvlText w:val=""/>
      <w:lvlJc w:val="start"/>
      <w:pPr>
        <w:tabs>
          <w:tab w:val="num" w:pos="5760"/>
        </w:tabs>
        <w:ind w:start="5760" w:hanging="360"/>
      </w:pPr>
      <w:rPr>
        <w:rFonts w:ascii="Symbol" w:hAnsi="Symbol" w:cs="Symbol" w:hint="default"/>
        <w:sz w:val="20"/>
      </w:rPr>
    </w:lvl>
    <w:lvl w:ilvl="7">
      <w:start w:val="1"/>
      <w:numFmt w:val="bullet"/>
      <w:lvlText w:val=""/>
      <w:lvlJc w:val="start"/>
      <w:pPr>
        <w:tabs>
          <w:tab w:val="num" w:pos="6480"/>
        </w:tabs>
        <w:ind w:start="6480" w:hanging="360"/>
      </w:pPr>
      <w:rPr>
        <w:rFonts w:ascii="Symbol" w:hAnsi="Symbol" w:cs="Symbol" w:hint="default"/>
        <w:sz w:val="20"/>
      </w:rPr>
    </w:lvl>
    <w:lvl w:ilvl="8">
      <w:start w:val="1"/>
      <w:numFmt w:val="bullet"/>
      <w:lvlText w:val=""/>
      <w:lvlJc w:val="start"/>
      <w:pPr>
        <w:tabs>
          <w:tab w:val="num" w:pos="7200"/>
        </w:tabs>
        <w:ind w:start="7200" w:hanging="360"/>
      </w:pPr>
      <w:rPr>
        <w:rFonts w:ascii="Symbol" w:hAnsi="Symbol" w:cs="Symbol" w:hint="default"/>
        <w:sz w:val="20"/>
      </w:rPr>
    </w:lvl>
  </w:abstractNum>
  <w:abstractNum w:abstractNumId="11">
    <w:lvl w:ilvl="0">
      <w:start w:val="1"/>
      <w:numFmt w:val="bullet"/>
      <w:lvlText w:val=""/>
      <w:lvlJc w:val="start"/>
      <w:pPr>
        <w:tabs>
          <w:tab w:val="num" w:pos="1276"/>
        </w:tabs>
        <w:ind w:start="1276" w:hanging="360"/>
      </w:pPr>
      <w:rPr>
        <w:rFonts w:ascii="Symbol" w:hAnsi="Symbol" w:cs="Symbol" w:hint="default"/>
        <w:sz w:val="20"/>
      </w:rPr>
    </w:lvl>
    <w:lvl w:ilvl="1">
      <w:start w:val="1"/>
      <w:numFmt w:val="bullet"/>
      <w:lvlText w:val=""/>
      <w:lvlJc w:val="start"/>
      <w:pPr>
        <w:tabs>
          <w:tab w:val="num" w:pos="1996"/>
        </w:tabs>
        <w:ind w:start="1996" w:hanging="360"/>
      </w:pPr>
      <w:rPr>
        <w:rFonts w:ascii="Symbol" w:hAnsi="Symbol" w:cs="Symbol" w:hint="default"/>
        <w:sz w:val="20"/>
      </w:rPr>
    </w:lvl>
    <w:lvl w:ilvl="2">
      <w:start w:val="1"/>
      <w:numFmt w:val="bullet"/>
      <w:lvlText w:val=""/>
      <w:lvlJc w:val="start"/>
      <w:pPr>
        <w:tabs>
          <w:tab w:val="num" w:pos="2716"/>
        </w:tabs>
        <w:ind w:start="2716" w:hanging="360"/>
      </w:pPr>
      <w:rPr>
        <w:rFonts w:ascii="Symbol" w:hAnsi="Symbol" w:cs="Symbol" w:hint="default"/>
        <w:sz w:val="20"/>
      </w:rPr>
    </w:lvl>
    <w:lvl w:ilvl="3">
      <w:start w:val="1"/>
      <w:numFmt w:val="bullet"/>
      <w:lvlText w:val=""/>
      <w:lvlJc w:val="start"/>
      <w:pPr>
        <w:tabs>
          <w:tab w:val="num" w:pos="3436"/>
        </w:tabs>
        <w:ind w:start="3436" w:hanging="360"/>
      </w:pPr>
      <w:rPr>
        <w:rFonts w:ascii="Symbol" w:hAnsi="Symbol" w:cs="Symbol" w:hint="default"/>
        <w:sz w:val="20"/>
      </w:rPr>
    </w:lvl>
    <w:lvl w:ilvl="4">
      <w:start w:val="1"/>
      <w:numFmt w:val="bullet"/>
      <w:lvlText w:val=""/>
      <w:lvlJc w:val="start"/>
      <w:pPr>
        <w:tabs>
          <w:tab w:val="num" w:pos="4156"/>
        </w:tabs>
        <w:ind w:start="4156" w:hanging="360"/>
      </w:pPr>
      <w:rPr>
        <w:rFonts w:ascii="Symbol" w:hAnsi="Symbol" w:cs="Symbol" w:hint="default"/>
        <w:sz w:val="20"/>
      </w:rPr>
    </w:lvl>
    <w:lvl w:ilvl="5">
      <w:start w:val="1"/>
      <w:numFmt w:val="bullet"/>
      <w:lvlText w:val=""/>
      <w:lvlJc w:val="start"/>
      <w:pPr>
        <w:tabs>
          <w:tab w:val="num" w:pos="4876"/>
        </w:tabs>
        <w:ind w:start="4876" w:hanging="360"/>
      </w:pPr>
      <w:rPr>
        <w:rFonts w:ascii="Symbol" w:hAnsi="Symbol" w:cs="Symbol" w:hint="default"/>
        <w:sz w:val="20"/>
      </w:rPr>
    </w:lvl>
    <w:lvl w:ilvl="6">
      <w:start w:val="1"/>
      <w:numFmt w:val="bullet"/>
      <w:lvlText w:val=""/>
      <w:lvlJc w:val="start"/>
      <w:pPr>
        <w:tabs>
          <w:tab w:val="num" w:pos="5596"/>
        </w:tabs>
        <w:ind w:start="5596" w:hanging="360"/>
      </w:pPr>
      <w:rPr>
        <w:rFonts w:ascii="Symbol" w:hAnsi="Symbol" w:cs="Symbol" w:hint="default"/>
        <w:sz w:val="20"/>
      </w:rPr>
    </w:lvl>
    <w:lvl w:ilvl="7">
      <w:start w:val="1"/>
      <w:numFmt w:val="bullet"/>
      <w:lvlText w:val=""/>
      <w:lvlJc w:val="start"/>
      <w:pPr>
        <w:tabs>
          <w:tab w:val="num" w:pos="6316"/>
        </w:tabs>
        <w:ind w:start="6316" w:hanging="360"/>
      </w:pPr>
      <w:rPr>
        <w:rFonts w:ascii="Symbol" w:hAnsi="Symbol" w:cs="Symbol" w:hint="default"/>
        <w:sz w:val="20"/>
      </w:rPr>
    </w:lvl>
    <w:lvl w:ilvl="8">
      <w:start w:val="1"/>
      <w:numFmt w:val="bullet"/>
      <w:lvlText w:val=""/>
      <w:lvlJc w:val="start"/>
      <w:pPr>
        <w:tabs>
          <w:tab w:val="num" w:pos="7036"/>
        </w:tabs>
        <w:ind w:start="7036" w:hanging="360"/>
      </w:pPr>
      <w:rPr>
        <w:rFonts w:ascii="Symbol" w:hAnsi="Symbol" w:cs="Symbol"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1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1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16">
    <w:lvl w:ilvl="0">
      <w:start w:val="3"/>
      <w:numFmt w:val="bullet"/>
      <w:lvlText w:val="-"/>
      <w:lvlJc w:val="start"/>
      <w:pPr>
        <w:tabs>
          <w:tab w:val="num" w:pos="0"/>
        </w:tabs>
        <w:ind w:start="720" w:hanging="360"/>
      </w:pPr>
      <w:rPr>
        <w:rFonts w:ascii="Trebuchet MS" w:hAnsi="Trebuchet MS" w:cs="Trebuchet MS" w:hint="default"/>
        <w:b/>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1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1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20">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2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2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2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25">
    <w:lvl w:ilvl="0">
      <w:start w:val="1"/>
      <w:numFmt w:val="decimal"/>
      <w:lvlText w:val="%1."/>
      <w:lvlJc w:val="start"/>
      <w:pPr>
        <w:tabs>
          <w:tab w:val="num" w:pos="720"/>
        </w:tabs>
        <w:ind w:start="720" w:hanging="360"/>
      </w:pPr>
      <w:rPr>
        <w:b w:val="false"/>
        <w:bCs w:val="false"/>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2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2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2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3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3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3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3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3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3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3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3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3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3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4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4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4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4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4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4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2"/>
    <w:lvlOverride w:ilvl="0">
      <w:startOverride w:val="1"/>
    </w:lvlOverride>
    <w:lvlOverride w:ilvl="1">
      <w:startOverride w:val="1"/>
    </w:lvlOverride>
    <w:lvlOverride w:ilvl="2">
      <w:lvl w:ilvl="2">
        <w:start w:val="1"/>
        <w:numFmt w:val="bullet"/>
        <w:lvlText w:val=""/>
        <w:lvlJc w:val="start"/>
        <w:pPr>
          <w:tabs>
            <w:tab w:val="num" w:pos="2160"/>
          </w:tabs>
          <w:ind w:start="2160" w:hanging="360"/>
        </w:pPr>
        <w:rPr>
          <w:rFonts w:ascii="Symbol" w:hAnsi="Symbol" w:cs="Symbol" w:hint="default"/>
        </w:rPr>
      </w:lvl>
    </w:lvlOverride>
  </w:num>
  <w:num w:numId="47">
    <w:abstractNumId w:val="2"/>
    <w:lvlOverride w:ilvl="0">
      <w:startOverride w:val="1"/>
    </w:lvlOverride>
    <w:lvlOverride w:ilvl="1">
      <w:startOverride w:val="1"/>
    </w:lvlOverride>
    <w:lvlOverride w:ilvl="2">
      <w:lvl w:ilvl="2">
        <w:start w:val="1"/>
        <w:numFmt w:val="bullet"/>
        <w:lvlText w:val=""/>
        <w:lvlJc w:val="start"/>
        <w:pPr>
          <w:tabs>
            <w:tab w:val="num" w:pos="2160"/>
          </w:tabs>
          <w:ind w:start="2160" w:hanging="360"/>
        </w:pPr>
        <w:rPr>
          <w:rFonts w:ascii="Symbol" w:hAnsi="Symbol" w:cs="Symbol" w:hint="default"/>
        </w:rPr>
      </w:lvl>
    </w:lvlOverride>
  </w:num>
  <w:num w:numId="48">
    <w:abstractNumId w:val="2"/>
    <w:lvlOverride w:ilvl="0">
      <w:startOverride w:val="1"/>
    </w:lvlOverride>
    <w:lvlOverride w:ilvl="1">
      <w:startOverride w:val="1"/>
    </w:lvlOverride>
    <w:lvlOverride w:ilvl="2">
      <w:lvl w:ilvl="2">
        <w:start w:val="1"/>
        <w:numFmt w:val="bullet"/>
        <w:lvlText w:val=""/>
        <w:lvlJc w:val="start"/>
        <w:pPr>
          <w:tabs>
            <w:tab w:val="num" w:pos="2160"/>
          </w:tabs>
          <w:ind w:start="2160" w:hanging="360"/>
        </w:pPr>
        <w:rPr>
          <w:rFonts w:ascii="Symbol" w:hAnsi="Symbol" w:cs="Symbol" w:hint="default"/>
        </w:rPr>
      </w:lvl>
    </w:lvlOverride>
  </w:num>
  <w:num w:numId="49">
    <w:abstractNumId w:val="2"/>
    <w:lvlOverride w:ilvl="0">
      <w:startOverride w:val="1"/>
    </w:lvlOverride>
    <w:lvlOverride w:ilvl="1">
      <w:startOverride w:val="1"/>
    </w:lvlOverride>
    <w:lvlOverride w:ilvl="2">
      <w:lvl w:ilvl="2">
        <w:start w:val="1"/>
        <w:numFmt w:val="bullet"/>
        <w:lvlText w:val=""/>
        <w:lvlJc w:val="start"/>
        <w:pPr>
          <w:tabs>
            <w:tab w:val="num" w:pos="2160"/>
          </w:tabs>
          <w:ind w:start="2160" w:hanging="360"/>
        </w:pPr>
        <w:rPr>
          <w:rFonts w:ascii="Symbol" w:hAnsi="Symbol" w:cs="Symbol" w:hint="default"/>
        </w:rPr>
      </w:lvl>
    </w:lvlOverride>
  </w:num>
  <w:num w:numId="50">
    <w:abstractNumId w:val="2"/>
    <w:lvlOverride w:ilvl="0">
      <w:startOverride w:val="1"/>
    </w:lvlOverride>
    <w:lvlOverride w:ilvl="1">
      <w:startOverride w:val="1"/>
    </w:lvlOverride>
    <w:lvlOverride w:ilvl="2">
      <w:lvl w:ilvl="2">
        <w:start w:val="1"/>
        <w:numFmt w:val="bullet"/>
        <w:lvlText w:val=""/>
        <w:lvlJc w:val="start"/>
        <w:pPr>
          <w:tabs>
            <w:tab w:val="num" w:pos="2160"/>
          </w:tabs>
          <w:ind w:start="2160" w:hanging="360"/>
        </w:pPr>
        <w:rPr>
          <w:rFonts w:ascii="Symbol" w:hAnsi="Symbol" w:cs="Symbol" w:hint="default"/>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uiPriority w:val="99"/>
    <w:qFormat/>
    <w:rsid w:val="00bb1304"/>
    <w:rPr/>
  </w:style>
  <w:style w:type="character" w:styleId="FooterChar" w:customStyle="1">
    <w:name w:val="Footer Char"/>
    <w:basedOn w:val="DefaultParagraphFont"/>
    <w:link w:val="Footer"/>
    <w:uiPriority w:val="99"/>
    <w:qFormat/>
    <w:rsid w:val="00bb1304"/>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bb1304"/>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b1304"/>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e376f7"/>
    <w:pPr>
      <w:spacing w:before="0" w:after="160"/>
      <w:ind w:star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5ABD9-FC45-4EDB-A73B-4EB8AAEB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LibreOffice/25.8.3.2$Windows_X86_64 LibreOffice_project/8ca8d55c161d602844f5428fa4b58097424e324e</Application>
  <AppVersion>15.0000</AppVersion>
  <Pages>16</Pages>
  <Words>5744</Words>
  <Characters>28124</Characters>
  <CharactersWithSpaces>33174</CharactersWithSpaces>
  <Paragraphs>450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2026-02-02T21:59:00Z</dcterms:created>
  <dc:creator>Hatch Utah</dc:creator>
  <dc:description/>
  <dc:language>en-US</dc:language>
  <cp:lastModifiedBy/>
  <dcterms:modified xsi:type="dcterms:W3CDTF">2026-02-21T15:37:48Z</dcterms:modified>
  <cp:revision>3</cp:revision>
  <dc:subject/>
  <dc:title>hatch town board meeting</dc:title>
</cp:coreProperties>
</file>

<file path=docProps/custom.xml><?xml version="1.0" encoding="utf-8"?>
<Properties xmlns="http://schemas.openxmlformats.org/officeDocument/2006/custom-properties" xmlns:vt="http://schemas.openxmlformats.org/officeDocument/2006/docPropsVTypes"/>
</file>