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9CA" w:rsidRPr="00175A41" w:rsidRDefault="00AD0E0D">
      <w:pPr>
        <w:pStyle w:val="Title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929CA" w:rsidRPr="00175A41">
        <w:rPr>
          <w:sz w:val="22"/>
          <w:szCs w:val="22"/>
        </w:rPr>
        <w:t>IRON COUNTY, UTAH</w:t>
      </w:r>
    </w:p>
    <w:p w:rsidR="00E929CA" w:rsidRPr="00175A41" w:rsidRDefault="00E929CA">
      <w:pPr>
        <w:jc w:val="center"/>
        <w:rPr>
          <w:b/>
          <w:bCs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175A41">
            <w:rPr>
              <w:b/>
              <w:bCs/>
              <w:sz w:val="22"/>
              <w:szCs w:val="22"/>
            </w:rPr>
            <w:t>IRON</w:t>
          </w:r>
        </w:smartTag>
        <w:r w:rsidRPr="00175A41">
          <w:rPr>
            <w:b/>
            <w:bCs/>
            <w:sz w:val="22"/>
            <w:szCs w:val="22"/>
          </w:rPr>
          <w:t xml:space="preserve"> </w:t>
        </w:r>
        <w:smartTag w:uri="urn:schemas-microsoft-com:office:smarttags" w:element="PlaceType">
          <w:r w:rsidRPr="00175A41">
            <w:rPr>
              <w:b/>
              <w:bCs/>
              <w:sz w:val="22"/>
              <w:szCs w:val="22"/>
            </w:rPr>
            <w:t>COUNTY</w:t>
          </w:r>
        </w:smartTag>
      </w:smartTag>
      <w:r w:rsidRPr="00175A41">
        <w:rPr>
          <w:b/>
          <w:bCs/>
          <w:sz w:val="22"/>
          <w:szCs w:val="22"/>
        </w:rPr>
        <w:t xml:space="preserve"> PLANNING COMMISSION</w:t>
      </w:r>
    </w:p>
    <w:p w:rsidR="00E929CA" w:rsidRPr="00175A41" w:rsidRDefault="00E929CA">
      <w:pPr>
        <w:jc w:val="center"/>
        <w:rPr>
          <w:b/>
          <w:bCs/>
          <w:sz w:val="22"/>
          <w:szCs w:val="22"/>
        </w:rPr>
      </w:pPr>
    </w:p>
    <w:p w:rsidR="00E929CA" w:rsidRDefault="00E929CA">
      <w:pPr>
        <w:pStyle w:val="Heading2"/>
        <w:rPr>
          <w:sz w:val="22"/>
          <w:szCs w:val="22"/>
        </w:rPr>
      </w:pPr>
      <w:r w:rsidRPr="00175A41">
        <w:rPr>
          <w:sz w:val="22"/>
          <w:szCs w:val="22"/>
        </w:rPr>
        <w:t>PUBLIC HEARING NOTICE</w:t>
      </w:r>
    </w:p>
    <w:p w:rsidR="00265C59" w:rsidRPr="00265C59" w:rsidRDefault="00265C59" w:rsidP="00265C59"/>
    <w:p w:rsidR="00C95A22" w:rsidRPr="007E4C3B" w:rsidRDefault="00E929CA" w:rsidP="00677F5F">
      <w:pPr>
        <w:jc w:val="both"/>
        <w:rPr>
          <w:i/>
        </w:rPr>
      </w:pPr>
      <w:r w:rsidRPr="007E4C3B">
        <w:t xml:space="preserve">The </w:t>
      </w:r>
      <w:r w:rsidRPr="007E4C3B">
        <w:rPr>
          <w:bCs/>
        </w:rPr>
        <w:t>Iron County Planning Commission</w:t>
      </w:r>
      <w:r w:rsidRPr="007E4C3B">
        <w:t xml:space="preserve"> will hold a public hearing</w:t>
      </w:r>
      <w:r w:rsidR="002577ED">
        <w:rPr>
          <w:bCs/>
          <w:iCs/>
        </w:rPr>
        <w:t xml:space="preserve">, but will </w:t>
      </w:r>
      <w:r w:rsidR="002577ED" w:rsidRPr="002577ED">
        <w:rPr>
          <w:bCs/>
          <w:iCs/>
          <w:u w:val="single"/>
        </w:rPr>
        <w:t>not</w:t>
      </w:r>
      <w:r w:rsidR="002577ED">
        <w:rPr>
          <w:bCs/>
          <w:iCs/>
        </w:rPr>
        <w:t xml:space="preserve"> take any</w:t>
      </w:r>
      <w:r w:rsidR="00D63193" w:rsidRPr="007E4C3B">
        <w:rPr>
          <w:bCs/>
          <w:iCs/>
        </w:rPr>
        <w:t xml:space="preserve"> action </w:t>
      </w:r>
      <w:r w:rsidR="00F92F49" w:rsidRPr="007E4C3B">
        <w:rPr>
          <w:bCs/>
          <w:iCs/>
        </w:rPr>
        <w:t xml:space="preserve">during </w:t>
      </w:r>
      <w:r w:rsidRPr="007E4C3B">
        <w:t>their re</w:t>
      </w:r>
      <w:r w:rsidR="00C90C6B" w:rsidRPr="007E4C3B">
        <w:t>gularly scheduled meeting, on T</w:t>
      </w:r>
      <w:r w:rsidR="00B70132" w:rsidRPr="007E4C3B">
        <w:t xml:space="preserve">hursday, </w:t>
      </w:r>
      <w:r w:rsidR="002577ED">
        <w:t>March</w:t>
      </w:r>
      <w:r w:rsidR="007E4C3B" w:rsidRPr="007E4C3B">
        <w:t xml:space="preserve"> 5, 2026</w:t>
      </w:r>
      <w:r w:rsidRPr="007E4C3B">
        <w:t xml:space="preserve"> at 5:30 PM </w:t>
      </w:r>
      <w:r w:rsidR="007639F3" w:rsidRPr="007E4C3B">
        <w:t>at</w:t>
      </w:r>
      <w:r w:rsidR="002577ED">
        <w:t xml:space="preserve"> Festival Hall</w:t>
      </w:r>
      <w:r w:rsidR="002D27F8" w:rsidRPr="007E4C3B">
        <w:t xml:space="preserve"> located at </w:t>
      </w:r>
      <w:r w:rsidR="002577ED">
        <w:t>105 N 100 E (2</w:t>
      </w:r>
      <w:r w:rsidR="002577ED" w:rsidRPr="002577ED">
        <w:rPr>
          <w:vertAlign w:val="superscript"/>
        </w:rPr>
        <w:t>nd</w:t>
      </w:r>
      <w:r w:rsidR="002577ED">
        <w:t xml:space="preserve"> floor)</w:t>
      </w:r>
      <w:r w:rsidR="00F92F49" w:rsidRPr="007E4C3B">
        <w:t>, Cedar City, Utah.</w:t>
      </w:r>
      <w:r w:rsidR="00D63193" w:rsidRPr="007E4C3B">
        <w:t xml:space="preserve">  The hearing is to </w:t>
      </w:r>
      <w:r w:rsidR="00B7344A" w:rsidRPr="007E4C3B">
        <w:t>receive</w:t>
      </w:r>
      <w:r w:rsidR="00D63193" w:rsidRPr="007E4C3B">
        <w:t xml:space="preserve"> public comment </w:t>
      </w:r>
      <w:r w:rsidR="004D1963" w:rsidRPr="007E4C3B">
        <w:t>on</w:t>
      </w:r>
      <w:r w:rsidR="00D63193" w:rsidRPr="007E4C3B">
        <w:t xml:space="preserve"> </w:t>
      </w:r>
      <w:r w:rsidR="00EE475C" w:rsidRPr="007E4C3B">
        <w:t>an</w:t>
      </w:r>
      <w:r w:rsidR="008517B9" w:rsidRPr="007E4C3B">
        <w:t xml:space="preserve"> </w:t>
      </w:r>
      <w:r w:rsidR="00482602" w:rsidRPr="007E4C3B">
        <w:t xml:space="preserve">application for </w:t>
      </w:r>
      <w:r w:rsidR="00ED596D" w:rsidRPr="007E4C3B">
        <w:t xml:space="preserve">a </w:t>
      </w:r>
      <w:r w:rsidR="005C1254" w:rsidRPr="007E4C3B">
        <w:rPr>
          <w:b/>
        </w:rPr>
        <w:t>Conditional Use Permit – “</w:t>
      </w:r>
      <w:r w:rsidR="002577ED">
        <w:rPr>
          <w:b/>
        </w:rPr>
        <w:t xml:space="preserve">Data Center” and “Data Center Power Plant” </w:t>
      </w:r>
      <w:r w:rsidR="00BA7159" w:rsidRPr="007E4C3B">
        <w:rPr>
          <w:b/>
        </w:rPr>
        <w:t>–</w:t>
      </w:r>
      <w:r w:rsidR="00B7344A" w:rsidRPr="007E4C3B">
        <w:rPr>
          <w:b/>
        </w:rPr>
        <w:t xml:space="preserve"> </w:t>
      </w:r>
      <w:r w:rsidR="007E4C3B" w:rsidRPr="007E4C3B">
        <w:t>Generally l</w:t>
      </w:r>
      <w:r w:rsidR="00B70132" w:rsidRPr="007E4C3B">
        <w:t xml:space="preserve">ocated </w:t>
      </w:r>
      <w:r w:rsidR="002577ED">
        <w:t>on Antelope Springs Road, approximately 7.8 miles west of Iron Springs Road</w:t>
      </w:r>
      <w:r w:rsidR="00092FE4" w:rsidRPr="007E4C3B">
        <w:t>, Cedar City, UT 84720</w:t>
      </w:r>
      <w:r w:rsidR="00B70132" w:rsidRPr="007E4C3B">
        <w:t>.</w:t>
      </w:r>
      <w:r w:rsidR="0059685A" w:rsidRPr="007E4C3B">
        <w:rPr>
          <w:rFonts w:eastAsiaTheme="minorHAnsi"/>
        </w:rPr>
        <w:t xml:space="preserve"> </w:t>
      </w:r>
      <w:r w:rsidR="00003E9F" w:rsidRPr="007E4C3B">
        <w:t xml:space="preserve"> </w:t>
      </w:r>
      <w:r w:rsidR="00092FE4" w:rsidRPr="007E4C3B">
        <w:rPr>
          <w:i/>
        </w:rPr>
        <w:t>Applicant</w:t>
      </w:r>
      <w:r w:rsidR="00935115" w:rsidRPr="007E4C3B">
        <w:rPr>
          <w:i/>
        </w:rPr>
        <w:t xml:space="preserve">: </w:t>
      </w:r>
      <w:r w:rsidR="002577ED">
        <w:rPr>
          <w:i/>
        </w:rPr>
        <w:t>Pronghorn Development, LLC</w:t>
      </w:r>
    </w:p>
    <w:p w:rsidR="00240ED7" w:rsidRPr="007E4C3B" w:rsidRDefault="00240ED7" w:rsidP="00677F5F">
      <w:pPr>
        <w:jc w:val="both"/>
        <w:rPr>
          <w:i/>
        </w:rPr>
      </w:pPr>
    </w:p>
    <w:p w:rsidR="007E4C3B" w:rsidRPr="007E4C3B" w:rsidRDefault="002577ED" w:rsidP="007E4C3B">
      <w:pPr>
        <w:spacing w:after="120"/>
        <w:jc w:val="both"/>
        <w:rPr>
          <w:u w:val="single"/>
        </w:rPr>
      </w:pPr>
      <w:r>
        <w:t>Approximately 640</w:t>
      </w:r>
      <w:r w:rsidR="007E4C3B" w:rsidRPr="007E4C3B">
        <w:t xml:space="preserve"> acres – </w:t>
      </w:r>
      <w:r w:rsidRPr="002577ED">
        <w:t>ALL OF SEC</w:t>
      </w:r>
      <w:r>
        <w:t>TION</w:t>
      </w:r>
      <w:r w:rsidRPr="002577ED">
        <w:t xml:space="preserve"> 36,</w:t>
      </w:r>
      <w:r>
        <w:t xml:space="preserve"> </w:t>
      </w:r>
      <w:r w:rsidRPr="002577ED">
        <w:t>T34S</w:t>
      </w:r>
      <w:r>
        <w:t xml:space="preserve"> ,R14W, </w:t>
      </w:r>
      <w:r w:rsidR="007E4C3B" w:rsidRPr="007E4C3B">
        <w:t xml:space="preserve">SLB&amp;M, Cedar City, Iron County, UT.  Property zoned </w:t>
      </w:r>
      <w:r>
        <w:t>Agriculture 20 Acre</w:t>
      </w:r>
      <w:r w:rsidR="007E4C3B" w:rsidRPr="007E4C3B">
        <w:t xml:space="preserve">. APN: </w:t>
      </w:r>
      <w:r w:rsidR="007E4C3B" w:rsidRPr="007E4C3B">
        <w:rPr>
          <w:bCs/>
        </w:rPr>
        <w:t>E-</w:t>
      </w:r>
      <w:r>
        <w:rPr>
          <w:bCs/>
        </w:rPr>
        <w:t>0825-</w:t>
      </w:r>
      <w:r w:rsidR="007E4C3B" w:rsidRPr="007E4C3B">
        <w:rPr>
          <w:bCs/>
        </w:rPr>
        <w:t>0000</w:t>
      </w:r>
      <w:r>
        <w:rPr>
          <w:bCs/>
        </w:rPr>
        <w:t>-0000</w:t>
      </w:r>
      <w:bookmarkStart w:id="0" w:name="_GoBack"/>
      <w:bookmarkEnd w:id="0"/>
    </w:p>
    <w:p w:rsidR="00C95A22" w:rsidRPr="007E4C3B" w:rsidRDefault="00C95A22" w:rsidP="00677F5F">
      <w:pPr>
        <w:pStyle w:val="BodyText3"/>
        <w:rPr>
          <w:rFonts w:eastAsiaTheme="minorHAnsi"/>
          <w:u w:val="single"/>
        </w:rPr>
      </w:pPr>
    </w:p>
    <w:p w:rsidR="00175A41" w:rsidRPr="007E4C3B" w:rsidRDefault="00175A41" w:rsidP="00677F5F">
      <w:pPr>
        <w:pStyle w:val="BodyText3"/>
        <w:rPr>
          <w:szCs w:val="20"/>
        </w:rPr>
      </w:pPr>
      <w:r w:rsidRPr="007E4C3B">
        <w:t>All interested persons are invited to attend.  Persons having ques</w:t>
      </w:r>
      <w:r w:rsidR="004D1963" w:rsidRPr="007E4C3B">
        <w:t>ti</w:t>
      </w:r>
      <w:r w:rsidR="003F5E0F" w:rsidRPr="007E4C3B">
        <w:t xml:space="preserve">ons or comments concerning this </w:t>
      </w:r>
      <w:r w:rsidRPr="007E4C3B">
        <w:t>item may contact the Iron County Building/Zoning and Planni</w:t>
      </w:r>
      <w:r w:rsidR="001D5353" w:rsidRPr="007E4C3B">
        <w:t>ng Department at (435) 865-5350.</w:t>
      </w:r>
      <w:r w:rsidRPr="007E4C3B">
        <w:t xml:space="preserve"> Written comments</w:t>
      </w:r>
      <w:r w:rsidRPr="007E4C3B">
        <w:rPr>
          <w:szCs w:val="20"/>
        </w:rPr>
        <w:t xml:space="preserve"> may also be sent to: Iron County Building and Zoning Department, 82 N 100 E, Suite 102, Cedar City, UT 84720</w:t>
      </w:r>
      <w:r w:rsidR="00034FB0" w:rsidRPr="007E4C3B">
        <w:rPr>
          <w:szCs w:val="20"/>
        </w:rPr>
        <w:t xml:space="preserve"> – bhamilton@ironcountyut.gov</w:t>
      </w:r>
    </w:p>
    <w:p w:rsidR="00175A41" w:rsidRPr="007E4C3B" w:rsidRDefault="00175A41" w:rsidP="00677F5F">
      <w:pPr>
        <w:pStyle w:val="BodyText3"/>
        <w:rPr>
          <w:szCs w:val="20"/>
        </w:rPr>
      </w:pPr>
    </w:p>
    <w:p w:rsidR="00175A41" w:rsidRPr="007E4C3B" w:rsidRDefault="00175A41" w:rsidP="00677F5F">
      <w:pPr>
        <w:pStyle w:val="BodyText3"/>
        <w:rPr>
          <w:szCs w:val="20"/>
        </w:rPr>
      </w:pPr>
      <w:r w:rsidRPr="007E4C3B">
        <w:rPr>
          <w:szCs w:val="20"/>
        </w:rPr>
        <w:t>In compliance with the Americans with Disabilities Act, individuals needing special accommodations (including auxiliary communicative aids and services) during this meeting should notify the Iron County Building and Zoning Department, 82 N 100 E, Suite 102, Cedar Cit</w:t>
      </w:r>
      <w:r w:rsidR="00034FB0" w:rsidRPr="007E4C3B">
        <w:rPr>
          <w:szCs w:val="20"/>
        </w:rPr>
        <w:t>y, UT 84720 (Phone: 435-865-5386</w:t>
      </w:r>
      <w:r w:rsidRPr="007E4C3B">
        <w:rPr>
          <w:szCs w:val="20"/>
        </w:rPr>
        <w:t>), at least three days prior to the meeting to be attended.</w:t>
      </w:r>
    </w:p>
    <w:p w:rsidR="00175A41" w:rsidRPr="007E4C3B" w:rsidRDefault="00175A41" w:rsidP="00677F5F">
      <w:pPr>
        <w:pStyle w:val="BodyText3"/>
        <w:rPr>
          <w:szCs w:val="20"/>
        </w:rPr>
      </w:pPr>
    </w:p>
    <w:p w:rsidR="00175A41" w:rsidRPr="007E4C3B" w:rsidRDefault="00175A41" w:rsidP="00677F5F">
      <w:pPr>
        <w:pStyle w:val="BodyText3"/>
        <w:rPr>
          <w:szCs w:val="20"/>
        </w:rPr>
      </w:pPr>
      <w:r w:rsidRPr="007E4C3B">
        <w:rPr>
          <w:szCs w:val="20"/>
        </w:rPr>
        <w:t>Individuals with speech and/or hearing impairments may call the Relay Utah by dialing 711. Spanish Relay Utah; (888) 346-3162</w:t>
      </w:r>
      <w:r w:rsidR="006F2C1A" w:rsidRPr="007E4C3B">
        <w:rPr>
          <w:szCs w:val="20"/>
        </w:rPr>
        <w:t>.</w:t>
      </w:r>
    </w:p>
    <w:p w:rsidR="00175A41" w:rsidRPr="001D5353" w:rsidRDefault="00175A41" w:rsidP="00B57B98">
      <w:pPr>
        <w:pStyle w:val="BodyText3"/>
        <w:jc w:val="left"/>
        <w:rPr>
          <w:b/>
          <w:i/>
          <w:sz w:val="22"/>
          <w:szCs w:val="22"/>
          <w:u w:val="single"/>
        </w:rPr>
      </w:pPr>
    </w:p>
    <w:p w:rsidR="00C02DAB" w:rsidRDefault="00C02DAB" w:rsidP="00B57B98">
      <w:pPr>
        <w:pStyle w:val="BodyText3"/>
        <w:jc w:val="left"/>
        <w:rPr>
          <w:i/>
          <w:sz w:val="22"/>
          <w:szCs w:val="22"/>
          <w:u w:val="single"/>
        </w:rPr>
      </w:pPr>
    </w:p>
    <w:p w:rsidR="00175A41" w:rsidRPr="00C02DAB" w:rsidRDefault="00C02DAB" w:rsidP="00C02DAB">
      <w:pPr>
        <w:tabs>
          <w:tab w:val="left" w:pos="7116"/>
        </w:tabs>
      </w:pPr>
      <w:r>
        <w:tab/>
      </w:r>
      <w:r w:rsidR="00BA7159">
        <w:t xml:space="preserve"> </w:t>
      </w:r>
    </w:p>
    <w:sectPr w:rsidR="00175A41" w:rsidRPr="00C02DAB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49D" w:rsidRDefault="00D2049D">
      <w:r>
        <w:separator/>
      </w:r>
    </w:p>
  </w:endnote>
  <w:endnote w:type="continuationSeparator" w:id="0">
    <w:p w:rsidR="00D2049D" w:rsidRDefault="00D2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49D" w:rsidRDefault="00D2049D">
      <w:r>
        <w:separator/>
      </w:r>
    </w:p>
  </w:footnote>
  <w:footnote w:type="continuationSeparator" w:id="0">
    <w:p w:rsidR="00D2049D" w:rsidRDefault="00D20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E6D41"/>
    <w:multiLevelType w:val="hybridMultilevel"/>
    <w:tmpl w:val="CE44B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C51E0"/>
    <w:multiLevelType w:val="hybridMultilevel"/>
    <w:tmpl w:val="28E41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E6CF5"/>
    <w:multiLevelType w:val="hybridMultilevel"/>
    <w:tmpl w:val="E6167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97495"/>
    <w:multiLevelType w:val="hybridMultilevel"/>
    <w:tmpl w:val="75E2C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A6547"/>
    <w:multiLevelType w:val="hybridMultilevel"/>
    <w:tmpl w:val="75665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6C5"/>
    <w:rsid w:val="00003212"/>
    <w:rsid w:val="00003E9F"/>
    <w:rsid w:val="000062AB"/>
    <w:rsid w:val="00030988"/>
    <w:rsid w:val="00033678"/>
    <w:rsid w:val="00034FB0"/>
    <w:rsid w:val="00055069"/>
    <w:rsid w:val="00055094"/>
    <w:rsid w:val="00071A68"/>
    <w:rsid w:val="00077B9B"/>
    <w:rsid w:val="00083DE0"/>
    <w:rsid w:val="00084259"/>
    <w:rsid w:val="0008756E"/>
    <w:rsid w:val="0009227B"/>
    <w:rsid w:val="00092FE4"/>
    <w:rsid w:val="000A2B38"/>
    <w:rsid w:val="000A35EE"/>
    <w:rsid w:val="000A7540"/>
    <w:rsid w:val="000C3F27"/>
    <w:rsid w:val="000D0144"/>
    <w:rsid w:val="000F19A0"/>
    <w:rsid w:val="000F3533"/>
    <w:rsid w:val="000F391D"/>
    <w:rsid w:val="0010231D"/>
    <w:rsid w:val="00120145"/>
    <w:rsid w:val="00136240"/>
    <w:rsid w:val="00143646"/>
    <w:rsid w:val="001517E4"/>
    <w:rsid w:val="001620E3"/>
    <w:rsid w:val="00167F47"/>
    <w:rsid w:val="00173430"/>
    <w:rsid w:val="00175A41"/>
    <w:rsid w:val="00176172"/>
    <w:rsid w:val="00181ECE"/>
    <w:rsid w:val="00185529"/>
    <w:rsid w:val="00190B09"/>
    <w:rsid w:val="001A2579"/>
    <w:rsid w:val="001B1B71"/>
    <w:rsid w:val="001B35D0"/>
    <w:rsid w:val="001B61D3"/>
    <w:rsid w:val="001D5353"/>
    <w:rsid w:val="001E363B"/>
    <w:rsid w:val="001F476E"/>
    <w:rsid w:val="001F7F7B"/>
    <w:rsid w:val="00200905"/>
    <w:rsid w:val="00211B92"/>
    <w:rsid w:val="002120DA"/>
    <w:rsid w:val="00224252"/>
    <w:rsid w:val="00231D2B"/>
    <w:rsid w:val="00237627"/>
    <w:rsid w:val="00237ABB"/>
    <w:rsid w:val="00240ED7"/>
    <w:rsid w:val="0025615C"/>
    <w:rsid w:val="002577ED"/>
    <w:rsid w:val="00265C59"/>
    <w:rsid w:val="0027555D"/>
    <w:rsid w:val="00282EC5"/>
    <w:rsid w:val="002929CC"/>
    <w:rsid w:val="002A0B56"/>
    <w:rsid w:val="002A145F"/>
    <w:rsid w:val="002A3028"/>
    <w:rsid w:val="002A3DFD"/>
    <w:rsid w:val="002A54F9"/>
    <w:rsid w:val="002B1296"/>
    <w:rsid w:val="002C1218"/>
    <w:rsid w:val="002C1B68"/>
    <w:rsid w:val="002D27F8"/>
    <w:rsid w:val="002E3F52"/>
    <w:rsid w:val="002F2D23"/>
    <w:rsid w:val="002F5941"/>
    <w:rsid w:val="00300597"/>
    <w:rsid w:val="003078E9"/>
    <w:rsid w:val="003110D3"/>
    <w:rsid w:val="003424A8"/>
    <w:rsid w:val="00346856"/>
    <w:rsid w:val="003705CD"/>
    <w:rsid w:val="00376B4D"/>
    <w:rsid w:val="003838D7"/>
    <w:rsid w:val="003B3FDC"/>
    <w:rsid w:val="003B6D9F"/>
    <w:rsid w:val="003C489A"/>
    <w:rsid w:val="003D2D4B"/>
    <w:rsid w:val="003E3E95"/>
    <w:rsid w:val="003E462C"/>
    <w:rsid w:val="003E6276"/>
    <w:rsid w:val="003F5E0F"/>
    <w:rsid w:val="003F7565"/>
    <w:rsid w:val="00412753"/>
    <w:rsid w:val="00422B30"/>
    <w:rsid w:val="00424B50"/>
    <w:rsid w:val="004262EC"/>
    <w:rsid w:val="00435112"/>
    <w:rsid w:val="00482602"/>
    <w:rsid w:val="00486EDF"/>
    <w:rsid w:val="00495575"/>
    <w:rsid w:val="004A1615"/>
    <w:rsid w:val="004A662C"/>
    <w:rsid w:val="004B50AC"/>
    <w:rsid w:val="004D1963"/>
    <w:rsid w:val="004D7A13"/>
    <w:rsid w:val="004F1A0E"/>
    <w:rsid w:val="004F383A"/>
    <w:rsid w:val="00501869"/>
    <w:rsid w:val="00501C12"/>
    <w:rsid w:val="00506441"/>
    <w:rsid w:val="00524AC3"/>
    <w:rsid w:val="00525D43"/>
    <w:rsid w:val="00563A28"/>
    <w:rsid w:val="00571795"/>
    <w:rsid w:val="00580215"/>
    <w:rsid w:val="005804E1"/>
    <w:rsid w:val="005833E6"/>
    <w:rsid w:val="0059185D"/>
    <w:rsid w:val="0059685A"/>
    <w:rsid w:val="005A6F1A"/>
    <w:rsid w:val="005C1254"/>
    <w:rsid w:val="005D2833"/>
    <w:rsid w:val="005E07A7"/>
    <w:rsid w:val="005E5B31"/>
    <w:rsid w:val="005F5D7F"/>
    <w:rsid w:val="005F7F71"/>
    <w:rsid w:val="0060254C"/>
    <w:rsid w:val="006061E4"/>
    <w:rsid w:val="0062179E"/>
    <w:rsid w:val="00633C02"/>
    <w:rsid w:val="00635C0A"/>
    <w:rsid w:val="00644778"/>
    <w:rsid w:val="0064774F"/>
    <w:rsid w:val="00651BDF"/>
    <w:rsid w:val="00654232"/>
    <w:rsid w:val="00654B90"/>
    <w:rsid w:val="00671321"/>
    <w:rsid w:val="0067612E"/>
    <w:rsid w:val="00677F5F"/>
    <w:rsid w:val="00683253"/>
    <w:rsid w:val="0068359F"/>
    <w:rsid w:val="00687EF6"/>
    <w:rsid w:val="006B40BD"/>
    <w:rsid w:val="006F12B9"/>
    <w:rsid w:val="006F2C1A"/>
    <w:rsid w:val="006F574C"/>
    <w:rsid w:val="006F6867"/>
    <w:rsid w:val="007157FB"/>
    <w:rsid w:val="00727F6A"/>
    <w:rsid w:val="00742452"/>
    <w:rsid w:val="00756580"/>
    <w:rsid w:val="00763944"/>
    <w:rsid w:val="007639F3"/>
    <w:rsid w:val="00781D12"/>
    <w:rsid w:val="00781D6D"/>
    <w:rsid w:val="00793B9A"/>
    <w:rsid w:val="007C30DD"/>
    <w:rsid w:val="007C4145"/>
    <w:rsid w:val="007C69C8"/>
    <w:rsid w:val="007D37C4"/>
    <w:rsid w:val="007D6EB5"/>
    <w:rsid w:val="007E3D8B"/>
    <w:rsid w:val="007E4C3B"/>
    <w:rsid w:val="007E5DCB"/>
    <w:rsid w:val="00804869"/>
    <w:rsid w:val="00807C8D"/>
    <w:rsid w:val="00824B0B"/>
    <w:rsid w:val="00832875"/>
    <w:rsid w:val="00834E65"/>
    <w:rsid w:val="00836D6D"/>
    <w:rsid w:val="008517B9"/>
    <w:rsid w:val="00854F0A"/>
    <w:rsid w:val="00857707"/>
    <w:rsid w:val="00862CE3"/>
    <w:rsid w:val="008637B0"/>
    <w:rsid w:val="008724D7"/>
    <w:rsid w:val="0088059F"/>
    <w:rsid w:val="008906C5"/>
    <w:rsid w:val="008B4564"/>
    <w:rsid w:val="008C451F"/>
    <w:rsid w:val="008C6B19"/>
    <w:rsid w:val="008D355A"/>
    <w:rsid w:val="008D7E1C"/>
    <w:rsid w:val="008E2D31"/>
    <w:rsid w:val="008F2268"/>
    <w:rsid w:val="00903F3C"/>
    <w:rsid w:val="00905025"/>
    <w:rsid w:val="0090564A"/>
    <w:rsid w:val="0091033E"/>
    <w:rsid w:val="00910618"/>
    <w:rsid w:val="00935115"/>
    <w:rsid w:val="00947F55"/>
    <w:rsid w:val="009659B1"/>
    <w:rsid w:val="00966217"/>
    <w:rsid w:val="009720D8"/>
    <w:rsid w:val="009725B5"/>
    <w:rsid w:val="00987443"/>
    <w:rsid w:val="009B062E"/>
    <w:rsid w:val="009B58B3"/>
    <w:rsid w:val="009D099D"/>
    <w:rsid w:val="009D4DD9"/>
    <w:rsid w:val="009E0A2D"/>
    <w:rsid w:val="00A0691B"/>
    <w:rsid w:val="00A23387"/>
    <w:rsid w:val="00A3101A"/>
    <w:rsid w:val="00A34AF2"/>
    <w:rsid w:val="00A400E1"/>
    <w:rsid w:val="00A55278"/>
    <w:rsid w:val="00A57700"/>
    <w:rsid w:val="00A73941"/>
    <w:rsid w:val="00A8412F"/>
    <w:rsid w:val="00A961E4"/>
    <w:rsid w:val="00A9682F"/>
    <w:rsid w:val="00AA39F9"/>
    <w:rsid w:val="00AB3BD1"/>
    <w:rsid w:val="00AC77C6"/>
    <w:rsid w:val="00AD0E0D"/>
    <w:rsid w:val="00AD5D0F"/>
    <w:rsid w:val="00AF0FB1"/>
    <w:rsid w:val="00AF74D1"/>
    <w:rsid w:val="00B1314F"/>
    <w:rsid w:val="00B16A40"/>
    <w:rsid w:val="00B30845"/>
    <w:rsid w:val="00B31FF7"/>
    <w:rsid w:val="00B46E75"/>
    <w:rsid w:val="00B52025"/>
    <w:rsid w:val="00B548B0"/>
    <w:rsid w:val="00B552B2"/>
    <w:rsid w:val="00B57B98"/>
    <w:rsid w:val="00B640D0"/>
    <w:rsid w:val="00B70132"/>
    <w:rsid w:val="00B7344A"/>
    <w:rsid w:val="00B834E0"/>
    <w:rsid w:val="00BA31AC"/>
    <w:rsid w:val="00BA7159"/>
    <w:rsid w:val="00BB1641"/>
    <w:rsid w:val="00BB27B5"/>
    <w:rsid w:val="00BB451A"/>
    <w:rsid w:val="00BB711C"/>
    <w:rsid w:val="00BC4902"/>
    <w:rsid w:val="00BE77E6"/>
    <w:rsid w:val="00BF6C6B"/>
    <w:rsid w:val="00C02DAB"/>
    <w:rsid w:val="00C211E1"/>
    <w:rsid w:val="00C43210"/>
    <w:rsid w:val="00C46DD0"/>
    <w:rsid w:val="00C56A24"/>
    <w:rsid w:val="00C758F7"/>
    <w:rsid w:val="00C81F77"/>
    <w:rsid w:val="00C90C6B"/>
    <w:rsid w:val="00C95A22"/>
    <w:rsid w:val="00CA3CEB"/>
    <w:rsid w:val="00CA6105"/>
    <w:rsid w:val="00CA63EC"/>
    <w:rsid w:val="00CB351E"/>
    <w:rsid w:val="00CB4542"/>
    <w:rsid w:val="00CC1133"/>
    <w:rsid w:val="00CC67E2"/>
    <w:rsid w:val="00CD3CEB"/>
    <w:rsid w:val="00D00D34"/>
    <w:rsid w:val="00D12606"/>
    <w:rsid w:val="00D2049D"/>
    <w:rsid w:val="00D23E48"/>
    <w:rsid w:val="00D33D60"/>
    <w:rsid w:val="00D34C65"/>
    <w:rsid w:val="00D35879"/>
    <w:rsid w:val="00D43AA4"/>
    <w:rsid w:val="00D47546"/>
    <w:rsid w:val="00D63193"/>
    <w:rsid w:val="00D667E5"/>
    <w:rsid w:val="00D66F1A"/>
    <w:rsid w:val="00D85F78"/>
    <w:rsid w:val="00D95AFA"/>
    <w:rsid w:val="00D97AD6"/>
    <w:rsid w:val="00DA3110"/>
    <w:rsid w:val="00DB09BC"/>
    <w:rsid w:val="00DC61A0"/>
    <w:rsid w:val="00DE241A"/>
    <w:rsid w:val="00E06087"/>
    <w:rsid w:val="00E128C1"/>
    <w:rsid w:val="00E24919"/>
    <w:rsid w:val="00E333C9"/>
    <w:rsid w:val="00E61C5B"/>
    <w:rsid w:val="00E634C3"/>
    <w:rsid w:val="00E6418A"/>
    <w:rsid w:val="00E733CC"/>
    <w:rsid w:val="00E751FA"/>
    <w:rsid w:val="00E82448"/>
    <w:rsid w:val="00E854D2"/>
    <w:rsid w:val="00E929CA"/>
    <w:rsid w:val="00E96606"/>
    <w:rsid w:val="00EA1B9A"/>
    <w:rsid w:val="00EA59B5"/>
    <w:rsid w:val="00EB5A6A"/>
    <w:rsid w:val="00EC75CD"/>
    <w:rsid w:val="00ED292D"/>
    <w:rsid w:val="00ED3610"/>
    <w:rsid w:val="00ED596D"/>
    <w:rsid w:val="00EE39D3"/>
    <w:rsid w:val="00EE475C"/>
    <w:rsid w:val="00EE5776"/>
    <w:rsid w:val="00EE6223"/>
    <w:rsid w:val="00EF5DE9"/>
    <w:rsid w:val="00F257B5"/>
    <w:rsid w:val="00F4297C"/>
    <w:rsid w:val="00F57F45"/>
    <w:rsid w:val="00F664BC"/>
    <w:rsid w:val="00F704C7"/>
    <w:rsid w:val="00F742BD"/>
    <w:rsid w:val="00F75CDF"/>
    <w:rsid w:val="00F80DCF"/>
    <w:rsid w:val="00F81834"/>
    <w:rsid w:val="00F92F49"/>
    <w:rsid w:val="00FD1069"/>
    <w:rsid w:val="00FE3F2D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7C14571"/>
  <w15:docId w15:val="{F871EFD7-458E-49D9-A09D-D4D07F48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i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D23E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rPr>
      <w:i/>
      <w:iCs/>
    </w:rPr>
  </w:style>
  <w:style w:type="paragraph" w:styleId="BodyText2">
    <w:name w:val="Body Text 2"/>
    <w:basedOn w:val="Normal"/>
    <w:link w:val="BodyText2Char"/>
    <w:rPr>
      <w:b/>
      <w:bCs/>
      <w:sz w:val="20"/>
    </w:rPr>
  </w:style>
  <w:style w:type="paragraph" w:styleId="BodyText3">
    <w:name w:val="Body Text 3"/>
    <w:basedOn w:val="Normal"/>
    <w:link w:val="BodyText3Char"/>
    <w:pPr>
      <w:jc w:val="both"/>
    </w:pPr>
  </w:style>
  <w:style w:type="paragraph" w:styleId="Header">
    <w:name w:val="header"/>
    <w:basedOn w:val="Normal"/>
    <w:rsid w:val="006F12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F12B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5658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75A41"/>
    <w:rPr>
      <w:i/>
      <w:iCs/>
      <w:sz w:val="24"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175A41"/>
    <w:rPr>
      <w:i/>
      <w:i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175A41"/>
    <w:rPr>
      <w:b/>
      <w:bCs/>
      <w:szCs w:val="24"/>
    </w:rPr>
  </w:style>
  <w:style w:type="character" w:customStyle="1" w:styleId="BodyText3Char">
    <w:name w:val="Body Text 3 Char"/>
    <w:basedOn w:val="DefaultParagraphFont"/>
    <w:link w:val="BodyText3"/>
    <w:rsid w:val="00175A41"/>
    <w:rPr>
      <w:sz w:val="24"/>
      <w:szCs w:val="24"/>
    </w:rPr>
  </w:style>
  <w:style w:type="character" w:styleId="Hyperlink">
    <w:name w:val="Hyperlink"/>
    <w:rsid w:val="00175A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2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5C412-04A8-4369-AF63-49CC0C583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IRON COUNTY PLANNING COMMISSION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IRON COUNTY PLANNING COMMISSION</dc:title>
  <dc:subject/>
  <dc:creator>Windows98</dc:creator>
  <cp:keywords/>
  <dc:description/>
  <cp:lastModifiedBy>Brett Hamilton</cp:lastModifiedBy>
  <cp:revision>2</cp:revision>
  <cp:lastPrinted>2025-11-18T20:55:00Z</cp:lastPrinted>
  <dcterms:created xsi:type="dcterms:W3CDTF">2026-02-20T18:24:00Z</dcterms:created>
  <dcterms:modified xsi:type="dcterms:W3CDTF">2026-02-20T18:24:00Z</dcterms:modified>
</cp:coreProperties>
</file>