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2387" w14:textId="77777777" w:rsidR="00411781" w:rsidRPr="003D2954" w:rsidRDefault="00411781" w:rsidP="00411781">
      <w:pPr>
        <w:jc w:val="center"/>
        <w:rPr>
          <w:b/>
          <w:bCs/>
          <w:sz w:val="32"/>
          <w:szCs w:val="32"/>
          <w:u w:val="single"/>
        </w:rPr>
      </w:pPr>
      <w:r w:rsidRPr="003D2954">
        <w:rPr>
          <w:b/>
          <w:bCs/>
          <w:sz w:val="32"/>
          <w:szCs w:val="32"/>
          <w:u w:val="single"/>
        </w:rPr>
        <w:t>PUBLIC HEARING - Cedar City Planning Commission</w:t>
      </w:r>
    </w:p>
    <w:p w14:paraId="416DB434" w14:textId="77777777" w:rsidR="00411781" w:rsidRPr="00E86835" w:rsidRDefault="00411781" w:rsidP="00411781">
      <w:pPr>
        <w:rPr>
          <w:sz w:val="24"/>
          <w:szCs w:val="24"/>
        </w:rPr>
      </w:pPr>
    </w:p>
    <w:p w14:paraId="28A717A4" w14:textId="10DD2FFB" w:rsidR="00411781" w:rsidRDefault="00411781" w:rsidP="00411781">
      <w:pPr>
        <w:rPr>
          <w:sz w:val="24"/>
          <w:szCs w:val="24"/>
        </w:rPr>
      </w:pPr>
      <w:r w:rsidRPr="002A187C">
        <w:rPr>
          <w:sz w:val="24"/>
          <w:szCs w:val="24"/>
        </w:rPr>
        <w:t xml:space="preserve">Notice is hereby given that a public hearing will be held before the Cedar City Planning Commission on Tuesday, </w:t>
      </w:r>
      <w:r w:rsidR="00AF0A37">
        <w:rPr>
          <w:sz w:val="24"/>
          <w:szCs w:val="24"/>
        </w:rPr>
        <w:t>March 3</w:t>
      </w:r>
      <w:r w:rsidR="00AF0A37" w:rsidRPr="00AF0A37">
        <w:rPr>
          <w:sz w:val="24"/>
          <w:szCs w:val="24"/>
          <w:vertAlign w:val="superscript"/>
        </w:rPr>
        <w:t>rd</w:t>
      </w:r>
      <w:r w:rsidR="007F0CA3">
        <w:rPr>
          <w:sz w:val="24"/>
          <w:szCs w:val="24"/>
        </w:rPr>
        <w:t>, 2026</w:t>
      </w:r>
      <w:r w:rsidR="00244136">
        <w:rPr>
          <w:sz w:val="24"/>
          <w:szCs w:val="24"/>
        </w:rPr>
        <w:t>,</w:t>
      </w:r>
      <w:r w:rsidRPr="002A187C">
        <w:rPr>
          <w:sz w:val="24"/>
          <w:szCs w:val="24"/>
        </w:rPr>
        <w:t xml:space="preserve"> starting at 5:15 p.m. in the Cedar City Council Chambers located at 10 N. Main Street, Cedar City, Utah. Time will be allowed for public comments on the following items</w:t>
      </w:r>
      <w:r>
        <w:rPr>
          <w:sz w:val="24"/>
          <w:szCs w:val="24"/>
        </w:rPr>
        <w:t>:</w:t>
      </w:r>
    </w:p>
    <w:p w14:paraId="7B182A2C" w14:textId="41037367" w:rsidR="00244136" w:rsidRPr="00AF0A37" w:rsidRDefault="00244136" w:rsidP="00AF0A37">
      <w:pPr>
        <w:rPr>
          <w:sz w:val="24"/>
          <w:szCs w:val="24"/>
        </w:rPr>
      </w:pPr>
    </w:p>
    <w:p w14:paraId="06B1AA44" w14:textId="33AE28C2" w:rsidR="00593E24" w:rsidRPr="00AF0A37" w:rsidRDefault="00593E24" w:rsidP="00AF0A3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Consider an Ordinance Text Amendment for Section 26-</w:t>
      </w:r>
      <w:r w:rsidR="00AF0A37">
        <w:rPr>
          <w:sz w:val="24"/>
          <w:szCs w:val="24"/>
        </w:rPr>
        <w:t>III-21 Pertaining to Removing Permitted Use in Downtown Commercial</w:t>
      </w:r>
      <w:r w:rsidR="00EB6DAF">
        <w:rPr>
          <w:sz w:val="24"/>
          <w:szCs w:val="24"/>
        </w:rPr>
        <w:t>.</w:t>
      </w:r>
    </w:p>
    <w:p w14:paraId="291D16DF" w14:textId="77777777" w:rsidR="00411781" w:rsidRDefault="00411781"/>
    <w:p w14:paraId="685155A5" w14:textId="77777777" w:rsidR="00411781" w:rsidRPr="002A187C" w:rsidRDefault="00411781" w:rsidP="00411781">
      <w:pPr>
        <w:spacing w:line="252" w:lineRule="auto"/>
        <w:rPr>
          <w:sz w:val="24"/>
          <w:szCs w:val="24"/>
        </w:rPr>
      </w:pPr>
      <w:r w:rsidRPr="002A187C">
        <w:rPr>
          <w:sz w:val="24"/>
          <w:szCs w:val="24"/>
        </w:rPr>
        <w:t>All in Cedar City, Utah</w:t>
      </w:r>
    </w:p>
    <w:p w14:paraId="03C99B24" w14:textId="443CE594" w:rsidR="00411781" w:rsidRDefault="00411781" w:rsidP="00411781">
      <w:pPr>
        <w:rPr>
          <w:sz w:val="24"/>
          <w:szCs w:val="24"/>
        </w:rPr>
      </w:pPr>
      <w:r w:rsidRPr="009B2F66">
        <w:rPr>
          <w:sz w:val="24"/>
          <w:szCs w:val="24"/>
        </w:rPr>
        <w:t xml:space="preserve">Posted </w:t>
      </w:r>
      <w:r w:rsidR="007F0CA3">
        <w:rPr>
          <w:sz w:val="24"/>
          <w:szCs w:val="24"/>
        </w:rPr>
        <w:t xml:space="preserve">February </w:t>
      </w:r>
      <w:r w:rsidR="00AF0A37">
        <w:rPr>
          <w:sz w:val="24"/>
          <w:szCs w:val="24"/>
        </w:rPr>
        <w:t>20</w:t>
      </w:r>
      <w:r w:rsidR="00244136">
        <w:rPr>
          <w:sz w:val="24"/>
          <w:szCs w:val="24"/>
        </w:rPr>
        <w:t>, 2026</w:t>
      </w:r>
    </w:p>
    <w:p w14:paraId="6A3BE3D2" w14:textId="77777777" w:rsidR="007C542E" w:rsidRDefault="007C542E" w:rsidP="00411781">
      <w:pPr>
        <w:rPr>
          <w:sz w:val="24"/>
          <w:szCs w:val="24"/>
        </w:rPr>
      </w:pPr>
    </w:p>
    <w:p w14:paraId="0CBCD41A" w14:textId="77777777" w:rsidR="007C542E" w:rsidRDefault="007C542E" w:rsidP="00411781">
      <w:pPr>
        <w:rPr>
          <w:sz w:val="24"/>
          <w:szCs w:val="24"/>
        </w:rPr>
      </w:pPr>
    </w:p>
    <w:p w14:paraId="08CCC001" w14:textId="1CCF8ED9" w:rsidR="00F41623" w:rsidRPr="00F41623" w:rsidRDefault="00F41623" w:rsidP="00F41623">
      <w:pPr>
        <w:jc w:val="center"/>
        <w:rPr>
          <w:rFonts w:eastAsia="Times New Roman"/>
          <w:color w:val="000000"/>
          <w:sz w:val="28"/>
          <w:szCs w:val="28"/>
        </w:rPr>
      </w:pPr>
      <w:r w:rsidRPr="00F41623">
        <w:rPr>
          <w:rFonts w:eastAsia="Times New Roman"/>
          <w:color w:val="000000"/>
          <w:sz w:val="28"/>
          <w:szCs w:val="28"/>
        </w:rPr>
        <w:t>O</w:t>
      </w:r>
      <w:r w:rsidRPr="00F41623">
        <w:rPr>
          <w:rFonts w:eastAsia="Times New Roman"/>
          <w:color w:val="000000"/>
          <w:sz w:val="28"/>
          <w:szCs w:val="28"/>
        </w:rPr>
        <w:t>rdinance Text Amendment Summary</w:t>
      </w:r>
    </w:p>
    <w:p w14:paraId="31EEA993" w14:textId="77777777" w:rsidR="00F41623" w:rsidRPr="00F41623" w:rsidRDefault="00F41623" w:rsidP="00F41623">
      <w:pPr>
        <w:rPr>
          <w:rFonts w:eastAsia="Times New Roman"/>
          <w:sz w:val="24"/>
          <w:szCs w:val="24"/>
          <w:shd w:val="clear" w:color="auto" w:fill="FFFFFF"/>
        </w:rPr>
      </w:pPr>
    </w:p>
    <w:p w14:paraId="2BEC439F" w14:textId="77777777" w:rsidR="00F41623" w:rsidRPr="00F41623" w:rsidRDefault="00F41623" w:rsidP="00F41623">
      <w:pPr>
        <w:shd w:val="clear" w:color="auto" w:fill="FFFFFF"/>
        <w:spacing w:line="360" w:lineRule="atLeast"/>
        <w:rPr>
          <w:rFonts w:eastAsia="Times New Roman"/>
          <w:sz w:val="24"/>
          <w:szCs w:val="24"/>
        </w:rPr>
      </w:pPr>
      <w:r w:rsidRPr="00F41623">
        <w:rPr>
          <w:rFonts w:eastAsia="Times New Roman"/>
          <w:sz w:val="24"/>
          <w:szCs w:val="24"/>
        </w:rPr>
        <w:t>The proposed amendment to Ordinance Section 26-III-21 will apply to the Permitted and Conditional Uses in the Downtown Commercial zone.</w:t>
      </w:r>
    </w:p>
    <w:p w14:paraId="21EAEEB9" w14:textId="77777777" w:rsidR="00F41623" w:rsidRPr="00F41623" w:rsidRDefault="00F41623" w:rsidP="00F41623">
      <w:pPr>
        <w:shd w:val="clear" w:color="auto" w:fill="FFFFFF"/>
        <w:spacing w:line="360" w:lineRule="atLeast"/>
        <w:rPr>
          <w:rFonts w:eastAsia="Times New Roman"/>
          <w:sz w:val="24"/>
          <w:szCs w:val="24"/>
        </w:rPr>
      </w:pPr>
      <w:r w:rsidRPr="00F41623">
        <w:rPr>
          <w:rFonts w:eastAsia="Times New Roman"/>
          <w:sz w:val="24"/>
          <w:szCs w:val="24"/>
        </w:rPr>
        <w:t>This change involves changing some permitted uses to not allowed, permitting some uses that are currently not allowed, and modernizing and clarifying language.</w:t>
      </w:r>
    </w:p>
    <w:p w14:paraId="4CD4FF61" w14:textId="77777777" w:rsidR="00F41623" w:rsidRPr="00F41623" w:rsidRDefault="00F41623" w:rsidP="00F41623">
      <w:pPr>
        <w:shd w:val="clear" w:color="auto" w:fill="FFFFFF"/>
        <w:spacing w:line="360" w:lineRule="atLeast"/>
        <w:rPr>
          <w:rFonts w:eastAsia="Times New Roman"/>
          <w:sz w:val="24"/>
          <w:szCs w:val="24"/>
        </w:rPr>
      </w:pPr>
    </w:p>
    <w:p w14:paraId="225613B7" w14:textId="77777777" w:rsidR="00F41623" w:rsidRPr="00F41623" w:rsidRDefault="00F41623" w:rsidP="00F41623">
      <w:pPr>
        <w:numPr>
          <w:ilvl w:val="0"/>
          <w:numId w:val="3"/>
        </w:numPr>
        <w:shd w:val="clear" w:color="auto" w:fill="FFFFFF"/>
        <w:spacing w:after="160" w:line="360" w:lineRule="atLeast"/>
        <w:contextualSpacing/>
        <w:rPr>
          <w:kern w:val="2"/>
          <w:sz w:val="24"/>
          <w:szCs w:val="24"/>
          <w14:ligatures w14:val="standardContextual"/>
        </w:rPr>
      </w:pPr>
      <w:r w:rsidRPr="00F41623">
        <w:rPr>
          <w:kern w:val="2"/>
          <w:sz w:val="24"/>
          <w:szCs w:val="24"/>
          <w14:ligatures w14:val="standardContextual"/>
        </w:rPr>
        <w:t>Convenience store, &lt;5,000 sq ft, w/fuel islands from permitted to not allowed.</w:t>
      </w:r>
    </w:p>
    <w:p w14:paraId="5B3F2766" w14:textId="77777777" w:rsidR="00F41623" w:rsidRPr="00F41623" w:rsidRDefault="00F41623" w:rsidP="00F41623">
      <w:pPr>
        <w:numPr>
          <w:ilvl w:val="0"/>
          <w:numId w:val="3"/>
        </w:numPr>
        <w:shd w:val="clear" w:color="auto" w:fill="FFFFFF"/>
        <w:spacing w:after="160" w:line="360" w:lineRule="atLeast"/>
        <w:contextualSpacing/>
        <w:rPr>
          <w:kern w:val="2"/>
          <w:sz w:val="24"/>
          <w:szCs w:val="24"/>
          <w14:ligatures w14:val="standardContextual"/>
        </w:rPr>
      </w:pPr>
      <w:r w:rsidRPr="00F41623">
        <w:rPr>
          <w:kern w:val="2"/>
          <w:sz w:val="24"/>
          <w:szCs w:val="24"/>
          <w14:ligatures w14:val="standardContextual"/>
        </w:rPr>
        <w:t>Beer Parlors (onsite consumption), Breweries/Winery &lt;3000 S.F. production area,</w:t>
      </w:r>
    </w:p>
    <w:p w14:paraId="20D75EAE" w14:textId="77777777" w:rsidR="00F41623" w:rsidRPr="00F41623" w:rsidRDefault="00F41623" w:rsidP="00F41623">
      <w:pPr>
        <w:shd w:val="clear" w:color="auto" w:fill="FFFFFF"/>
        <w:spacing w:line="360" w:lineRule="atLeast"/>
        <w:ind w:left="720"/>
        <w:contextualSpacing/>
        <w:rPr>
          <w:kern w:val="2"/>
          <w:sz w:val="24"/>
          <w:szCs w:val="24"/>
          <w14:ligatures w14:val="standardContextual"/>
        </w:rPr>
      </w:pPr>
      <w:r w:rsidRPr="00F41623">
        <w:rPr>
          <w:kern w:val="2"/>
          <w:sz w:val="24"/>
          <w:szCs w:val="24"/>
          <w14:ligatures w14:val="standardContextual"/>
        </w:rPr>
        <w:t xml:space="preserve">Electronic equip, sales &amp; service (≤2400 sf), from not allowed to permitted. </w:t>
      </w:r>
    </w:p>
    <w:p w14:paraId="0157FEE6" w14:textId="77777777" w:rsidR="00F41623" w:rsidRPr="00F41623" w:rsidRDefault="00F41623" w:rsidP="00F41623">
      <w:pPr>
        <w:numPr>
          <w:ilvl w:val="0"/>
          <w:numId w:val="3"/>
        </w:numPr>
        <w:shd w:val="clear" w:color="auto" w:fill="FFFFFF"/>
        <w:spacing w:after="160" w:line="360" w:lineRule="atLeast"/>
        <w:contextualSpacing/>
        <w:rPr>
          <w:kern w:val="2"/>
          <w:sz w:val="24"/>
          <w:szCs w:val="24"/>
          <w14:ligatures w14:val="standardContextual"/>
        </w:rPr>
      </w:pPr>
      <w:r w:rsidRPr="00F41623">
        <w:rPr>
          <w:kern w:val="2"/>
          <w:sz w:val="24"/>
          <w:szCs w:val="24"/>
          <w14:ligatures w14:val="standardContextual"/>
        </w:rPr>
        <w:t>Beer Parlors renamed to Drinking Establishments</w:t>
      </w:r>
    </w:p>
    <w:p w14:paraId="7B06C17B" w14:textId="77777777" w:rsidR="007C542E" w:rsidRDefault="007C542E" w:rsidP="00411781"/>
    <w:sectPr w:rsidR="007C5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635F"/>
    <w:multiLevelType w:val="hybridMultilevel"/>
    <w:tmpl w:val="137CC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97B39"/>
    <w:multiLevelType w:val="hybridMultilevel"/>
    <w:tmpl w:val="CD0CEC9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FAB75B6"/>
    <w:multiLevelType w:val="hybridMultilevel"/>
    <w:tmpl w:val="3FC0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57244">
    <w:abstractNumId w:val="1"/>
  </w:num>
  <w:num w:numId="2" w16cid:durableId="590352775">
    <w:abstractNumId w:val="0"/>
  </w:num>
  <w:num w:numId="3" w16cid:durableId="1368026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81"/>
    <w:rsid w:val="000338E6"/>
    <w:rsid w:val="000D2B92"/>
    <w:rsid w:val="000E1189"/>
    <w:rsid w:val="000F08AE"/>
    <w:rsid w:val="0014157C"/>
    <w:rsid w:val="00244136"/>
    <w:rsid w:val="002A05B0"/>
    <w:rsid w:val="003A3063"/>
    <w:rsid w:val="00402FD7"/>
    <w:rsid w:val="00411781"/>
    <w:rsid w:val="004D018D"/>
    <w:rsid w:val="00593E24"/>
    <w:rsid w:val="005940E2"/>
    <w:rsid w:val="00594B47"/>
    <w:rsid w:val="005A299D"/>
    <w:rsid w:val="0071004D"/>
    <w:rsid w:val="007C4B2A"/>
    <w:rsid w:val="007C542E"/>
    <w:rsid w:val="007F0CA3"/>
    <w:rsid w:val="00884DF6"/>
    <w:rsid w:val="0097542B"/>
    <w:rsid w:val="009C6C37"/>
    <w:rsid w:val="00AA6B1B"/>
    <w:rsid w:val="00AF0A37"/>
    <w:rsid w:val="00C624DB"/>
    <w:rsid w:val="00EB6DAF"/>
    <w:rsid w:val="00F14D9B"/>
    <w:rsid w:val="00F41623"/>
    <w:rsid w:val="00F92437"/>
    <w:rsid w:val="00FA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F062"/>
  <w15:chartTrackingRefBased/>
  <w15:docId w15:val="{73AB83D7-D1C7-4E70-8A50-05CC4BB2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81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168</Words>
  <Characters>970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Kenfield</dc:creator>
  <cp:keywords/>
  <dc:description/>
  <cp:lastModifiedBy>Faith Kenfield</cp:lastModifiedBy>
  <cp:revision>26</cp:revision>
  <cp:lastPrinted>2026-02-20T18:38:00Z</cp:lastPrinted>
  <dcterms:created xsi:type="dcterms:W3CDTF">2026-01-07T20:55:00Z</dcterms:created>
  <dcterms:modified xsi:type="dcterms:W3CDTF">2026-02-20T18:49:00Z</dcterms:modified>
</cp:coreProperties>
</file>