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5000" w:type="pct"/>
        <w:tblInd w:w="20" w:type="dxa"/>
        <w:tblCellMar>
          <w:top w:w="15" w:type="dxa"/>
          <w:left w:w="15" w:type="dxa"/>
          <w:bottom w:w="15" w:type="dxa"/>
          <w:right w:w="15" w:type="dxa"/>
        </w:tblCellMar>
        <w:tblLook w:val="05E0" w:firstRow="1" w:lastRow="1" w:firstColumn="1" w:lastColumn="1" w:noHBand="0" w:noVBand="1"/>
      </w:tblPr>
      <w:tblGrid>
        <w:gridCol w:w="2290"/>
        <w:gridCol w:w="66"/>
        <w:gridCol w:w="67"/>
        <w:gridCol w:w="8377"/>
      </w:tblGrid>
      <w:tr w:rsidR="00E759BB" w14:paraId="7ACB31C6" w14:textId="77777777">
        <w:tc>
          <w:tcPr>
            <w:tcW w:w="1000" w:type="pct"/>
            <w:tcMar>
              <w:top w:w="15" w:type="dxa"/>
              <w:left w:w="20" w:type="dxa"/>
              <w:bottom w:w="15" w:type="dxa"/>
              <w:right w:w="20" w:type="dxa"/>
            </w:tcMar>
            <w:hideMark/>
          </w:tcPr>
          <w:p w14:paraId="3C27779B" w14:textId="77777777" w:rsidR="00E759BB" w:rsidRDefault="00F6158E">
            <w:pPr>
              <w:spacing w:after="0" w:line="240" w:lineRule="auto"/>
              <w:jc w:val="center"/>
              <w:rPr>
                <w:rFonts w:ascii="Arial" w:eastAsia="Arial" w:hAnsi="Arial" w:cs="Arial"/>
                <w:sz w:val="24"/>
                <w:szCs w:val="24"/>
              </w:rPr>
            </w:pPr>
            <w:r>
              <w:rPr>
                <w:rFonts w:ascii="Arial" w:eastAsia="Arial" w:hAnsi="Arial" w:cs="Arial"/>
                <w:noProof/>
                <w:sz w:val="24"/>
                <w:szCs w:val="24"/>
              </w:rPr>
              <w:drawing>
                <wp:inline distT="0" distB="0" distL="0" distR="0" wp14:anchorId="6041B9F6" wp14:editId="5487FC17">
                  <wp:extent cx="1428750" cy="995942"/>
                  <wp:effectExtent l="0" t="0" r="0" b="0"/>
                  <wp:docPr id="100002" name="Picture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4"/>
                          <a:stretch>
                            <a:fillRect/>
                          </a:stretch>
                        </pic:blipFill>
                        <pic:spPr>
                          <a:xfrm>
                            <a:off x="0" y="0"/>
                            <a:ext cx="1428750" cy="995942"/>
                          </a:xfrm>
                          <a:prstGeom prst="rect">
                            <a:avLst/>
                          </a:prstGeom>
                        </pic:spPr>
                      </pic:pic>
                    </a:graphicData>
                  </a:graphic>
                </wp:inline>
              </w:drawing>
            </w:r>
          </w:p>
        </w:tc>
        <w:tc>
          <w:tcPr>
            <w:tcW w:w="51" w:type="pct"/>
            <w:shd w:val="clear" w:color="auto" w:fill="E47E3D"/>
            <w:tcMar>
              <w:top w:w="15" w:type="dxa"/>
              <w:left w:w="20" w:type="dxa"/>
              <w:bottom w:w="15" w:type="dxa"/>
              <w:right w:w="20" w:type="dxa"/>
            </w:tcMar>
          </w:tcPr>
          <w:p w14:paraId="512458E3" w14:textId="77777777" w:rsidR="00E759BB" w:rsidRDefault="00E759BB">
            <w:pPr>
              <w:spacing w:after="0" w:line="240" w:lineRule="auto"/>
              <w:rPr>
                <w:rFonts w:ascii="Arial" w:eastAsia="Arial" w:hAnsi="Arial" w:cs="Arial"/>
                <w:sz w:val="24"/>
                <w:szCs w:val="24"/>
              </w:rPr>
            </w:pPr>
          </w:p>
        </w:tc>
        <w:tc>
          <w:tcPr>
            <w:tcW w:w="51" w:type="pct"/>
            <w:tcMar>
              <w:top w:w="15" w:type="dxa"/>
              <w:left w:w="20" w:type="dxa"/>
              <w:bottom w:w="15" w:type="dxa"/>
              <w:right w:w="20" w:type="dxa"/>
            </w:tcMar>
          </w:tcPr>
          <w:p w14:paraId="7A72E5A9" w14:textId="77777777" w:rsidR="00E759BB" w:rsidRDefault="00E759BB">
            <w:pPr>
              <w:spacing w:after="0" w:line="240" w:lineRule="auto"/>
              <w:rPr>
                <w:rFonts w:ascii="Arial" w:eastAsia="Arial" w:hAnsi="Arial" w:cs="Arial"/>
                <w:sz w:val="24"/>
                <w:szCs w:val="24"/>
              </w:rPr>
            </w:pPr>
          </w:p>
        </w:tc>
        <w:tc>
          <w:tcPr>
            <w:tcW w:w="3898" w:type="pct"/>
            <w:tcMar>
              <w:top w:w="15" w:type="dxa"/>
              <w:left w:w="20" w:type="dxa"/>
              <w:bottom w:w="15" w:type="dxa"/>
              <w:right w:w="20" w:type="dxa"/>
            </w:tcMar>
            <w:hideMark/>
          </w:tcPr>
          <w:p w14:paraId="24E1857F" w14:textId="77777777" w:rsidR="00E759BB" w:rsidRDefault="00F6158E">
            <w:pPr>
              <w:spacing w:after="0" w:line="240" w:lineRule="auto"/>
              <w:rPr>
                <w:rFonts w:ascii="Arial" w:eastAsia="Arial" w:hAnsi="Arial" w:cs="Arial"/>
                <w:sz w:val="24"/>
                <w:szCs w:val="24"/>
              </w:rPr>
            </w:pPr>
            <w:r>
              <w:rPr>
                <w:rFonts w:ascii="Arial" w:eastAsia="Arial" w:hAnsi="Arial" w:cs="Arial"/>
                <w:sz w:val="28"/>
                <w:szCs w:val="28"/>
              </w:rPr>
              <w:t>EAGLE MOUNTAIN</w:t>
            </w:r>
            <w:r>
              <w:rPr>
                <w:rFonts w:ascii="Arial" w:eastAsia="Arial" w:hAnsi="Arial" w:cs="Arial"/>
                <w:sz w:val="28"/>
                <w:szCs w:val="28"/>
              </w:rPr>
              <w:br/>
            </w:r>
            <w:r>
              <w:rPr>
                <w:rFonts w:ascii="Arial" w:eastAsia="Arial" w:hAnsi="Arial" w:cs="Arial"/>
                <w:caps/>
                <w:sz w:val="28"/>
                <w:szCs w:val="28"/>
              </w:rPr>
              <w:t>Planning Commission MEETING</w:t>
            </w:r>
            <w:r>
              <w:rPr>
                <w:rFonts w:ascii="Arial" w:eastAsia="Arial" w:hAnsi="Arial" w:cs="Arial"/>
                <w:caps/>
                <w:sz w:val="28"/>
                <w:szCs w:val="28"/>
              </w:rPr>
              <w:br/>
            </w:r>
            <w:r>
              <w:rPr>
                <w:rFonts w:ascii="Arial" w:eastAsia="Arial" w:hAnsi="Arial" w:cs="Arial"/>
                <w:caps/>
                <w:sz w:val="28"/>
                <w:szCs w:val="28"/>
              </w:rPr>
              <w:br/>
            </w:r>
            <w:r>
              <w:rPr>
                <w:rFonts w:ascii="Arial" w:eastAsia="Arial" w:hAnsi="Arial" w:cs="Arial"/>
                <w:b/>
                <w:bCs/>
                <w:caps/>
                <w:sz w:val="24"/>
                <w:szCs w:val="24"/>
              </w:rPr>
              <w:t>February 24, 2026, 5:30 PM</w:t>
            </w:r>
            <w:r>
              <w:rPr>
                <w:rFonts w:ascii="Arial" w:eastAsia="Arial" w:hAnsi="Arial" w:cs="Arial"/>
                <w:b/>
                <w:bCs/>
                <w:caps/>
                <w:sz w:val="24"/>
                <w:szCs w:val="24"/>
              </w:rPr>
              <w:br/>
            </w:r>
            <w:r>
              <w:rPr>
                <w:rFonts w:ascii="Arial" w:eastAsia="Arial" w:hAnsi="Arial" w:cs="Arial"/>
                <w:caps/>
                <w:sz w:val="24"/>
                <w:szCs w:val="24"/>
              </w:rPr>
              <w:t>Eagle Mountain City Council Chambers</w:t>
            </w:r>
            <w:r>
              <w:rPr>
                <w:rFonts w:ascii="Arial" w:eastAsia="Arial" w:hAnsi="Arial" w:cs="Arial"/>
                <w:caps/>
                <w:sz w:val="24"/>
                <w:szCs w:val="24"/>
              </w:rPr>
              <w:br/>
              <w:t>1650 East Stagecoach Run, Eagle Mountain, Utah 84005</w:t>
            </w:r>
          </w:p>
        </w:tc>
      </w:tr>
    </w:tbl>
    <w:p w14:paraId="6041748F" w14:textId="77777777" w:rsidR="00E759BB" w:rsidRDefault="00E759BB">
      <w:pPr>
        <w:rPr>
          <w:vanish/>
        </w:rPr>
      </w:pPr>
    </w:p>
    <w:tbl>
      <w:tblPr>
        <w:tblStyle w:val="table"/>
        <w:tblW w:w="5000" w:type="pct"/>
        <w:tblInd w:w="35" w:type="dxa"/>
        <w:tblCellMar>
          <w:top w:w="30" w:type="dxa"/>
          <w:left w:w="30" w:type="dxa"/>
          <w:bottom w:w="30" w:type="dxa"/>
          <w:right w:w="30" w:type="dxa"/>
        </w:tblCellMar>
        <w:tblLook w:val="05E0" w:firstRow="1" w:lastRow="1" w:firstColumn="1" w:lastColumn="1" w:noHBand="0" w:noVBand="1"/>
      </w:tblPr>
      <w:tblGrid>
        <w:gridCol w:w="10800"/>
      </w:tblGrid>
      <w:tr w:rsidR="00E759BB" w14:paraId="650A305A"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10730"/>
            </w:tblGrid>
            <w:tr w:rsidR="00E759BB" w14:paraId="034746FC" w14:textId="77777777">
              <w:tc>
                <w:tcPr>
                  <w:tcW w:w="5000" w:type="pct"/>
                  <w:tcMar>
                    <w:top w:w="15" w:type="dxa"/>
                    <w:left w:w="20" w:type="dxa"/>
                    <w:bottom w:w="150" w:type="dxa"/>
                    <w:right w:w="20" w:type="dxa"/>
                  </w:tcMar>
                  <w:hideMark/>
                </w:tcPr>
                <w:p w14:paraId="4A218710" w14:textId="77777777" w:rsidR="00E759BB" w:rsidRDefault="00F6158E">
                  <w:pPr>
                    <w:spacing w:after="0" w:line="240" w:lineRule="auto"/>
                    <w:rPr>
                      <w:rFonts w:ascii="Arial" w:eastAsia="Arial" w:hAnsi="Arial" w:cs="Arial"/>
                      <w:sz w:val="24"/>
                      <w:szCs w:val="24"/>
                    </w:rPr>
                  </w:pPr>
                  <w:r>
                    <w:rPr>
                      <w:rFonts w:ascii="Arial" w:eastAsia="Arial" w:hAnsi="Arial" w:cs="Arial"/>
                      <w:b/>
                      <w:bCs/>
                      <w:sz w:val="24"/>
                      <w:szCs w:val="24"/>
                      <w:u w:val="single"/>
                    </w:rPr>
                    <w:t>5:30 PM – PLANNING COMMISSION WORK SESSION</w:t>
                  </w:r>
                </w:p>
              </w:tc>
            </w:tr>
          </w:tbl>
          <w:p w14:paraId="607AE0AD" w14:textId="77777777" w:rsidR="00E759BB" w:rsidRDefault="00E759BB">
            <w:pPr>
              <w:rPr>
                <w:rFonts w:ascii="Times New Roman" w:eastAsia="Times New Roman" w:hAnsi="Times New Roman"/>
                <w:sz w:val="24"/>
                <w:szCs w:val="24"/>
              </w:rPr>
            </w:pPr>
          </w:p>
        </w:tc>
      </w:tr>
      <w:tr w:rsidR="00E759BB" w14:paraId="46350328"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E759BB" w14:paraId="488EE3A1" w14:textId="77777777">
              <w:tc>
                <w:tcPr>
                  <w:tcW w:w="250" w:type="pct"/>
                  <w:tcMar>
                    <w:top w:w="15" w:type="dxa"/>
                    <w:left w:w="20" w:type="dxa"/>
                    <w:bottom w:w="150" w:type="dxa"/>
                    <w:right w:w="20" w:type="dxa"/>
                  </w:tcMar>
                  <w:hideMark/>
                </w:tcPr>
                <w:p w14:paraId="52EDE5EE" w14:textId="77777777" w:rsidR="00E759BB" w:rsidRDefault="00F6158E">
                  <w:pPr>
                    <w:spacing w:after="0" w:line="240" w:lineRule="auto"/>
                    <w:rPr>
                      <w:rFonts w:ascii="Arial" w:eastAsia="Arial" w:hAnsi="Arial" w:cs="Arial"/>
                      <w:sz w:val="24"/>
                      <w:szCs w:val="24"/>
                    </w:rPr>
                  </w:pPr>
                  <w:r>
                    <w:rPr>
                      <w:rFonts w:ascii="Arial" w:eastAsia="Arial" w:hAnsi="Arial" w:cs="Arial"/>
                      <w:b/>
                      <w:bCs/>
                      <w:sz w:val="24"/>
                      <w:szCs w:val="24"/>
                    </w:rPr>
                    <w:t>1.</w:t>
                  </w:r>
                </w:p>
              </w:tc>
              <w:tc>
                <w:tcPr>
                  <w:tcW w:w="4750" w:type="pct"/>
                  <w:tcMar>
                    <w:top w:w="15" w:type="dxa"/>
                    <w:left w:w="20" w:type="dxa"/>
                    <w:bottom w:w="150" w:type="dxa"/>
                    <w:right w:w="20" w:type="dxa"/>
                  </w:tcMar>
                  <w:hideMark/>
                </w:tcPr>
                <w:p w14:paraId="0B9AB142" w14:textId="77777777" w:rsidR="00E759BB" w:rsidRDefault="00F6158E">
                  <w:pPr>
                    <w:spacing w:after="0" w:line="240" w:lineRule="auto"/>
                    <w:rPr>
                      <w:rFonts w:ascii="Arial" w:eastAsia="Arial" w:hAnsi="Arial" w:cs="Arial"/>
                      <w:sz w:val="24"/>
                      <w:szCs w:val="24"/>
                    </w:rPr>
                  </w:pPr>
                  <w:r>
                    <w:rPr>
                      <w:rFonts w:ascii="Arial" w:eastAsia="Arial" w:hAnsi="Arial" w:cs="Arial"/>
                      <w:b/>
                      <w:bCs/>
                      <w:sz w:val="24"/>
                      <w:szCs w:val="24"/>
                      <w:u w:val="single"/>
                    </w:rPr>
                    <w:t>DISCUSSION ITEMS</w:t>
                  </w:r>
                </w:p>
              </w:tc>
            </w:tr>
          </w:tbl>
          <w:p w14:paraId="2CBF693D" w14:textId="77777777" w:rsidR="00E759BB" w:rsidRDefault="00E759BB">
            <w:pPr>
              <w:rPr>
                <w:rFonts w:ascii="Times New Roman" w:eastAsia="Times New Roman" w:hAnsi="Times New Roman"/>
                <w:sz w:val="24"/>
                <w:szCs w:val="24"/>
              </w:rPr>
            </w:pPr>
          </w:p>
        </w:tc>
      </w:tr>
      <w:tr w:rsidR="00E759BB" w14:paraId="0D00719B"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858"/>
              <w:gridCol w:w="537"/>
              <w:gridCol w:w="9335"/>
            </w:tblGrid>
            <w:tr w:rsidR="00E759BB" w14:paraId="31C555E0" w14:textId="77777777">
              <w:tc>
                <w:tcPr>
                  <w:tcW w:w="400" w:type="pct"/>
                  <w:tcMar>
                    <w:top w:w="15" w:type="dxa"/>
                    <w:left w:w="20" w:type="dxa"/>
                    <w:bottom w:w="150" w:type="dxa"/>
                    <w:right w:w="20" w:type="dxa"/>
                  </w:tcMar>
                </w:tcPr>
                <w:p w14:paraId="7AC6DFA2" w14:textId="77777777" w:rsidR="00E759BB" w:rsidRDefault="00E759BB">
                  <w:pPr>
                    <w:spacing w:after="0" w:line="240" w:lineRule="auto"/>
                    <w:rPr>
                      <w:rFonts w:ascii="Arial" w:eastAsia="Arial" w:hAnsi="Arial" w:cs="Arial"/>
                      <w:sz w:val="24"/>
                      <w:szCs w:val="24"/>
                    </w:rPr>
                  </w:pPr>
                </w:p>
              </w:tc>
              <w:tc>
                <w:tcPr>
                  <w:tcW w:w="250" w:type="pct"/>
                  <w:tcMar>
                    <w:top w:w="15" w:type="dxa"/>
                    <w:left w:w="20" w:type="dxa"/>
                    <w:bottom w:w="150" w:type="dxa"/>
                    <w:right w:w="20" w:type="dxa"/>
                  </w:tcMar>
                  <w:hideMark/>
                </w:tcPr>
                <w:p w14:paraId="3A7E3C58" w14:textId="77777777" w:rsidR="00E759BB" w:rsidRDefault="00F6158E">
                  <w:pPr>
                    <w:spacing w:after="0" w:line="240" w:lineRule="auto"/>
                    <w:rPr>
                      <w:rFonts w:ascii="Arial" w:eastAsia="Arial" w:hAnsi="Arial" w:cs="Arial"/>
                      <w:sz w:val="24"/>
                      <w:szCs w:val="24"/>
                    </w:rPr>
                  </w:pPr>
                  <w:r>
                    <w:rPr>
                      <w:rFonts w:ascii="Arial" w:eastAsia="Arial" w:hAnsi="Arial" w:cs="Arial"/>
                      <w:sz w:val="24"/>
                      <w:szCs w:val="24"/>
                    </w:rPr>
                    <w:t>1.A.</w:t>
                  </w:r>
                </w:p>
              </w:tc>
              <w:tc>
                <w:tcPr>
                  <w:tcW w:w="4350" w:type="pct"/>
                  <w:tcMar>
                    <w:top w:w="15" w:type="dxa"/>
                    <w:left w:w="20" w:type="dxa"/>
                    <w:bottom w:w="150" w:type="dxa"/>
                    <w:right w:w="20" w:type="dxa"/>
                  </w:tcMar>
                  <w:hideMark/>
                </w:tcPr>
                <w:p w14:paraId="17DDC46D" w14:textId="77777777" w:rsidR="00E759BB" w:rsidRDefault="00F6158E">
                  <w:pPr>
                    <w:spacing w:after="0" w:line="240" w:lineRule="auto"/>
                    <w:rPr>
                      <w:rFonts w:ascii="Arial" w:eastAsia="Arial" w:hAnsi="Arial" w:cs="Arial"/>
                      <w:sz w:val="24"/>
                      <w:szCs w:val="24"/>
                    </w:rPr>
                  </w:pPr>
                  <w:r>
                    <w:rPr>
                      <w:rFonts w:ascii="Arial" w:eastAsia="Arial" w:hAnsi="Arial" w:cs="Arial"/>
                      <w:sz w:val="24"/>
                      <w:szCs w:val="24"/>
                    </w:rPr>
                    <w:t xml:space="preserve">DISCUSSION - Setback Exception for OpenGov Application PLGA-26-8 </w:t>
                  </w:r>
                  <w:r>
                    <w:rPr>
                      <w:rFonts w:ascii="Arial" w:eastAsia="Arial" w:hAnsi="Arial" w:cs="Arial"/>
                      <w:i/>
                      <w:iCs/>
                      <w:sz w:val="24"/>
                      <w:szCs w:val="24"/>
                    </w:rPr>
                    <w:t>(anticipated time 15 minutes)</w:t>
                  </w:r>
                </w:p>
              </w:tc>
            </w:tr>
          </w:tbl>
          <w:p w14:paraId="7A7C48C4" w14:textId="77777777" w:rsidR="00E759BB" w:rsidRDefault="00E759BB">
            <w:pPr>
              <w:rPr>
                <w:rFonts w:ascii="Times New Roman" w:eastAsia="Times New Roman" w:hAnsi="Times New Roman"/>
                <w:sz w:val="24"/>
                <w:szCs w:val="24"/>
              </w:rPr>
            </w:pPr>
          </w:p>
        </w:tc>
      </w:tr>
      <w:tr w:rsidR="00E759BB" w14:paraId="2F565475"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858"/>
              <w:gridCol w:w="537"/>
              <w:gridCol w:w="9335"/>
            </w:tblGrid>
            <w:tr w:rsidR="00E759BB" w14:paraId="4C68E23A" w14:textId="77777777">
              <w:tc>
                <w:tcPr>
                  <w:tcW w:w="400" w:type="pct"/>
                  <w:tcMar>
                    <w:top w:w="15" w:type="dxa"/>
                    <w:left w:w="20" w:type="dxa"/>
                    <w:bottom w:w="150" w:type="dxa"/>
                    <w:right w:w="20" w:type="dxa"/>
                  </w:tcMar>
                </w:tcPr>
                <w:p w14:paraId="6512F816" w14:textId="77777777" w:rsidR="00E759BB" w:rsidRDefault="00E759BB">
                  <w:pPr>
                    <w:spacing w:after="0" w:line="240" w:lineRule="auto"/>
                    <w:rPr>
                      <w:rFonts w:ascii="Arial" w:eastAsia="Arial" w:hAnsi="Arial" w:cs="Arial"/>
                      <w:sz w:val="24"/>
                      <w:szCs w:val="24"/>
                    </w:rPr>
                  </w:pPr>
                </w:p>
              </w:tc>
              <w:tc>
                <w:tcPr>
                  <w:tcW w:w="250" w:type="pct"/>
                  <w:tcMar>
                    <w:top w:w="15" w:type="dxa"/>
                    <w:left w:w="20" w:type="dxa"/>
                    <w:bottom w:w="150" w:type="dxa"/>
                    <w:right w:w="20" w:type="dxa"/>
                  </w:tcMar>
                  <w:hideMark/>
                </w:tcPr>
                <w:p w14:paraId="23C44759" w14:textId="77777777" w:rsidR="00E759BB" w:rsidRDefault="00F6158E">
                  <w:pPr>
                    <w:spacing w:after="0" w:line="240" w:lineRule="auto"/>
                    <w:rPr>
                      <w:rFonts w:ascii="Arial" w:eastAsia="Arial" w:hAnsi="Arial" w:cs="Arial"/>
                      <w:sz w:val="24"/>
                      <w:szCs w:val="24"/>
                    </w:rPr>
                  </w:pPr>
                  <w:r>
                    <w:rPr>
                      <w:rFonts w:ascii="Arial" w:eastAsia="Arial" w:hAnsi="Arial" w:cs="Arial"/>
                      <w:sz w:val="24"/>
                      <w:szCs w:val="24"/>
                    </w:rPr>
                    <w:t>1.B.</w:t>
                  </w:r>
                </w:p>
              </w:tc>
              <w:tc>
                <w:tcPr>
                  <w:tcW w:w="4350" w:type="pct"/>
                  <w:tcMar>
                    <w:top w:w="15" w:type="dxa"/>
                    <w:left w:w="20" w:type="dxa"/>
                    <w:bottom w:w="150" w:type="dxa"/>
                    <w:right w:w="20" w:type="dxa"/>
                  </w:tcMar>
                  <w:hideMark/>
                </w:tcPr>
                <w:p w14:paraId="3BF1F5A0" w14:textId="77777777" w:rsidR="00E759BB" w:rsidRDefault="00F6158E">
                  <w:pPr>
                    <w:spacing w:after="0" w:line="240" w:lineRule="auto"/>
                    <w:rPr>
                      <w:rFonts w:ascii="Arial" w:eastAsia="Arial" w:hAnsi="Arial" w:cs="Arial"/>
                      <w:sz w:val="24"/>
                      <w:szCs w:val="24"/>
                    </w:rPr>
                  </w:pPr>
                  <w:r>
                    <w:rPr>
                      <w:rFonts w:ascii="Arial" w:eastAsia="Arial" w:hAnsi="Arial" w:cs="Arial"/>
                      <w:sz w:val="24"/>
                      <w:szCs w:val="24"/>
                    </w:rPr>
                    <w:t xml:space="preserve">DISCUSSION - Future Land Use Map </w:t>
                  </w:r>
                  <w:r>
                    <w:rPr>
                      <w:rFonts w:ascii="Arial" w:eastAsia="Arial" w:hAnsi="Arial" w:cs="Arial"/>
                      <w:i/>
                      <w:iCs/>
                      <w:sz w:val="24"/>
                      <w:szCs w:val="24"/>
                    </w:rPr>
                    <w:t>(anticipated time - 45 minutes)</w:t>
                  </w:r>
                </w:p>
              </w:tc>
            </w:tr>
          </w:tbl>
          <w:p w14:paraId="6EBBA282" w14:textId="77777777" w:rsidR="00E759BB" w:rsidRDefault="00E759BB">
            <w:pPr>
              <w:rPr>
                <w:rFonts w:ascii="Times New Roman" w:eastAsia="Times New Roman" w:hAnsi="Times New Roman"/>
                <w:sz w:val="24"/>
                <w:szCs w:val="24"/>
              </w:rPr>
            </w:pPr>
          </w:p>
        </w:tc>
      </w:tr>
      <w:tr w:rsidR="00E759BB" w14:paraId="675D001C"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10730"/>
            </w:tblGrid>
            <w:tr w:rsidR="00E759BB" w14:paraId="07343568" w14:textId="77777777">
              <w:tc>
                <w:tcPr>
                  <w:tcW w:w="5000" w:type="pct"/>
                  <w:tcMar>
                    <w:top w:w="15" w:type="dxa"/>
                    <w:left w:w="20" w:type="dxa"/>
                    <w:bottom w:w="150" w:type="dxa"/>
                    <w:right w:w="20" w:type="dxa"/>
                  </w:tcMar>
                  <w:hideMark/>
                </w:tcPr>
                <w:p w14:paraId="1DF2D077" w14:textId="77777777" w:rsidR="00E759BB" w:rsidRDefault="00F6158E">
                  <w:pPr>
                    <w:spacing w:after="0" w:line="240" w:lineRule="auto"/>
                    <w:rPr>
                      <w:rFonts w:ascii="Arial" w:eastAsia="Arial" w:hAnsi="Arial" w:cs="Arial"/>
                      <w:sz w:val="24"/>
                      <w:szCs w:val="24"/>
                    </w:rPr>
                  </w:pPr>
                  <w:r>
                    <w:rPr>
                      <w:rFonts w:ascii="Arial" w:eastAsia="Arial" w:hAnsi="Arial" w:cs="Arial"/>
                      <w:b/>
                      <w:bCs/>
                      <w:sz w:val="24"/>
                      <w:szCs w:val="24"/>
                      <w:u w:val="single"/>
                    </w:rPr>
                    <w:t>6:30 PM PLANNING COMMISSION POLICY SESSION</w:t>
                  </w:r>
                </w:p>
              </w:tc>
            </w:tr>
          </w:tbl>
          <w:p w14:paraId="78F197E4" w14:textId="77777777" w:rsidR="00E759BB" w:rsidRDefault="00E759BB">
            <w:pPr>
              <w:rPr>
                <w:rFonts w:ascii="Times New Roman" w:eastAsia="Times New Roman" w:hAnsi="Times New Roman"/>
                <w:sz w:val="24"/>
                <w:szCs w:val="24"/>
              </w:rPr>
            </w:pPr>
          </w:p>
        </w:tc>
      </w:tr>
      <w:tr w:rsidR="00E759BB" w14:paraId="05569896"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E759BB" w14:paraId="5BBFD9E3" w14:textId="77777777">
              <w:tc>
                <w:tcPr>
                  <w:tcW w:w="250" w:type="pct"/>
                  <w:tcMar>
                    <w:top w:w="15" w:type="dxa"/>
                    <w:left w:w="20" w:type="dxa"/>
                    <w:bottom w:w="150" w:type="dxa"/>
                    <w:right w:w="20" w:type="dxa"/>
                  </w:tcMar>
                  <w:hideMark/>
                </w:tcPr>
                <w:p w14:paraId="75DA1CCB" w14:textId="77777777" w:rsidR="00E759BB" w:rsidRDefault="00F6158E">
                  <w:pPr>
                    <w:spacing w:after="0" w:line="240" w:lineRule="auto"/>
                    <w:rPr>
                      <w:rFonts w:ascii="Arial" w:eastAsia="Arial" w:hAnsi="Arial" w:cs="Arial"/>
                      <w:sz w:val="24"/>
                      <w:szCs w:val="24"/>
                    </w:rPr>
                  </w:pPr>
                  <w:r>
                    <w:rPr>
                      <w:rFonts w:ascii="Arial" w:eastAsia="Arial" w:hAnsi="Arial" w:cs="Arial"/>
                      <w:b/>
                      <w:bCs/>
                      <w:sz w:val="24"/>
                      <w:szCs w:val="24"/>
                    </w:rPr>
                    <w:t>2.</w:t>
                  </w:r>
                </w:p>
              </w:tc>
              <w:tc>
                <w:tcPr>
                  <w:tcW w:w="4750" w:type="pct"/>
                  <w:tcMar>
                    <w:top w:w="15" w:type="dxa"/>
                    <w:left w:w="20" w:type="dxa"/>
                    <w:bottom w:w="150" w:type="dxa"/>
                    <w:right w:w="20" w:type="dxa"/>
                  </w:tcMar>
                  <w:hideMark/>
                </w:tcPr>
                <w:p w14:paraId="4B8F83CB" w14:textId="77777777" w:rsidR="00E759BB" w:rsidRDefault="00F6158E">
                  <w:pPr>
                    <w:spacing w:after="0" w:line="240" w:lineRule="auto"/>
                    <w:rPr>
                      <w:rFonts w:ascii="Arial" w:eastAsia="Arial" w:hAnsi="Arial" w:cs="Arial"/>
                      <w:sz w:val="24"/>
                      <w:szCs w:val="24"/>
                    </w:rPr>
                  </w:pPr>
                  <w:r>
                    <w:rPr>
                      <w:rFonts w:ascii="Arial" w:eastAsia="Arial" w:hAnsi="Arial" w:cs="Arial"/>
                      <w:b/>
                      <w:bCs/>
                      <w:sz w:val="24"/>
                      <w:szCs w:val="24"/>
                      <w:u w:val="single"/>
                    </w:rPr>
                    <w:t>CALL TO ORDER</w:t>
                  </w:r>
                </w:p>
              </w:tc>
            </w:tr>
          </w:tbl>
          <w:p w14:paraId="6A16BCD1" w14:textId="77777777" w:rsidR="00E759BB" w:rsidRDefault="00E759BB">
            <w:pPr>
              <w:rPr>
                <w:rFonts w:ascii="Times New Roman" w:eastAsia="Times New Roman" w:hAnsi="Times New Roman"/>
                <w:sz w:val="24"/>
                <w:szCs w:val="24"/>
              </w:rPr>
            </w:pPr>
          </w:p>
        </w:tc>
      </w:tr>
      <w:tr w:rsidR="00E759BB" w14:paraId="588B3E7A"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E759BB" w14:paraId="098BEB3E" w14:textId="77777777">
              <w:tc>
                <w:tcPr>
                  <w:tcW w:w="250" w:type="pct"/>
                  <w:tcMar>
                    <w:top w:w="15" w:type="dxa"/>
                    <w:left w:w="20" w:type="dxa"/>
                    <w:bottom w:w="150" w:type="dxa"/>
                    <w:right w:w="20" w:type="dxa"/>
                  </w:tcMar>
                  <w:hideMark/>
                </w:tcPr>
                <w:p w14:paraId="6628733A" w14:textId="77777777" w:rsidR="00E759BB" w:rsidRDefault="00F6158E">
                  <w:pPr>
                    <w:spacing w:after="0" w:line="240" w:lineRule="auto"/>
                    <w:rPr>
                      <w:rFonts w:ascii="Arial" w:eastAsia="Arial" w:hAnsi="Arial" w:cs="Arial"/>
                      <w:sz w:val="24"/>
                      <w:szCs w:val="24"/>
                    </w:rPr>
                  </w:pPr>
                  <w:r>
                    <w:rPr>
                      <w:rFonts w:ascii="Arial" w:eastAsia="Arial" w:hAnsi="Arial" w:cs="Arial"/>
                      <w:b/>
                      <w:bCs/>
                      <w:sz w:val="24"/>
                      <w:szCs w:val="24"/>
                    </w:rPr>
                    <w:t>3.</w:t>
                  </w:r>
                </w:p>
              </w:tc>
              <w:tc>
                <w:tcPr>
                  <w:tcW w:w="4750" w:type="pct"/>
                  <w:tcMar>
                    <w:top w:w="15" w:type="dxa"/>
                    <w:left w:w="20" w:type="dxa"/>
                    <w:bottom w:w="150" w:type="dxa"/>
                    <w:right w:w="20" w:type="dxa"/>
                  </w:tcMar>
                  <w:hideMark/>
                </w:tcPr>
                <w:p w14:paraId="38D975E0" w14:textId="77777777" w:rsidR="00E759BB" w:rsidRDefault="00F6158E">
                  <w:pPr>
                    <w:spacing w:after="0" w:line="240" w:lineRule="auto"/>
                    <w:rPr>
                      <w:rFonts w:ascii="Arial" w:eastAsia="Arial" w:hAnsi="Arial" w:cs="Arial"/>
                      <w:sz w:val="24"/>
                      <w:szCs w:val="24"/>
                    </w:rPr>
                  </w:pPr>
                  <w:r>
                    <w:rPr>
                      <w:rFonts w:ascii="Arial" w:eastAsia="Arial" w:hAnsi="Arial" w:cs="Arial"/>
                      <w:b/>
                      <w:bCs/>
                      <w:sz w:val="24"/>
                      <w:szCs w:val="24"/>
                      <w:u w:val="single"/>
                    </w:rPr>
                    <w:t>PLEDGE OF ALLEGIANCE</w:t>
                  </w:r>
                </w:p>
              </w:tc>
            </w:tr>
          </w:tbl>
          <w:p w14:paraId="57CC6D55" w14:textId="77777777" w:rsidR="00E759BB" w:rsidRDefault="00E759BB">
            <w:pPr>
              <w:rPr>
                <w:rFonts w:ascii="Times New Roman" w:eastAsia="Times New Roman" w:hAnsi="Times New Roman"/>
                <w:sz w:val="24"/>
                <w:szCs w:val="24"/>
              </w:rPr>
            </w:pPr>
          </w:p>
        </w:tc>
      </w:tr>
      <w:tr w:rsidR="00E759BB" w14:paraId="479092B3"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E759BB" w14:paraId="4C8EA24A" w14:textId="77777777">
              <w:tc>
                <w:tcPr>
                  <w:tcW w:w="250" w:type="pct"/>
                  <w:tcMar>
                    <w:top w:w="15" w:type="dxa"/>
                    <w:left w:w="20" w:type="dxa"/>
                    <w:bottom w:w="150" w:type="dxa"/>
                    <w:right w:w="20" w:type="dxa"/>
                  </w:tcMar>
                  <w:hideMark/>
                </w:tcPr>
                <w:p w14:paraId="70E8BE09" w14:textId="77777777" w:rsidR="00E759BB" w:rsidRDefault="00F6158E">
                  <w:pPr>
                    <w:spacing w:after="0" w:line="240" w:lineRule="auto"/>
                    <w:rPr>
                      <w:rFonts w:ascii="Arial" w:eastAsia="Arial" w:hAnsi="Arial" w:cs="Arial"/>
                      <w:sz w:val="24"/>
                      <w:szCs w:val="24"/>
                    </w:rPr>
                  </w:pPr>
                  <w:r>
                    <w:rPr>
                      <w:rFonts w:ascii="Arial" w:eastAsia="Arial" w:hAnsi="Arial" w:cs="Arial"/>
                      <w:b/>
                      <w:bCs/>
                      <w:sz w:val="24"/>
                      <w:szCs w:val="24"/>
                    </w:rPr>
                    <w:t>4.</w:t>
                  </w:r>
                </w:p>
              </w:tc>
              <w:tc>
                <w:tcPr>
                  <w:tcW w:w="4750" w:type="pct"/>
                  <w:tcMar>
                    <w:top w:w="15" w:type="dxa"/>
                    <w:left w:w="20" w:type="dxa"/>
                    <w:bottom w:w="150" w:type="dxa"/>
                    <w:right w:w="20" w:type="dxa"/>
                  </w:tcMar>
                  <w:hideMark/>
                </w:tcPr>
                <w:p w14:paraId="2BCF58CE" w14:textId="77777777" w:rsidR="00E759BB" w:rsidRDefault="00F6158E">
                  <w:pPr>
                    <w:spacing w:after="0" w:line="240" w:lineRule="auto"/>
                    <w:rPr>
                      <w:rFonts w:ascii="Arial" w:eastAsia="Arial" w:hAnsi="Arial" w:cs="Arial"/>
                      <w:sz w:val="24"/>
                      <w:szCs w:val="24"/>
                    </w:rPr>
                  </w:pPr>
                  <w:r>
                    <w:rPr>
                      <w:rFonts w:ascii="Arial" w:eastAsia="Arial" w:hAnsi="Arial" w:cs="Arial"/>
                      <w:b/>
                      <w:bCs/>
                      <w:sz w:val="24"/>
                      <w:szCs w:val="24"/>
                      <w:u w:val="single"/>
                    </w:rPr>
                    <w:t>DECLARATION OF CONFLICTS OF INTEREST</w:t>
                  </w:r>
                </w:p>
              </w:tc>
            </w:tr>
          </w:tbl>
          <w:p w14:paraId="16F4C75A" w14:textId="77777777" w:rsidR="00E759BB" w:rsidRDefault="00E759BB">
            <w:pPr>
              <w:rPr>
                <w:rFonts w:ascii="Times New Roman" w:eastAsia="Times New Roman" w:hAnsi="Times New Roman"/>
                <w:sz w:val="24"/>
                <w:szCs w:val="24"/>
              </w:rPr>
            </w:pPr>
          </w:p>
        </w:tc>
      </w:tr>
      <w:tr w:rsidR="00E759BB" w14:paraId="69E85D5C"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E759BB" w14:paraId="3D186321" w14:textId="77777777">
              <w:tc>
                <w:tcPr>
                  <w:tcW w:w="250" w:type="pct"/>
                  <w:tcMar>
                    <w:top w:w="15" w:type="dxa"/>
                    <w:left w:w="20" w:type="dxa"/>
                    <w:bottom w:w="150" w:type="dxa"/>
                    <w:right w:w="20" w:type="dxa"/>
                  </w:tcMar>
                  <w:hideMark/>
                </w:tcPr>
                <w:p w14:paraId="1058B00D" w14:textId="77777777" w:rsidR="00E759BB" w:rsidRDefault="00F6158E">
                  <w:pPr>
                    <w:spacing w:after="0" w:line="240" w:lineRule="auto"/>
                    <w:rPr>
                      <w:rFonts w:ascii="Arial" w:eastAsia="Arial" w:hAnsi="Arial" w:cs="Arial"/>
                      <w:sz w:val="24"/>
                      <w:szCs w:val="24"/>
                    </w:rPr>
                  </w:pPr>
                  <w:r>
                    <w:rPr>
                      <w:rFonts w:ascii="Arial" w:eastAsia="Arial" w:hAnsi="Arial" w:cs="Arial"/>
                      <w:b/>
                      <w:bCs/>
                      <w:sz w:val="24"/>
                      <w:szCs w:val="24"/>
                    </w:rPr>
                    <w:t>5.</w:t>
                  </w:r>
                </w:p>
              </w:tc>
              <w:tc>
                <w:tcPr>
                  <w:tcW w:w="4750" w:type="pct"/>
                  <w:tcMar>
                    <w:top w:w="15" w:type="dxa"/>
                    <w:left w:w="20" w:type="dxa"/>
                    <w:bottom w:w="150" w:type="dxa"/>
                    <w:right w:w="20" w:type="dxa"/>
                  </w:tcMar>
                  <w:hideMark/>
                </w:tcPr>
                <w:p w14:paraId="3566A017" w14:textId="77777777" w:rsidR="00E759BB" w:rsidRDefault="00F6158E">
                  <w:pPr>
                    <w:spacing w:after="0" w:line="240" w:lineRule="auto"/>
                    <w:rPr>
                      <w:rFonts w:ascii="Arial" w:eastAsia="Arial" w:hAnsi="Arial" w:cs="Arial"/>
                      <w:sz w:val="24"/>
                      <w:szCs w:val="24"/>
                    </w:rPr>
                  </w:pPr>
                  <w:r>
                    <w:rPr>
                      <w:rFonts w:ascii="Arial" w:eastAsia="Arial" w:hAnsi="Arial" w:cs="Arial"/>
                      <w:b/>
                      <w:bCs/>
                      <w:sz w:val="24"/>
                      <w:szCs w:val="24"/>
                      <w:u w:val="single"/>
                    </w:rPr>
                    <w:t>MINUTES</w:t>
                  </w:r>
                </w:p>
              </w:tc>
            </w:tr>
          </w:tbl>
          <w:p w14:paraId="6B9FBB7B" w14:textId="77777777" w:rsidR="00E759BB" w:rsidRDefault="00E759BB">
            <w:pPr>
              <w:rPr>
                <w:rFonts w:ascii="Times New Roman" w:eastAsia="Times New Roman" w:hAnsi="Times New Roman"/>
                <w:sz w:val="24"/>
                <w:szCs w:val="24"/>
              </w:rPr>
            </w:pPr>
          </w:p>
        </w:tc>
      </w:tr>
      <w:tr w:rsidR="00E759BB" w14:paraId="209CDAA2"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858"/>
              <w:gridCol w:w="537"/>
              <w:gridCol w:w="9335"/>
            </w:tblGrid>
            <w:tr w:rsidR="00E759BB" w14:paraId="5C496671" w14:textId="77777777">
              <w:tc>
                <w:tcPr>
                  <w:tcW w:w="400" w:type="pct"/>
                  <w:tcMar>
                    <w:top w:w="15" w:type="dxa"/>
                    <w:left w:w="20" w:type="dxa"/>
                    <w:bottom w:w="150" w:type="dxa"/>
                    <w:right w:w="20" w:type="dxa"/>
                  </w:tcMar>
                </w:tcPr>
                <w:p w14:paraId="1252800C" w14:textId="77777777" w:rsidR="00E759BB" w:rsidRDefault="00E759BB">
                  <w:pPr>
                    <w:spacing w:after="0" w:line="240" w:lineRule="auto"/>
                    <w:rPr>
                      <w:rFonts w:ascii="Arial" w:eastAsia="Arial" w:hAnsi="Arial" w:cs="Arial"/>
                      <w:sz w:val="24"/>
                      <w:szCs w:val="24"/>
                    </w:rPr>
                  </w:pPr>
                </w:p>
              </w:tc>
              <w:tc>
                <w:tcPr>
                  <w:tcW w:w="250" w:type="pct"/>
                  <w:tcMar>
                    <w:top w:w="15" w:type="dxa"/>
                    <w:left w:w="20" w:type="dxa"/>
                    <w:bottom w:w="150" w:type="dxa"/>
                    <w:right w:w="20" w:type="dxa"/>
                  </w:tcMar>
                  <w:hideMark/>
                </w:tcPr>
                <w:p w14:paraId="0206F5E0" w14:textId="77777777" w:rsidR="00E759BB" w:rsidRDefault="00F6158E">
                  <w:pPr>
                    <w:spacing w:after="0" w:line="240" w:lineRule="auto"/>
                    <w:rPr>
                      <w:rFonts w:ascii="Arial" w:eastAsia="Arial" w:hAnsi="Arial" w:cs="Arial"/>
                      <w:sz w:val="24"/>
                      <w:szCs w:val="24"/>
                    </w:rPr>
                  </w:pPr>
                  <w:r>
                    <w:rPr>
                      <w:rFonts w:ascii="Arial" w:eastAsia="Arial" w:hAnsi="Arial" w:cs="Arial"/>
                      <w:sz w:val="24"/>
                      <w:szCs w:val="24"/>
                    </w:rPr>
                    <w:t>5.A.</w:t>
                  </w:r>
                </w:p>
              </w:tc>
              <w:tc>
                <w:tcPr>
                  <w:tcW w:w="4350" w:type="pct"/>
                  <w:tcMar>
                    <w:top w:w="15" w:type="dxa"/>
                    <w:left w:w="20" w:type="dxa"/>
                    <w:bottom w:w="150" w:type="dxa"/>
                    <w:right w:w="20" w:type="dxa"/>
                  </w:tcMar>
                  <w:hideMark/>
                </w:tcPr>
                <w:p w14:paraId="6013379D" w14:textId="77777777" w:rsidR="00E759BB" w:rsidRDefault="00F6158E">
                  <w:pPr>
                    <w:spacing w:after="0" w:line="240" w:lineRule="auto"/>
                    <w:rPr>
                      <w:rFonts w:ascii="Arial" w:eastAsia="Arial" w:hAnsi="Arial" w:cs="Arial"/>
                      <w:sz w:val="24"/>
                      <w:szCs w:val="24"/>
                    </w:rPr>
                  </w:pPr>
                  <w:r>
                    <w:rPr>
                      <w:rFonts w:ascii="Arial" w:eastAsia="Arial" w:hAnsi="Arial" w:cs="Arial"/>
                      <w:sz w:val="24"/>
                      <w:szCs w:val="24"/>
                    </w:rPr>
                    <w:t>February 10. 2026 Planning Commission Minutes</w:t>
                  </w:r>
                </w:p>
              </w:tc>
            </w:tr>
          </w:tbl>
          <w:p w14:paraId="06EBD6D2" w14:textId="77777777" w:rsidR="00E759BB" w:rsidRDefault="00E759BB">
            <w:pPr>
              <w:rPr>
                <w:rFonts w:ascii="Times New Roman" w:eastAsia="Times New Roman" w:hAnsi="Times New Roman"/>
                <w:sz w:val="24"/>
                <w:szCs w:val="24"/>
              </w:rPr>
            </w:pPr>
          </w:p>
        </w:tc>
      </w:tr>
      <w:tr w:rsidR="00E759BB" w14:paraId="50D39B5C"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E759BB" w14:paraId="5233A378" w14:textId="77777777">
              <w:tc>
                <w:tcPr>
                  <w:tcW w:w="250" w:type="pct"/>
                  <w:tcMar>
                    <w:top w:w="15" w:type="dxa"/>
                    <w:left w:w="20" w:type="dxa"/>
                    <w:bottom w:w="150" w:type="dxa"/>
                    <w:right w:w="20" w:type="dxa"/>
                  </w:tcMar>
                  <w:hideMark/>
                </w:tcPr>
                <w:p w14:paraId="3C7C3000" w14:textId="77777777" w:rsidR="00E759BB" w:rsidRDefault="00F6158E">
                  <w:pPr>
                    <w:spacing w:after="0" w:line="240" w:lineRule="auto"/>
                    <w:rPr>
                      <w:rFonts w:ascii="Arial" w:eastAsia="Arial" w:hAnsi="Arial" w:cs="Arial"/>
                      <w:sz w:val="24"/>
                      <w:szCs w:val="24"/>
                    </w:rPr>
                  </w:pPr>
                  <w:r>
                    <w:rPr>
                      <w:rFonts w:ascii="Arial" w:eastAsia="Arial" w:hAnsi="Arial" w:cs="Arial"/>
                      <w:b/>
                      <w:bCs/>
                      <w:sz w:val="24"/>
                      <w:szCs w:val="24"/>
                    </w:rPr>
                    <w:t>6.</w:t>
                  </w:r>
                </w:p>
              </w:tc>
              <w:tc>
                <w:tcPr>
                  <w:tcW w:w="4750" w:type="pct"/>
                  <w:tcMar>
                    <w:top w:w="15" w:type="dxa"/>
                    <w:left w:w="20" w:type="dxa"/>
                    <w:bottom w:w="150" w:type="dxa"/>
                    <w:right w:w="20" w:type="dxa"/>
                  </w:tcMar>
                  <w:hideMark/>
                </w:tcPr>
                <w:p w14:paraId="034A3DDB" w14:textId="77777777" w:rsidR="00E759BB" w:rsidRDefault="00F6158E">
                  <w:pPr>
                    <w:spacing w:after="0" w:line="240" w:lineRule="auto"/>
                    <w:rPr>
                      <w:rFonts w:ascii="Arial" w:eastAsia="Arial" w:hAnsi="Arial" w:cs="Arial"/>
                      <w:sz w:val="24"/>
                      <w:szCs w:val="24"/>
                    </w:rPr>
                  </w:pPr>
                  <w:r>
                    <w:rPr>
                      <w:rFonts w:ascii="Arial" w:eastAsia="Arial" w:hAnsi="Arial" w:cs="Arial"/>
                      <w:b/>
                      <w:bCs/>
                      <w:sz w:val="24"/>
                      <w:szCs w:val="24"/>
                      <w:u w:val="single"/>
                    </w:rPr>
                    <w:t>STATUS REPORT</w:t>
                  </w:r>
                </w:p>
              </w:tc>
            </w:tr>
          </w:tbl>
          <w:p w14:paraId="2213132E" w14:textId="77777777" w:rsidR="00E759BB" w:rsidRDefault="00E759BB">
            <w:pPr>
              <w:rPr>
                <w:rFonts w:ascii="Times New Roman" w:eastAsia="Times New Roman" w:hAnsi="Times New Roman"/>
                <w:sz w:val="24"/>
                <w:szCs w:val="24"/>
              </w:rPr>
            </w:pPr>
          </w:p>
        </w:tc>
      </w:tr>
      <w:tr w:rsidR="00E759BB" w14:paraId="7B623943"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E759BB" w14:paraId="125203C8" w14:textId="77777777">
              <w:tc>
                <w:tcPr>
                  <w:tcW w:w="250" w:type="pct"/>
                  <w:tcMar>
                    <w:top w:w="15" w:type="dxa"/>
                    <w:left w:w="20" w:type="dxa"/>
                    <w:bottom w:w="150" w:type="dxa"/>
                    <w:right w:w="20" w:type="dxa"/>
                  </w:tcMar>
                  <w:hideMark/>
                </w:tcPr>
                <w:p w14:paraId="60FBF57B" w14:textId="77777777" w:rsidR="00E759BB" w:rsidRDefault="00F6158E">
                  <w:pPr>
                    <w:spacing w:after="0" w:line="240" w:lineRule="auto"/>
                    <w:rPr>
                      <w:rFonts w:ascii="Arial" w:eastAsia="Arial" w:hAnsi="Arial" w:cs="Arial"/>
                      <w:sz w:val="24"/>
                      <w:szCs w:val="24"/>
                    </w:rPr>
                  </w:pPr>
                  <w:r>
                    <w:rPr>
                      <w:rFonts w:ascii="Arial" w:eastAsia="Arial" w:hAnsi="Arial" w:cs="Arial"/>
                      <w:b/>
                      <w:bCs/>
                      <w:sz w:val="24"/>
                      <w:szCs w:val="24"/>
                    </w:rPr>
                    <w:t>7.</w:t>
                  </w:r>
                </w:p>
              </w:tc>
              <w:tc>
                <w:tcPr>
                  <w:tcW w:w="4750" w:type="pct"/>
                  <w:tcMar>
                    <w:top w:w="15" w:type="dxa"/>
                    <w:left w:w="20" w:type="dxa"/>
                    <w:bottom w:w="150" w:type="dxa"/>
                    <w:right w:w="20" w:type="dxa"/>
                  </w:tcMar>
                  <w:hideMark/>
                </w:tcPr>
                <w:p w14:paraId="3D056074" w14:textId="77777777" w:rsidR="00E759BB" w:rsidRDefault="00F6158E">
                  <w:pPr>
                    <w:spacing w:after="0" w:line="240" w:lineRule="auto"/>
                    <w:rPr>
                      <w:rFonts w:ascii="Arial" w:eastAsia="Arial" w:hAnsi="Arial" w:cs="Arial"/>
                      <w:sz w:val="24"/>
                      <w:szCs w:val="24"/>
                    </w:rPr>
                  </w:pPr>
                  <w:r>
                    <w:rPr>
                      <w:rFonts w:ascii="Arial" w:eastAsia="Arial" w:hAnsi="Arial" w:cs="Arial"/>
                      <w:b/>
                      <w:bCs/>
                      <w:sz w:val="24"/>
                      <w:szCs w:val="24"/>
                      <w:u w:val="single"/>
                    </w:rPr>
                    <w:t>ACTION AND ADVISORY ITEMS</w:t>
                  </w:r>
                </w:p>
              </w:tc>
            </w:tr>
          </w:tbl>
          <w:p w14:paraId="6F67C7A0" w14:textId="77777777" w:rsidR="00E759BB" w:rsidRDefault="00E759BB">
            <w:pPr>
              <w:rPr>
                <w:rFonts w:ascii="Times New Roman" w:eastAsia="Times New Roman" w:hAnsi="Times New Roman"/>
                <w:sz w:val="24"/>
                <w:szCs w:val="24"/>
              </w:rPr>
            </w:pPr>
          </w:p>
        </w:tc>
      </w:tr>
      <w:tr w:rsidR="00E759BB" w14:paraId="73358E32"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858"/>
              <w:gridCol w:w="537"/>
              <w:gridCol w:w="9335"/>
            </w:tblGrid>
            <w:tr w:rsidR="00E759BB" w14:paraId="63AB632A" w14:textId="77777777">
              <w:tc>
                <w:tcPr>
                  <w:tcW w:w="400" w:type="pct"/>
                  <w:tcMar>
                    <w:top w:w="15" w:type="dxa"/>
                    <w:left w:w="20" w:type="dxa"/>
                    <w:bottom w:w="150" w:type="dxa"/>
                    <w:right w:w="20" w:type="dxa"/>
                  </w:tcMar>
                </w:tcPr>
                <w:p w14:paraId="023BAE2A" w14:textId="77777777" w:rsidR="00E759BB" w:rsidRDefault="00E759BB">
                  <w:pPr>
                    <w:spacing w:after="0" w:line="240" w:lineRule="auto"/>
                    <w:rPr>
                      <w:rFonts w:ascii="Arial" w:eastAsia="Arial" w:hAnsi="Arial" w:cs="Arial"/>
                      <w:sz w:val="24"/>
                      <w:szCs w:val="24"/>
                    </w:rPr>
                  </w:pPr>
                </w:p>
              </w:tc>
              <w:tc>
                <w:tcPr>
                  <w:tcW w:w="250" w:type="pct"/>
                  <w:tcMar>
                    <w:top w:w="15" w:type="dxa"/>
                    <w:left w:w="20" w:type="dxa"/>
                    <w:bottom w:w="150" w:type="dxa"/>
                    <w:right w:w="20" w:type="dxa"/>
                  </w:tcMar>
                  <w:hideMark/>
                </w:tcPr>
                <w:p w14:paraId="4695273F" w14:textId="77777777" w:rsidR="00E759BB" w:rsidRDefault="00F6158E">
                  <w:pPr>
                    <w:spacing w:after="0" w:line="240" w:lineRule="auto"/>
                    <w:rPr>
                      <w:rFonts w:ascii="Arial" w:eastAsia="Arial" w:hAnsi="Arial" w:cs="Arial"/>
                      <w:sz w:val="24"/>
                      <w:szCs w:val="24"/>
                    </w:rPr>
                  </w:pPr>
                  <w:r>
                    <w:rPr>
                      <w:rFonts w:ascii="Arial" w:eastAsia="Arial" w:hAnsi="Arial" w:cs="Arial"/>
                      <w:sz w:val="24"/>
                      <w:szCs w:val="24"/>
                    </w:rPr>
                    <w:t>7.A.</w:t>
                  </w:r>
                </w:p>
              </w:tc>
              <w:tc>
                <w:tcPr>
                  <w:tcW w:w="4350" w:type="pct"/>
                  <w:tcMar>
                    <w:top w:w="15" w:type="dxa"/>
                    <w:left w:w="20" w:type="dxa"/>
                    <w:bottom w:w="150" w:type="dxa"/>
                    <w:right w:w="20" w:type="dxa"/>
                  </w:tcMar>
                  <w:hideMark/>
                </w:tcPr>
                <w:p w14:paraId="630F793F" w14:textId="77777777" w:rsidR="00E759BB" w:rsidRDefault="00F6158E">
                  <w:pPr>
                    <w:spacing w:after="0" w:line="240" w:lineRule="auto"/>
                    <w:rPr>
                      <w:rFonts w:ascii="Arial" w:eastAsia="Arial" w:hAnsi="Arial" w:cs="Arial"/>
                      <w:sz w:val="24"/>
                      <w:szCs w:val="24"/>
                    </w:rPr>
                  </w:pPr>
                  <w:r>
                    <w:rPr>
                      <w:rFonts w:ascii="Arial" w:eastAsia="Arial" w:hAnsi="Arial" w:cs="Arial"/>
                      <w:sz w:val="24"/>
                      <w:szCs w:val="24"/>
                    </w:rPr>
                    <w:t>PUBLIC HEARING/ACTION ITEM — Williams Development Agreement</w:t>
                  </w:r>
                  <w:r>
                    <w:rPr>
                      <w:rFonts w:ascii="Arial" w:eastAsia="Arial" w:hAnsi="Arial" w:cs="Arial"/>
                      <w:sz w:val="24"/>
                      <w:szCs w:val="24"/>
                    </w:rPr>
                    <w:br/>
                  </w:r>
                  <w:r>
                    <w:rPr>
                      <w:rFonts w:ascii="Arial" w:eastAsia="Arial" w:hAnsi="Arial" w:cs="Arial"/>
                      <w:sz w:val="24"/>
                      <w:szCs w:val="24"/>
                    </w:rPr>
                    <w:br/>
                    <w:t>BACKGROUND: (</w:t>
                  </w:r>
                  <w:r>
                    <w:rPr>
                      <w:rFonts w:ascii="Arial" w:eastAsia="Arial" w:hAnsi="Arial" w:cs="Arial"/>
                      <w:i/>
                      <w:iCs/>
                      <w:sz w:val="24"/>
                      <w:szCs w:val="24"/>
                    </w:rPr>
                    <w:t>Presented by City Attorney, Marcus Draper</w:t>
                  </w:r>
                  <w:r>
                    <w:rPr>
                      <w:rFonts w:ascii="Arial" w:eastAsia="Arial" w:hAnsi="Arial" w:cs="Arial"/>
                      <w:sz w:val="24"/>
                      <w:szCs w:val="24"/>
                    </w:rPr>
                    <w:t>) Williams is an independent power producer. They are looking to co-locate a natural gas power facility on the Stadion parcel to facilitate the Meta data center expansion. The new natural gas facility would be located on the Stadion property, which is zoned RTI. Pursuant to the Stadion development agreement, natural gas power is a permitted accessory use on the property. Nevertheless, the parties have negotiated a development agreement to provide addit</w:t>
                  </w:r>
                  <w:r>
                    <w:rPr>
                      <w:rFonts w:ascii="Arial" w:eastAsia="Arial" w:hAnsi="Arial" w:cs="Arial"/>
                      <w:sz w:val="24"/>
                      <w:szCs w:val="24"/>
                    </w:rPr>
                    <w:t xml:space="preserve">ional clarification of the rights and responsibilities of Williams and the City in relation to the natural gas power facility. Williams would be required to install any necessary public infrastructure for their development. Williams is asking for a few exceptions to the city code. Most notably, they are asking to be allowed to go up to 75 dB in sound. This exceeds the City's nighttime limit, which is 65dB, but is consistent with industrial noise limits in neighboring communities. Williams is also asking to </w:t>
                  </w:r>
                  <w:r>
                    <w:rPr>
                      <w:rFonts w:ascii="Arial" w:eastAsia="Arial" w:hAnsi="Arial" w:cs="Arial"/>
                      <w:sz w:val="24"/>
                      <w:szCs w:val="24"/>
                    </w:rPr>
                    <w:t>be allowed to use above ground power distribution lines on the property.</w:t>
                  </w:r>
                </w:p>
              </w:tc>
            </w:tr>
          </w:tbl>
          <w:p w14:paraId="41083712" w14:textId="77777777" w:rsidR="00E759BB" w:rsidRDefault="00E759BB">
            <w:pPr>
              <w:rPr>
                <w:rFonts w:ascii="Times New Roman" w:eastAsia="Times New Roman" w:hAnsi="Times New Roman"/>
                <w:sz w:val="24"/>
                <w:szCs w:val="24"/>
              </w:rPr>
            </w:pPr>
          </w:p>
        </w:tc>
      </w:tr>
      <w:tr w:rsidR="00E759BB" w14:paraId="39E99E7F"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E759BB" w14:paraId="35130AD1" w14:textId="77777777">
              <w:tc>
                <w:tcPr>
                  <w:tcW w:w="250" w:type="pct"/>
                  <w:tcMar>
                    <w:top w:w="15" w:type="dxa"/>
                    <w:left w:w="20" w:type="dxa"/>
                    <w:bottom w:w="150" w:type="dxa"/>
                    <w:right w:w="20" w:type="dxa"/>
                  </w:tcMar>
                  <w:hideMark/>
                </w:tcPr>
                <w:p w14:paraId="689CFA24" w14:textId="77777777" w:rsidR="00E759BB" w:rsidRDefault="00F6158E">
                  <w:pPr>
                    <w:spacing w:after="0" w:line="240" w:lineRule="auto"/>
                    <w:rPr>
                      <w:rFonts w:ascii="Arial" w:eastAsia="Arial" w:hAnsi="Arial" w:cs="Arial"/>
                      <w:sz w:val="24"/>
                      <w:szCs w:val="24"/>
                    </w:rPr>
                  </w:pPr>
                  <w:r>
                    <w:rPr>
                      <w:rFonts w:ascii="Arial" w:eastAsia="Arial" w:hAnsi="Arial" w:cs="Arial"/>
                      <w:b/>
                      <w:bCs/>
                      <w:sz w:val="24"/>
                      <w:szCs w:val="24"/>
                    </w:rPr>
                    <w:t>8.</w:t>
                  </w:r>
                </w:p>
              </w:tc>
              <w:tc>
                <w:tcPr>
                  <w:tcW w:w="4750" w:type="pct"/>
                  <w:tcMar>
                    <w:top w:w="15" w:type="dxa"/>
                    <w:left w:w="20" w:type="dxa"/>
                    <w:bottom w:w="150" w:type="dxa"/>
                    <w:right w:w="20" w:type="dxa"/>
                  </w:tcMar>
                  <w:hideMark/>
                </w:tcPr>
                <w:p w14:paraId="69351928" w14:textId="77777777" w:rsidR="00E759BB" w:rsidRDefault="00F6158E">
                  <w:pPr>
                    <w:spacing w:after="0" w:line="240" w:lineRule="auto"/>
                    <w:rPr>
                      <w:rFonts w:ascii="Arial" w:eastAsia="Arial" w:hAnsi="Arial" w:cs="Arial"/>
                      <w:sz w:val="24"/>
                      <w:szCs w:val="24"/>
                    </w:rPr>
                  </w:pPr>
                  <w:r>
                    <w:rPr>
                      <w:rFonts w:ascii="Arial" w:eastAsia="Arial" w:hAnsi="Arial" w:cs="Arial"/>
                      <w:b/>
                      <w:bCs/>
                      <w:sz w:val="24"/>
                      <w:szCs w:val="24"/>
                      <w:u w:val="single"/>
                    </w:rPr>
                    <w:t>DISCUSSION ITEMS</w:t>
                  </w:r>
                </w:p>
              </w:tc>
            </w:tr>
          </w:tbl>
          <w:p w14:paraId="3692D45C" w14:textId="77777777" w:rsidR="00E759BB" w:rsidRDefault="00E759BB">
            <w:pPr>
              <w:rPr>
                <w:rFonts w:ascii="Times New Roman" w:eastAsia="Times New Roman" w:hAnsi="Times New Roman"/>
                <w:sz w:val="24"/>
                <w:szCs w:val="24"/>
              </w:rPr>
            </w:pPr>
          </w:p>
        </w:tc>
      </w:tr>
      <w:tr w:rsidR="00E759BB" w14:paraId="2D4E84FA"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E759BB" w14:paraId="00C23030" w14:textId="77777777">
              <w:tc>
                <w:tcPr>
                  <w:tcW w:w="250" w:type="pct"/>
                  <w:tcMar>
                    <w:top w:w="15" w:type="dxa"/>
                    <w:left w:w="20" w:type="dxa"/>
                    <w:bottom w:w="150" w:type="dxa"/>
                    <w:right w:w="20" w:type="dxa"/>
                  </w:tcMar>
                  <w:hideMark/>
                </w:tcPr>
                <w:p w14:paraId="52723624" w14:textId="77777777" w:rsidR="00E759BB" w:rsidRDefault="00F6158E">
                  <w:pPr>
                    <w:spacing w:after="0" w:line="240" w:lineRule="auto"/>
                    <w:rPr>
                      <w:rFonts w:ascii="Arial" w:eastAsia="Arial" w:hAnsi="Arial" w:cs="Arial"/>
                      <w:sz w:val="24"/>
                      <w:szCs w:val="24"/>
                    </w:rPr>
                  </w:pPr>
                  <w:r>
                    <w:rPr>
                      <w:rFonts w:ascii="Arial" w:eastAsia="Arial" w:hAnsi="Arial" w:cs="Arial"/>
                      <w:b/>
                      <w:bCs/>
                      <w:sz w:val="24"/>
                      <w:szCs w:val="24"/>
                    </w:rPr>
                    <w:t>9.</w:t>
                  </w:r>
                </w:p>
              </w:tc>
              <w:tc>
                <w:tcPr>
                  <w:tcW w:w="4750" w:type="pct"/>
                  <w:tcMar>
                    <w:top w:w="15" w:type="dxa"/>
                    <w:left w:w="20" w:type="dxa"/>
                    <w:bottom w:w="150" w:type="dxa"/>
                    <w:right w:w="20" w:type="dxa"/>
                  </w:tcMar>
                  <w:hideMark/>
                </w:tcPr>
                <w:p w14:paraId="0293F247" w14:textId="77777777" w:rsidR="00E759BB" w:rsidRDefault="00F6158E">
                  <w:pPr>
                    <w:spacing w:after="0" w:line="240" w:lineRule="auto"/>
                    <w:rPr>
                      <w:rFonts w:ascii="Arial" w:eastAsia="Arial" w:hAnsi="Arial" w:cs="Arial"/>
                      <w:sz w:val="24"/>
                      <w:szCs w:val="24"/>
                    </w:rPr>
                  </w:pPr>
                  <w:r>
                    <w:rPr>
                      <w:rFonts w:ascii="Arial" w:eastAsia="Arial" w:hAnsi="Arial" w:cs="Arial"/>
                      <w:b/>
                      <w:bCs/>
                      <w:sz w:val="24"/>
                      <w:szCs w:val="24"/>
                      <w:u w:val="single"/>
                    </w:rPr>
                    <w:t>AGENDA REVIEW</w:t>
                  </w:r>
                </w:p>
              </w:tc>
            </w:tr>
          </w:tbl>
          <w:p w14:paraId="34BF633A" w14:textId="77777777" w:rsidR="00E759BB" w:rsidRDefault="00E759BB">
            <w:pPr>
              <w:rPr>
                <w:rFonts w:ascii="Times New Roman" w:eastAsia="Times New Roman" w:hAnsi="Times New Roman"/>
                <w:sz w:val="24"/>
                <w:szCs w:val="24"/>
              </w:rPr>
            </w:pPr>
          </w:p>
        </w:tc>
      </w:tr>
      <w:tr w:rsidR="00E759BB" w14:paraId="5C2351EF"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E759BB" w14:paraId="785D2E6A" w14:textId="77777777">
              <w:tc>
                <w:tcPr>
                  <w:tcW w:w="250" w:type="pct"/>
                  <w:tcMar>
                    <w:top w:w="15" w:type="dxa"/>
                    <w:left w:w="20" w:type="dxa"/>
                    <w:bottom w:w="150" w:type="dxa"/>
                    <w:right w:w="20" w:type="dxa"/>
                  </w:tcMar>
                  <w:hideMark/>
                </w:tcPr>
                <w:p w14:paraId="38503A82" w14:textId="77777777" w:rsidR="00E759BB" w:rsidRDefault="00F6158E">
                  <w:pPr>
                    <w:spacing w:after="0" w:line="240" w:lineRule="auto"/>
                    <w:rPr>
                      <w:rFonts w:ascii="Arial" w:eastAsia="Arial" w:hAnsi="Arial" w:cs="Arial"/>
                      <w:sz w:val="24"/>
                      <w:szCs w:val="24"/>
                    </w:rPr>
                  </w:pPr>
                  <w:r>
                    <w:rPr>
                      <w:rFonts w:ascii="Arial" w:eastAsia="Arial" w:hAnsi="Arial" w:cs="Arial"/>
                      <w:b/>
                      <w:bCs/>
                      <w:sz w:val="24"/>
                      <w:szCs w:val="24"/>
                    </w:rPr>
                    <w:lastRenderedPageBreak/>
                    <w:t>10.</w:t>
                  </w:r>
                </w:p>
              </w:tc>
              <w:tc>
                <w:tcPr>
                  <w:tcW w:w="4750" w:type="pct"/>
                  <w:tcMar>
                    <w:top w:w="15" w:type="dxa"/>
                    <w:left w:w="20" w:type="dxa"/>
                    <w:bottom w:w="150" w:type="dxa"/>
                    <w:right w:w="20" w:type="dxa"/>
                  </w:tcMar>
                  <w:hideMark/>
                </w:tcPr>
                <w:p w14:paraId="78E15A96" w14:textId="77777777" w:rsidR="00E759BB" w:rsidRDefault="00F6158E">
                  <w:pPr>
                    <w:spacing w:after="0" w:line="240" w:lineRule="auto"/>
                    <w:rPr>
                      <w:rFonts w:ascii="Arial" w:eastAsia="Arial" w:hAnsi="Arial" w:cs="Arial"/>
                      <w:sz w:val="24"/>
                      <w:szCs w:val="24"/>
                    </w:rPr>
                  </w:pPr>
                  <w:r>
                    <w:rPr>
                      <w:rFonts w:ascii="Arial" w:eastAsia="Arial" w:hAnsi="Arial" w:cs="Arial"/>
                      <w:b/>
                      <w:bCs/>
                      <w:sz w:val="24"/>
                      <w:szCs w:val="24"/>
                      <w:u w:val="single"/>
                    </w:rPr>
                    <w:t>NEXT SCHEDULED MEETING</w:t>
                  </w:r>
                </w:p>
              </w:tc>
            </w:tr>
          </w:tbl>
          <w:p w14:paraId="29CA9783" w14:textId="77777777" w:rsidR="00E759BB" w:rsidRDefault="00E759BB">
            <w:pPr>
              <w:rPr>
                <w:rFonts w:ascii="Times New Roman" w:eastAsia="Times New Roman" w:hAnsi="Times New Roman"/>
                <w:sz w:val="24"/>
                <w:szCs w:val="24"/>
              </w:rPr>
            </w:pPr>
          </w:p>
        </w:tc>
      </w:tr>
      <w:tr w:rsidR="00E759BB" w14:paraId="52581274"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E759BB" w14:paraId="5D2B0F95" w14:textId="77777777">
              <w:tc>
                <w:tcPr>
                  <w:tcW w:w="250" w:type="pct"/>
                  <w:tcMar>
                    <w:top w:w="15" w:type="dxa"/>
                    <w:left w:w="20" w:type="dxa"/>
                    <w:bottom w:w="150" w:type="dxa"/>
                    <w:right w:w="20" w:type="dxa"/>
                  </w:tcMar>
                  <w:hideMark/>
                </w:tcPr>
                <w:p w14:paraId="520B1364" w14:textId="77777777" w:rsidR="00E759BB" w:rsidRDefault="00F6158E">
                  <w:pPr>
                    <w:spacing w:after="0" w:line="240" w:lineRule="auto"/>
                    <w:rPr>
                      <w:rFonts w:ascii="Arial" w:eastAsia="Arial" w:hAnsi="Arial" w:cs="Arial"/>
                      <w:sz w:val="24"/>
                      <w:szCs w:val="24"/>
                    </w:rPr>
                  </w:pPr>
                  <w:r>
                    <w:rPr>
                      <w:rFonts w:ascii="Arial" w:eastAsia="Arial" w:hAnsi="Arial" w:cs="Arial"/>
                      <w:b/>
                      <w:bCs/>
                      <w:sz w:val="24"/>
                      <w:szCs w:val="24"/>
                    </w:rPr>
                    <w:t>11.</w:t>
                  </w:r>
                </w:p>
              </w:tc>
              <w:tc>
                <w:tcPr>
                  <w:tcW w:w="4750" w:type="pct"/>
                  <w:tcMar>
                    <w:top w:w="15" w:type="dxa"/>
                    <w:left w:w="20" w:type="dxa"/>
                    <w:bottom w:w="150" w:type="dxa"/>
                    <w:right w:w="20" w:type="dxa"/>
                  </w:tcMar>
                  <w:hideMark/>
                </w:tcPr>
                <w:p w14:paraId="0DF3CDCE" w14:textId="77777777" w:rsidR="00E759BB" w:rsidRDefault="00F6158E">
                  <w:pPr>
                    <w:spacing w:after="0" w:line="240" w:lineRule="auto"/>
                    <w:rPr>
                      <w:rFonts w:ascii="Arial" w:eastAsia="Arial" w:hAnsi="Arial" w:cs="Arial"/>
                      <w:sz w:val="24"/>
                      <w:szCs w:val="24"/>
                    </w:rPr>
                  </w:pPr>
                  <w:r>
                    <w:rPr>
                      <w:rFonts w:ascii="Arial" w:eastAsia="Arial" w:hAnsi="Arial" w:cs="Arial"/>
                      <w:b/>
                      <w:bCs/>
                      <w:sz w:val="24"/>
                      <w:szCs w:val="24"/>
                      <w:u w:val="single"/>
                    </w:rPr>
                    <w:t>ADJOURNMENT</w:t>
                  </w:r>
                </w:p>
              </w:tc>
            </w:tr>
          </w:tbl>
          <w:p w14:paraId="5801A65D" w14:textId="77777777" w:rsidR="00E759BB" w:rsidRDefault="00E759BB">
            <w:pPr>
              <w:rPr>
                <w:rFonts w:ascii="Times New Roman" w:eastAsia="Times New Roman" w:hAnsi="Times New Roman"/>
                <w:sz w:val="24"/>
                <w:szCs w:val="24"/>
              </w:rPr>
            </w:pPr>
          </w:p>
        </w:tc>
      </w:tr>
    </w:tbl>
    <w:p w14:paraId="17C8CFB9" w14:textId="77777777" w:rsidR="00FC3BDE" w:rsidRDefault="00F6158E">
      <w:r>
        <w:rPr>
          <w:rFonts w:ascii="Times New Roman" w:eastAsia="Times New Roman" w:hAnsi="Times New Roman"/>
          <w:sz w:val="24"/>
          <w:szCs w:val="24"/>
        </w:rPr>
        <w:t xml:space="preserve"> </w:t>
      </w:r>
    </w:p>
    <w:tbl>
      <w:tblPr>
        <w:tblStyle w:val="table"/>
        <w:tblW w:w="5000" w:type="pct"/>
        <w:tblInd w:w="20" w:type="dxa"/>
        <w:tblCellMar>
          <w:top w:w="15" w:type="dxa"/>
          <w:left w:w="15" w:type="dxa"/>
          <w:bottom w:w="15" w:type="dxa"/>
          <w:right w:w="15" w:type="dxa"/>
        </w:tblCellMar>
        <w:tblLook w:val="05E0" w:firstRow="1" w:lastRow="1" w:firstColumn="1" w:lastColumn="1" w:noHBand="0" w:noVBand="1"/>
      </w:tblPr>
      <w:tblGrid>
        <w:gridCol w:w="10800"/>
      </w:tblGrid>
      <w:tr w:rsidR="00E759BB" w14:paraId="59A913BC" w14:textId="77777777">
        <w:tc>
          <w:tcPr>
            <w:tcW w:w="5000" w:type="pct"/>
            <w:tcMar>
              <w:top w:w="15" w:type="dxa"/>
              <w:left w:w="20" w:type="dxa"/>
              <w:bottom w:w="15" w:type="dxa"/>
              <w:right w:w="20" w:type="dxa"/>
            </w:tcMar>
          </w:tcPr>
          <w:p w14:paraId="0DD5AF0C" w14:textId="77777777" w:rsidR="00E759BB" w:rsidRDefault="00E759BB">
            <w:pPr>
              <w:spacing w:after="0" w:line="240" w:lineRule="auto"/>
              <w:jc w:val="center"/>
              <w:rPr>
                <w:rFonts w:ascii="Arial" w:eastAsia="Arial" w:hAnsi="Arial" w:cs="Arial"/>
              </w:rPr>
            </w:pPr>
          </w:p>
        </w:tc>
      </w:tr>
      <w:tr w:rsidR="00E759BB" w14:paraId="75734B95" w14:textId="77777777">
        <w:tc>
          <w:tcPr>
            <w:tcW w:w="5000" w:type="pct"/>
            <w:tcMar>
              <w:top w:w="15" w:type="dxa"/>
              <w:left w:w="20" w:type="dxa"/>
              <w:bottom w:w="15" w:type="dxa"/>
              <w:right w:w="20" w:type="dxa"/>
            </w:tcMar>
            <w:hideMark/>
          </w:tcPr>
          <w:p w14:paraId="4666EBDD" w14:textId="77777777" w:rsidR="00E759BB" w:rsidRDefault="00F6158E">
            <w:pPr>
              <w:spacing w:after="0" w:line="240" w:lineRule="auto"/>
              <w:jc w:val="center"/>
              <w:rPr>
                <w:rFonts w:ascii="Arial" w:eastAsia="Arial" w:hAnsi="Arial" w:cs="Arial"/>
              </w:rPr>
            </w:pPr>
            <w:r>
              <w:rPr>
                <w:rFonts w:ascii="Arial" w:eastAsia="Arial" w:hAnsi="Arial" w:cs="Arial"/>
                <w:b/>
                <w:bCs/>
              </w:rPr>
              <w:t>THE PUBLIC IS INVITED TO PARTICIPATE IN PUBLIC MEETINGS FOR ALL AGENDAS.</w:t>
            </w:r>
          </w:p>
        </w:tc>
      </w:tr>
      <w:tr w:rsidR="00E759BB" w14:paraId="7F3AE1D5" w14:textId="77777777">
        <w:tc>
          <w:tcPr>
            <w:tcW w:w="5000" w:type="pct"/>
            <w:tcMar>
              <w:top w:w="15" w:type="dxa"/>
              <w:left w:w="20" w:type="dxa"/>
              <w:bottom w:w="15" w:type="dxa"/>
              <w:right w:w="20" w:type="dxa"/>
            </w:tcMar>
            <w:hideMark/>
          </w:tcPr>
          <w:p w14:paraId="63278C36" w14:textId="77777777" w:rsidR="00E759BB" w:rsidRDefault="00F6158E">
            <w:pPr>
              <w:spacing w:after="0" w:line="240" w:lineRule="auto"/>
              <w:rPr>
                <w:rFonts w:ascii="Arial" w:eastAsia="Arial" w:hAnsi="Arial" w:cs="Arial"/>
              </w:rPr>
            </w:pPr>
            <w:r>
              <w:rPr>
                <w:rFonts w:ascii="Arial" w:eastAsia="Arial" w:hAnsi="Arial" w:cs="Arial"/>
                <w:b/>
                <w:bCs/>
              </w:rPr>
              <w:t>In accordance with the Americans with Disabilities Act, Eagle Mountain City will make reasonable accommodations for participation in all Public Meetings and Work Sessions. Please call the City Recorder’s Office at least 3 working days prior to the meeting at 801-789-6611. This meeting may be held telephonically to allow a member of the public body to participate. This agenda is subject to change with a minimum 24-hour notice.</w:t>
            </w:r>
          </w:p>
        </w:tc>
      </w:tr>
    </w:tbl>
    <w:p w14:paraId="10F6B001" w14:textId="77777777" w:rsidR="00E759BB" w:rsidRDefault="00E759BB">
      <w:pPr>
        <w:rPr>
          <w:vanish/>
        </w:rPr>
      </w:pPr>
    </w:p>
    <w:tbl>
      <w:tblPr>
        <w:tblStyle w:val="table"/>
        <w:tblW w:w="5000" w:type="pct"/>
        <w:tblInd w:w="20" w:type="dxa"/>
        <w:tblCellMar>
          <w:top w:w="15" w:type="dxa"/>
          <w:left w:w="15" w:type="dxa"/>
          <w:bottom w:w="15" w:type="dxa"/>
          <w:right w:w="15" w:type="dxa"/>
        </w:tblCellMar>
        <w:tblLook w:val="05E0" w:firstRow="1" w:lastRow="1" w:firstColumn="1" w:lastColumn="1" w:noHBand="0" w:noVBand="1"/>
      </w:tblPr>
      <w:tblGrid>
        <w:gridCol w:w="10800"/>
      </w:tblGrid>
      <w:tr w:rsidR="00E759BB" w14:paraId="17609DC8" w14:textId="77777777">
        <w:tc>
          <w:tcPr>
            <w:tcW w:w="5000" w:type="pct"/>
            <w:tcMar>
              <w:top w:w="15" w:type="dxa"/>
              <w:left w:w="20" w:type="dxa"/>
              <w:bottom w:w="15" w:type="dxa"/>
              <w:right w:w="20" w:type="dxa"/>
            </w:tcMar>
          </w:tcPr>
          <w:p w14:paraId="62CAC125" w14:textId="77777777" w:rsidR="00E759BB" w:rsidRDefault="00E759BB">
            <w:pPr>
              <w:spacing w:after="0" w:line="240" w:lineRule="auto"/>
              <w:jc w:val="center"/>
              <w:rPr>
                <w:rFonts w:ascii="Arial" w:eastAsia="Arial" w:hAnsi="Arial" w:cs="Arial"/>
              </w:rPr>
            </w:pPr>
          </w:p>
        </w:tc>
      </w:tr>
      <w:tr w:rsidR="00E759BB" w14:paraId="2373CD48" w14:textId="77777777">
        <w:tc>
          <w:tcPr>
            <w:tcW w:w="5000" w:type="pct"/>
            <w:tcMar>
              <w:top w:w="15" w:type="dxa"/>
              <w:left w:w="20" w:type="dxa"/>
              <w:bottom w:w="15" w:type="dxa"/>
              <w:right w:w="20" w:type="dxa"/>
            </w:tcMar>
          </w:tcPr>
          <w:p w14:paraId="7091C65D" w14:textId="77777777" w:rsidR="00E759BB" w:rsidRDefault="00E759BB">
            <w:pPr>
              <w:spacing w:after="0" w:line="240" w:lineRule="auto"/>
              <w:rPr>
                <w:rFonts w:ascii="Arial" w:eastAsia="Arial" w:hAnsi="Arial" w:cs="Arial"/>
              </w:rPr>
            </w:pPr>
          </w:p>
        </w:tc>
      </w:tr>
      <w:tr w:rsidR="00E759BB" w14:paraId="381E63E7" w14:textId="77777777">
        <w:tc>
          <w:tcPr>
            <w:tcW w:w="5000" w:type="pct"/>
            <w:tcMar>
              <w:top w:w="15" w:type="dxa"/>
              <w:left w:w="20" w:type="dxa"/>
              <w:bottom w:w="15" w:type="dxa"/>
              <w:right w:w="20" w:type="dxa"/>
            </w:tcMar>
          </w:tcPr>
          <w:p w14:paraId="2C97016C" w14:textId="77777777" w:rsidR="00E759BB" w:rsidRDefault="00E759BB">
            <w:pPr>
              <w:spacing w:after="0" w:line="240" w:lineRule="auto"/>
              <w:jc w:val="right"/>
              <w:rPr>
                <w:rFonts w:ascii="Arial" w:eastAsia="Arial" w:hAnsi="Arial" w:cs="Arial"/>
              </w:rPr>
            </w:pPr>
          </w:p>
        </w:tc>
      </w:tr>
    </w:tbl>
    <w:p w14:paraId="00EB5C54" w14:textId="77777777" w:rsidR="00FC3BDE" w:rsidRDefault="00FC3BDE"/>
    <w:sectPr w:rsidR="00FC3BDE" w:rsidSect="009674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0F"/>
    <w:rsid w:val="00042A87"/>
    <w:rsid w:val="000F06C6"/>
    <w:rsid w:val="000F7D44"/>
    <w:rsid w:val="0036616C"/>
    <w:rsid w:val="008F249B"/>
    <w:rsid w:val="0094080F"/>
    <w:rsid w:val="0096749C"/>
    <w:rsid w:val="00AA4AF3"/>
    <w:rsid w:val="00C759DF"/>
    <w:rsid w:val="00C87A70"/>
    <w:rsid w:val="00C971B9"/>
    <w:rsid w:val="00E759BB"/>
    <w:rsid w:val="00F6158E"/>
    <w:rsid w:val="00FC3BD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981F5"/>
  <w15:docId w15:val="{BD845B0C-FAC9-48FC-9FCF-54AF55CBB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2">
    <w:name w:val="heading 2"/>
    <w:basedOn w:val="Normal"/>
    <w:next w:val="Normal"/>
    <w:qFormat/>
    <w:rsid w:val="00EF7B96"/>
    <w:pPr>
      <w:keepNext/>
      <w:spacing w:before="240" w:after="60"/>
      <w:outlineLvl w:val="1"/>
    </w:pPr>
    <w:rPr>
      <w:rFonts w:ascii="Arial" w:hAnsi="Arial" w:cs="Arial"/>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Cs/>
      <w:sz w:val="26"/>
      <w:szCs w:val="26"/>
    </w:rPr>
  </w:style>
  <w:style w:type="paragraph" w:styleId="Heading4">
    <w:name w:val="heading 4"/>
    <w:basedOn w:val="Normal"/>
    <w:next w:val="Normal"/>
    <w:qFormat/>
    <w:rsid w:val="00EF7B96"/>
    <w:pPr>
      <w:keepNext/>
      <w:spacing w:before="240" w:after="60"/>
      <w:outlineLvl w:val="3"/>
    </w:pPr>
    <w:rPr>
      <w:bCs/>
      <w:sz w:val="28"/>
      <w:szCs w:val="28"/>
    </w:rPr>
  </w:style>
  <w:style w:type="paragraph" w:styleId="Heading5">
    <w:name w:val="heading 5"/>
    <w:basedOn w:val="Normal"/>
    <w:next w:val="Normal"/>
    <w:qFormat/>
    <w:rsid w:val="00EF7B96"/>
    <w:pPr>
      <w:spacing w:before="240" w:after="60"/>
      <w:outlineLvl w:val="4"/>
    </w:pPr>
    <w:rPr>
      <w:bCs/>
      <w:i/>
      <w:iCs/>
      <w:sz w:val="26"/>
      <w:szCs w:val="26"/>
    </w:rPr>
  </w:style>
  <w:style w:type="paragraph" w:styleId="Heading6">
    <w:name w:val="heading 6"/>
    <w:basedOn w:val="Normal"/>
    <w:next w:val="Normal"/>
    <w:qFormat/>
    <w:rsid w:val="00EF7B96"/>
    <w:pPr>
      <w:spacing w:before="240" w:after="60"/>
      <w:outlineLvl w:val="5"/>
    </w:pPr>
    <w:rPr>
      <w:bCs/>
    </w:rPr>
  </w:style>
  <w:style w:type="paragraph" w:styleId="Heading7">
    <w:name w:val="heading 7"/>
    <w:basedOn w:val="Normal"/>
    <w:next w:val="Normal"/>
    <w:qFormat/>
    <w:rsid w:val="00EF7B9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80F"/>
  </w:style>
  <w:style w:type="paragraph" w:styleId="Footer">
    <w:name w:val="footer"/>
    <w:basedOn w:val="Normal"/>
    <w:link w:val="FooterChar"/>
    <w:uiPriority w:val="99"/>
    <w:unhideWhenUsed/>
    <w:rsid w:val="00940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80F"/>
  </w:style>
  <w:style w:type="table" w:customStyle="1" w:styleId="table">
    <w:name w:val="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1994</Characters>
  <Application>Microsoft Office Word</Application>
  <DocSecurity>0</DocSecurity>
  <Lines>83</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LaRue</dc:creator>
  <cp:lastModifiedBy>Shawna Ellis</cp:lastModifiedBy>
  <cp:revision>2</cp:revision>
  <cp:lastPrinted>2026-02-19T19:24:00Z</cp:lastPrinted>
  <dcterms:created xsi:type="dcterms:W3CDTF">2026-02-19T19:25:00Z</dcterms:created>
  <dcterms:modified xsi:type="dcterms:W3CDTF">2026-02-19T19:25:00Z</dcterms:modified>
</cp:coreProperties>
</file>