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805" w:rsidRDefault="00E832B9">
      <w:pPr>
        <w:pStyle w:val="normal0"/>
        <w:tabs>
          <w:tab w:val="left" w:pos="2085"/>
          <w:tab w:val="center" w:pos="432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</w:p>
    <w:p w:rsidR="00D72805" w:rsidRDefault="00E832B9">
      <w:pPr>
        <w:pStyle w:val="normal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MINUTES OF THE </w:t>
      </w:r>
    </w:p>
    <w:p w:rsidR="00D72805" w:rsidRDefault="00E832B9">
      <w:pPr>
        <w:pStyle w:val="normal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EMERY COUNTY RECREATION SPECIAL SERVICE DISTRICT </w:t>
      </w:r>
    </w:p>
    <w:p w:rsidR="00D72805" w:rsidRDefault="00E832B9">
      <w:pPr>
        <w:pStyle w:val="normal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Feb 9, 2026</w:t>
      </w:r>
    </w:p>
    <w:p w:rsidR="00D72805" w:rsidRDefault="00E832B9">
      <w:pPr>
        <w:pStyle w:val="normal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:rsidR="00D72805" w:rsidRDefault="00E832B9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Board members present</w:t>
      </w:r>
    </w:p>
    <w:p w:rsidR="00D72805" w:rsidRDefault="00E832B9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Judd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Beagley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Chairman)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Others present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</w:p>
    <w:p w:rsidR="00D72805" w:rsidRDefault="00E832B9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Derek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Labrum(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Vice Chairman)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Cara Jenkins</w:t>
      </w:r>
    </w:p>
    <w:p w:rsidR="00D72805" w:rsidRDefault="00E832B9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Wilde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Ferron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                                                            Terri Bennett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</w:t>
      </w:r>
    </w:p>
    <w:p w:rsidR="00D72805" w:rsidRDefault="00E832B9">
      <w:pPr>
        <w:pStyle w:val="normal0"/>
        <w:tabs>
          <w:tab w:val="left" w:pos="4335"/>
          <w:tab w:val="left" w:pos="5040"/>
          <w:tab w:val="left" w:pos="579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Augare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(Elmo)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</w:t>
      </w:r>
    </w:p>
    <w:p w:rsidR="00D72805" w:rsidRDefault="00E832B9">
      <w:pPr>
        <w:pStyle w:val="normal0"/>
        <w:tabs>
          <w:tab w:val="left" w:pos="579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Jordan Leonard (Commissioner)</w:t>
      </w:r>
    </w:p>
    <w:p w:rsidR="00D72805" w:rsidRDefault="00E832B9">
      <w:pPr>
        <w:pStyle w:val="normal0"/>
        <w:tabs>
          <w:tab w:val="left" w:pos="579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Bre</w:t>
      </w:r>
      <w:r>
        <w:rPr>
          <w:rFonts w:ascii="Times New Roman" w:eastAsia="Times New Roman" w:hAnsi="Times New Roman" w:cs="Times New Roman"/>
          <w:sz w:val="24"/>
          <w:szCs w:val="24"/>
        </w:rPr>
        <w:t>ann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Cowley (At Large)</w:t>
      </w:r>
    </w:p>
    <w:p w:rsidR="00D72805" w:rsidRDefault="00E832B9">
      <w:pPr>
        <w:pStyle w:val="normal0"/>
        <w:tabs>
          <w:tab w:val="left" w:pos="579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Meadows (Green River)</w:t>
      </w:r>
    </w:p>
    <w:p w:rsidR="00D72805" w:rsidRDefault="00E832B9">
      <w:pPr>
        <w:pStyle w:val="normal0"/>
        <w:tabs>
          <w:tab w:val="left" w:pos="579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Danny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Whiteleather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(At Large)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72805" w:rsidRDefault="00D72805">
      <w:pPr>
        <w:pStyle w:val="normal0"/>
        <w:tabs>
          <w:tab w:val="left" w:pos="433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2805" w:rsidRDefault="00E832B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meeting was called to order by Judd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Beagley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at 6:00 pm in Castle Dale, Utah.</w:t>
      </w:r>
    </w:p>
    <w:p w:rsidR="00D72805" w:rsidRDefault="00D72805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72805" w:rsidRDefault="00E832B9">
      <w:pPr>
        <w:pStyle w:val="normal0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Roll call for Board Members in attendance. </w:t>
      </w:r>
    </w:p>
    <w:p w:rsidR="00D72805" w:rsidRDefault="00E832B9">
      <w:pPr>
        <w:pStyle w:val="normal0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Roll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Call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:Tara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Augare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-Yes</w:t>
      </w:r>
    </w:p>
    <w:p w:rsidR="00D72805" w:rsidRDefault="00E832B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Jordan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Leonard-Yes</w:t>
      </w:r>
    </w:p>
    <w:p w:rsidR="00D72805" w:rsidRDefault="00E832B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Derek Labrum-Yes</w:t>
      </w:r>
    </w:p>
    <w:p w:rsidR="00D72805" w:rsidRDefault="00E832B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Breann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Cowley-Yes</w:t>
      </w:r>
    </w:p>
    <w:p w:rsidR="00D72805" w:rsidRDefault="00E832B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Judd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Beagley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-Yes</w:t>
      </w:r>
    </w:p>
    <w:p w:rsidR="00D72805" w:rsidRDefault="00E832B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Meadows-Yes</w:t>
      </w:r>
    </w:p>
    <w:p w:rsidR="00D72805" w:rsidRDefault="00E832B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Danny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Whiteleather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-Yes</w:t>
      </w:r>
    </w:p>
    <w:p w:rsidR="00D72805" w:rsidRDefault="00E832B9">
      <w:pPr>
        <w:pStyle w:val="normal0"/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Wilde-Yes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72805" w:rsidRDefault="00D72805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2805" w:rsidRDefault="00E832B9">
      <w:pPr>
        <w:pStyle w:val="normal0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Approval of previous meeting minutes. 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Judd 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Beagley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requested an amendment to the previous meeting minutes to reflect that 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Loni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Meadows represents </w:t>
      </w:r>
      <w:hyperlink r:id="rId5">
        <w:r>
          <w:rPr>
            <w:rFonts w:ascii="Times New Roman" w:eastAsia="Times New Roman" w:hAnsi="Times New Roman" w:cs="Times New Roman"/>
            <w:color w:val="0A0A0A"/>
            <w:sz w:val="24"/>
            <w:szCs w:val="24"/>
            <w:highlight w:val="white"/>
          </w:rPr>
          <w:t>Green River</w:t>
        </w:r>
      </w:hyperlink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(not Emery) and 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Breann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Cowley serves as an At-Large member (not representing Cleveland).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Danny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Whiteleather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makes a motion to approve previous meeting minutes with amendment. Tara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Augare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seconds the motion. Motion passes unanimously.</w:t>
      </w:r>
    </w:p>
    <w:p w:rsidR="00D72805" w:rsidRDefault="00D72805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72805" w:rsidRDefault="00E832B9">
      <w:pPr>
        <w:pStyle w:val="normal0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Boards moves up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Agenda Item #5 Discussion/Approval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Wilde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Ferron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City Recreation District Board Member. Judd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Beagley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asks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Wilde to introduce herself to the Board. 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Bralin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Wilde introduced herself as a lifelong resident of 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Ferron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. She highlighted her empl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oyment background with Carbon County Recreation, noting her lifelong participation in local recreational sports.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Breann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Cowley makes a motion to approve. Tara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Augare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seconds the motion. Motion passes unanimously.</w:t>
      </w:r>
    </w:p>
    <w:p w:rsidR="00D72805" w:rsidRDefault="00D72805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D72805" w:rsidRDefault="00E832B9">
      <w:pPr>
        <w:pStyle w:val="normal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Discussion/Approval of GL insurance for 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cca Bike Club-Terri Bennett. 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Terri Bennett represents MECCA—the Mostly Emery County Cycling Association—a distinguished organization with a legacy spanning over four decades. As a cornerstone of the local outdoor community, MECCA has dedicated more than 40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years to fostering a premier mountain biking culture in Emery County. The goal of MECCA is to promote outdoor 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lastRenderedPageBreak/>
        <w:t>recreation and the sport of mountain biking both on the swell as well as some new trail locations at the Swell Retreat and Joes Valley.  Terri Be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nnett highlights the enduring popularity of mountain biking, noting its consistent growth as both a competitive sport and a recreational pursuit. In response to this rising momentum, the Swell Retreat will host the National Interscholastic Cycling Associat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ion (NICA) mountain bike race in 2027. This event will feature high school student-athletes and is projected to draw approximately 3,000 visitors to Castle Dale over a two-day period. The annual MECCA Mountain Bike Festival is scheduled for May 1st through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May 3rd, hosted at the Buckhorn RV Park and Resort. Terri Bennett emphasizes MECCA’s proactive role in community engagement through strategic partnerships. A key initiative includes collaborating with the Southeastern Utah Health Department to implement c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omprehensive bicycle safety programs and bike rodeos across all elementary schools within the county. Furthermore, the organization maintains a vital partnership with the U.S. Forest Service to conduct essential trail maintenance and environmental cleanup 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initiatives, ensuring the sustainability of our local recreation areas.  As a non-profit organization dedicated to community service, MECCA is formally requesting that Emery County Recreation extend General Liability (GL) insurance coverage to the club and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its upcoming festival. This partnership would ensure the necessary protections are in place for both the organization and the county while supporting the continued growth of local outdoor recreation. Danny 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Whiteleather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makes a motion to approve the GL cov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erage for MECCA. Derek Labrum seconds the motion. Motion passes unanimously.</w:t>
      </w:r>
    </w:p>
    <w:p w:rsidR="00D72805" w:rsidRDefault="00D72805">
      <w:pPr>
        <w:pStyle w:val="normal0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</w:p>
    <w:p w:rsidR="00D72805" w:rsidRDefault="00E832B9">
      <w:pPr>
        <w:pStyle w:val="normal0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Discussion/Approval of Recreation Board Chairman and Vice Chairman for 2026. Judd 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Beagley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opened the discussion for nominations or expressions of interest regarding the role of B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oard Chairman. Members expressed their consensus that Judd 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Beagley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has effectively fulfilled his responsibilities as Chairman. Jordan Leonard makes a motion to approve Judd 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Beagley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as Board Chairman.  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Breann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Cowley Seconds the motion. 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Breann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Cowley makes a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motion to approve Derek Labrum as Board Vice Chairman. Tara 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Augare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seconds the motion. Danny 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Whiteleather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makes a motion to close nominations. Tara 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Augare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seconds the motion.  Roll call vote to approve Judd 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Beagley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as Board Chairman and Derek Labrum as Bo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ard Vice Chairman. </w:t>
      </w:r>
    </w:p>
    <w:p w:rsidR="00D72805" w:rsidRDefault="00E832B9">
      <w:pPr>
        <w:pStyle w:val="normal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Roll Call 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Vote</w:t>
      </w:r>
      <w:proofErr w:type="gramStart"/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Tara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Augare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-Yes</w:t>
      </w:r>
    </w:p>
    <w:p w:rsidR="00D72805" w:rsidRDefault="00E832B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Jordan Leonard-Yes</w:t>
      </w:r>
    </w:p>
    <w:p w:rsidR="00D72805" w:rsidRDefault="00E832B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Derek Labrum-Yes</w:t>
      </w:r>
    </w:p>
    <w:p w:rsidR="00D72805" w:rsidRDefault="00E832B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Breann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Cowley-Yes</w:t>
      </w:r>
    </w:p>
    <w:p w:rsidR="00D72805" w:rsidRDefault="00E832B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Wilde-Yes</w:t>
      </w:r>
    </w:p>
    <w:p w:rsidR="00D72805" w:rsidRDefault="00E832B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Judd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Beagley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-Yes</w:t>
      </w:r>
    </w:p>
    <w:p w:rsidR="00D72805" w:rsidRDefault="00E832B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Meadow</w:t>
      </w:r>
      <w:r>
        <w:rPr>
          <w:rFonts w:ascii="Times New Roman" w:eastAsia="Times New Roman" w:hAnsi="Times New Roman" w:cs="Times New Roman"/>
          <w:sz w:val="24"/>
          <w:szCs w:val="24"/>
        </w:rPr>
        <w:t>s-Yes</w:t>
      </w:r>
    </w:p>
    <w:p w:rsidR="00D72805" w:rsidRDefault="00E832B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Danny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Whiteleather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-Yes</w:t>
      </w:r>
    </w:p>
    <w:p w:rsidR="00D72805" w:rsidRDefault="00D72805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72805" w:rsidRDefault="00E832B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72805" w:rsidRDefault="00D72805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2805" w:rsidRDefault="00E832B9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</w:p>
    <w:p w:rsidR="00D72805" w:rsidRDefault="00D72805">
      <w:pPr>
        <w:pStyle w:val="normal0"/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</w:rPr>
      </w:pPr>
    </w:p>
    <w:p w:rsidR="00D72805" w:rsidRDefault="00E832B9">
      <w:pPr>
        <w:pStyle w:val="normal0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Financial report and Approval of Bills for Payment. 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The Board held a discussion regarding the 'Office Equipment Co.' line item. Cara Jenkins explains that the expenditure was directed toward a necessary maintenance contract and a purchase of backup toner to ensure operational continuity.</w:t>
      </w: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Derek Labrum makes </w:t>
      </w: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a motion to approve.  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Breann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Cowley seconds the motion. Motion passes unanimously.</w:t>
      </w:r>
    </w:p>
    <w:p w:rsidR="00D72805" w:rsidRDefault="00E832B9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Roll Call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Vote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:Tara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Augare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-Yes</w:t>
      </w:r>
    </w:p>
    <w:p w:rsidR="00D72805" w:rsidRDefault="00E832B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Jordan Leonard-Yes</w:t>
      </w:r>
    </w:p>
    <w:p w:rsidR="00D72805" w:rsidRDefault="00E832B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Derek Labrum-Yes</w:t>
      </w:r>
    </w:p>
    <w:p w:rsidR="00D72805" w:rsidRDefault="00E832B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Breann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Cowley-Yes</w:t>
      </w:r>
    </w:p>
    <w:p w:rsidR="00D72805" w:rsidRDefault="00E832B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Wilde-Yes</w:t>
      </w:r>
    </w:p>
    <w:p w:rsidR="00D72805" w:rsidRDefault="00E832B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Judd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Beagley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-Yes</w:t>
      </w:r>
    </w:p>
    <w:p w:rsidR="00D72805" w:rsidRDefault="00E832B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Meadows-Yes</w:t>
      </w:r>
    </w:p>
    <w:p w:rsidR="00D72805" w:rsidRDefault="00E832B9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Danny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Whiteleather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-Yes</w:t>
      </w:r>
    </w:p>
    <w:p w:rsidR="00D72805" w:rsidRDefault="00D72805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72805" w:rsidRDefault="00E832B9">
      <w:pPr>
        <w:pStyle w:val="normal0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Upcoming events and Board Member concerns. </w:t>
      </w:r>
    </w:p>
    <w:p w:rsidR="00D72805" w:rsidRDefault="00E832B9">
      <w:pPr>
        <w:pStyle w:val="normal0"/>
        <w:spacing w:line="240" w:lineRule="auto"/>
        <w:ind w:firstLine="720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Danny 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Whiteleather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- mentions that the ice skating rink was only able to be used for on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e</w:t>
      </w:r>
    </w:p>
    <w:p w:rsidR="00D72805" w:rsidRDefault="00E832B9">
      <w:pPr>
        <w:pStyle w:val="normal0"/>
        <w:spacing w:line="240" w:lineRule="auto"/>
        <w:ind w:firstLine="720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weekend</w:t>
      </w:r>
      <w:proofErr w:type="gram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this season.                 </w:t>
      </w:r>
    </w:p>
    <w:p w:rsidR="00D72805" w:rsidRDefault="00E832B9">
      <w:pPr>
        <w:pStyle w:val="normal0"/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ab/>
        <w:t xml:space="preserve">Jordan Leonard- 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Millsite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in Ice fishing tournament date March 20th.  Jordan Leonard also  </w:t>
      </w:r>
    </w:p>
    <w:p w:rsidR="00D72805" w:rsidRDefault="00E832B9">
      <w:pPr>
        <w:pStyle w:val="normal0"/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ab/>
      </w:r>
      <w:proofErr w:type="gram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talks</w:t>
      </w:r>
      <w:proofErr w:type="gram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about the county working to get lights for the Green River soft ball fields. Lighting </w:t>
      </w:r>
    </w:p>
    <w:p w:rsidR="00D72805" w:rsidRDefault="00E832B9">
      <w:pPr>
        <w:pStyle w:val="normal0"/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ab/>
      </w:r>
      <w:proofErr w:type="gram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for  the</w:t>
      </w:r>
      <w:proofErr w:type="gram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fields would increas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e the use as well as make it possible to have more games for </w:t>
      </w:r>
    </w:p>
    <w:p w:rsidR="00D72805" w:rsidRDefault="00E832B9">
      <w:pPr>
        <w:pStyle w:val="normal0"/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ab/>
      </w:r>
      <w:proofErr w:type="gram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the</w:t>
      </w:r>
      <w:proofErr w:type="gram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melon  days softball tournament.</w:t>
      </w:r>
    </w:p>
    <w:p w:rsidR="00D72805" w:rsidRDefault="00E832B9">
      <w:pPr>
        <w:pStyle w:val="normal0"/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ab/>
        <w:t xml:space="preserve">The Board has a discussion about lighting at Emery High School Fields and the </w:t>
      </w:r>
    </w:p>
    <w:p w:rsidR="00D72805" w:rsidRDefault="00E832B9">
      <w:pPr>
        <w:pStyle w:val="normal0"/>
        <w:spacing w:line="240" w:lineRule="auto"/>
        <w:ind w:firstLine="720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advantages</w:t>
      </w:r>
      <w:proofErr w:type="gram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of being able to light these fields including Green River High Sc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hool and        </w:t>
      </w:r>
    </w:p>
    <w:p w:rsidR="00D72805" w:rsidRDefault="00E832B9">
      <w:pPr>
        <w:pStyle w:val="normal0"/>
        <w:spacing w:line="240" w:lineRule="auto"/>
        <w:ind w:firstLine="720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other</w:t>
      </w:r>
      <w:proofErr w:type="gram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areas in the county.  The Board also discusses the cost for lighting and poles.</w:t>
      </w:r>
    </w:p>
    <w:p w:rsidR="00D72805" w:rsidRDefault="00E832B9">
      <w:pPr>
        <w:pStyle w:val="normal0"/>
        <w:spacing w:line="240" w:lineRule="auto"/>
        <w:ind w:firstLine="720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Loni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Meadows-asks about the Green River allotment and invoicing for that.</w:t>
      </w:r>
      <w:proofErr w:type="gram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 The board </w:t>
      </w:r>
    </w:p>
    <w:p w:rsidR="00D72805" w:rsidRDefault="00E832B9">
      <w:pPr>
        <w:pStyle w:val="normal0"/>
        <w:spacing w:line="240" w:lineRule="auto"/>
        <w:ind w:firstLine="720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discusses</w:t>
      </w:r>
      <w:proofErr w:type="gram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the amount approved in the budget. </w:t>
      </w:r>
    </w:p>
    <w:p w:rsidR="00D72805" w:rsidRDefault="00E832B9">
      <w:pPr>
        <w:pStyle w:val="normal0"/>
        <w:spacing w:line="240" w:lineRule="auto"/>
        <w:ind w:firstLine="720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Breann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Cowley- asks a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bout Board Member Annual training. The board discusses the </w:t>
      </w:r>
    </w:p>
    <w:p w:rsidR="00D72805" w:rsidRDefault="00E832B9">
      <w:pPr>
        <w:pStyle w:val="normal0"/>
        <w:spacing w:line="240" w:lineRule="auto"/>
        <w:ind w:firstLine="720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need</w:t>
      </w:r>
      <w:proofErr w:type="gram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for the training and if it needs to be done yearly or every 4 years. Jordan Leonard </w:t>
      </w:r>
    </w:p>
    <w:p w:rsidR="00D72805" w:rsidRDefault="00E832B9">
      <w:pPr>
        <w:pStyle w:val="normal0"/>
        <w:spacing w:line="240" w:lineRule="auto"/>
        <w:ind w:firstLine="720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adds</w:t>
      </w:r>
      <w:proofErr w:type="gram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that the training can be completed online.</w:t>
      </w:r>
    </w:p>
    <w:p w:rsidR="00D72805" w:rsidRDefault="00D72805">
      <w:pPr>
        <w:pStyle w:val="normal0"/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</w:p>
    <w:p w:rsidR="00D72805" w:rsidRDefault="00E832B9">
      <w:pPr>
        <w:pStyle w:val="normal0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Chairman 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Comments.N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/A</w:t>
      </w:r>
      <w:r>
        <w:rPr>
          <w:rFonts w:ascii="Roboto" w:eastAsia="Roboto" w:hAnsi="Roboto" w:cs="Roboto"/>
          <w:color w:val="0A0A0A"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Derek Labrum makes a motion to adjourn the meeting. Danny 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Whiteleather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second</w:t>
      </w:r>
      <w:proofErr w:type="gramEnd"/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the motion.  The meeting is adjourned.</w:t>
      </w:r>
    </w:p>
    <w:p w:rsidR="00D72805" w:rsidRDefault="00D72805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2805" w:rsidRDefault="00E832B9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:rsidR="00D72805" w:rsidRDefault="00E832B9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72805" w:rsidRDefault="00D72805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2805" w:rsidRDefault="00E832B9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805" w:rsidRDefault="00D72805">
      <w:pPr>
        <w:pStyle w:val="normal0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</w:p>
    <w:p w:rsidR="00D72805" w:rsidRDefault="00D72805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2805" w:rsidRDefault="00D72805">
      <w:pPr>
        <w:pStyle w:val="normal0"/>
        <w:jc w:val="center"/>
      </w:pPr>
    </w:p>
    <w:sectPr w:rsidR="00D72805" w:rsidSect="00D7280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sig w:usb0="00000000" w:usb1="00000000" w:usb2="00000000" w:usb3="00000000" w:csb0="00000000" w:csb1="00000000"/>
    <w:embedRegular r:id="rId1" w:fontKey="{C97C36C0-4D7C-474A-A515-BC4518E997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D102454-E33E-412A-BFED-5986642AD8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F0CEF3E-2C23-4EBB-8AB8-D625CF0F053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F63A58"/>
    <w:multiLevelType w:val="multilevel"/>
    <w:tmpl w:val="29C48C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D72805"/>
    <w:rsid w:val="00D72805"/>
    <w:rsid w:val="00E83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D7280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D7280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D7280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D7280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D72805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D72805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D7280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D72805"/>
  </w:style>
  <w:style w:type="paragraph" w:styleId="Title">
    <w:name w:val="Title"/>
    <w:basedOn w:val="normal0"/>
    <w:next w:val="normal0"/>
    <w:rsid w:val="00D72805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D72805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google.com/viewer/place?mid=/m/02fff0&amp;sa=X&amp;ved=2ahUKEwjPgteXzM-SAxXxJzQIHWabGZMQqdYPegYIAQgFEAI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1042</Words>
  <Characters>5941</Characters>
  <Application>Microsoft Office Word</Application>
  <DocSecurity>0</DocSecurity>
  <Lines>49</Lines>
  <Paragraphs>13</Paragraphs>
  <ScaleCrop>false</ScaleCrop>
  <Company/>
  <LinksUpToDate>false</LinksUpToDate>
  <CharactersWithSpaces>6970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ecrec</dc:creator>
  <cp:lastModifiedBy>ecrec</cp:lastModifiedBy>
  <cp:revision>2</cp:revision>
  <dcterms:created xsi:type="dcterms:W3CDTF">2026-02-17T17:15:00Z</dcterms:created>
  <dcterms:modified xsi:type="dcterms:W3CDTF">2026-02-17T17:15:00Z</dcterms:modified>
</cp:coreProperties>
</file>