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trike w:val="0"/>
                <w:sz w:val="24"/>
                <w:szCs w:val="24"/>
                <w:u w:val="none"/>
              </w:rPr>
              <w:drawing>
                <wp:inline>
                  <wp:extent cx="1104900" cy="968629"/>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1104900" cy="968629"/>
                          </a:xfrm>
                          <a:prstGeom prst="rect">
                            <a:avLst/>
                          </a:prstGeom>
                        </pic:spPr>
                      </pic:pic>
                    </a:graphicData>
                  </a:graphic>
                </wp:inline>
              </w:drawing>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caps/>
              </w:rPr>
              <w:t>PUBLIC NOTICE IS HEREBY GIVEN THAT THE Grand County Commission WILL </w:t>
            </w:r>
            <w:r>
              <w:rPr>
                <w:rFonts w:cs="Calibri"/>
                <w:caps/>
              </w:rPr>
              <w:br/>
            </w:r>
            <w:r>
              <w:rPr>
                <w:rFonts w:cs="Calibri"/>
                <w:caps/>
              </w:rPr>
              <w:t>MEET FOR A Regular Meeting IN THE</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rPr>
              <w:t>Grand County Commission Chambers 125 East Center Street, Moab, Utah</w:t>
            </w:r>
            <w:r>
              <w:rPr>
                <w:rFonts w:cs="Calibri"/>
              </w:rPr>
              <w:br/>
            </w:r>
            <w:r>
              <w:rPr>
                <w:rFonts w:cs="Calibri"/>
              </w:rPr>
              <w:t>February 17, 2026 - 4:00 PM</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rPr>
              <w:t>Times in this agenda are approximate. Commission meetings allow for both in-person and virtual attendance. Remote participation is through Zoom, and meetings can be viewed live on YouTube. To call into the meeting dial: (669) 900 – 6833 Use Meeting ID: 851 7082 0571 #Password (if needed): 214317. To unmute press *6.</w:t>
            </w:r>
            <w:r>
              <w:rPr>
                <w:rFonts w:cs="Calibri"/>
              </w:rPr>
              <w:br/>
            </w:r>
            <w:r>
              <w:rPr>
                <w:rFonts w:cs="Calibri"/>
              </w:rPr>
              <w:t>Zoom Meeting</w:t>
            </w:r>
            <w:r>
              <w:rPr>
                <w:rFonts w:cs="Calibri"/>
              </w:rPr>
              <w:br/>
            </w:r>
            <w:r>
              <w:rPr>
                <w:rFonts w:cs="Calibri"/>
              </w:rPr>
              <w:t>YouTube (please note that we do not take public comments on YouTube, due to the delay in the video feed.)</w:t>
            </w:r>
            <w:r>
              <w:rPr>
                <w:rFonts w:cs="Calibri"/>
              </w:rPr>
              <w:br/>
            </w:r>
            <w:r>
              <w:rPr>
                <w:rFonts w:cs="Calibri"/>
              </w:rPr>
              <w:t>To make a public comment, please do so in person or go through the Zoom link.</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jc w:val="center"/>
              <w:rPr>
                <w:rFonts w:ascii="Times New Roman" w:eastAsia="Times New Roman" w:hAnsi="Times New Roman" w:cs="Times New Roman"/>
                <w:sz w:val="24"/>
                <w:szCs w:val="24"/>
              </w:rPr>
            </w:pPr>
          </w:p>
        </w:tc>
      </w:tr>
    </w:tbl>
    <w:p>
      <w:pPr>
        <w:rPr>
          <w:vanish/>
        </w:rPr>
      </w:pPr>
    </w:p>
    <w:tbl>
      <w:tblPr>
        <w:tblStyle w:val="table"/>
        <w:tblW w:w="5000" w:type="pct"/>
        <w:tblInd w:w="35" w:type="dxa"/>
        <w:tblCellMar>
          <w:top w:w="30" w:type="dxa"/>
          <w:left w:w="30" w:type="dxa"/>
          <w:bottom w:w="30" w:type="dxa"/>
          <w:right w:w="30" w:type="dxa"/>
        </w:tblCellMar>
        <w:tblLook w:val="05E0"/>
      </w:tblPr>
      <w:tblGrid>
        <w:gridCol w:w="748"/>
        <w:gridCol w:w="748"/>
        <w:gridCol w:w="7934"/>
      </w:tblGrid>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Zoom And Youtube Meeting Information</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Times in this agenda are approximate. Commission meetings allow for both in-person or virtual attendance. Remote participation is through Zoom and meetings can be viewed live on YouTube. To call the meeting dial: (669) 900 – 6833 Use Meeting ID: 851 7082 0571 #Password (if needed): 214317. To unmute press *6. Zoom Meeting YouTube (please note that we do not take public comments on YouTube, due to the delay in the video feed.) To make a public comment please do so in person or go through the Zoom link.</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612"/>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Remote Participation Is Through Zoom And Meetings Can Be Viewed Live On Youtube. To Call In To The Meeting Dial: (669) 900 – 6833 Use Meeting ID: 851 7082 0571 # Password (If Needed):</w:t>
                  </w:r>
                  <w:r>
                    <w:rPr>
                      <w:rFonts w:cs="Calibri"/>
                      <w:b/>
                      <w:bCs/>
                      <w:caps w:val="0"/>
                    </w:rPr>
                    <w:br/>
                  </w:r>
                  <w:r>
                    <w:rPr>
                      <w:rFonts w:cs="Calibri"/>
                      <w:b/>
                      <w:bCs/>
                      <w:caps w:val="0"/>
                    </w:rPr>
                    <w:t>214317. To Unmute Press *6.</w:t>
                  </w:r>
                  <w:r>
                    <w:rPr>
                      <w:rFonts w:cs="Calibri"/>
                      <w:b/>
                      <w:bCs/>
                      <w:caps w:val="0"/>
                    </w:rPr>
                    <w:br/>
                  </w:r>
                  <w:hyperlink r:id="rId5" w:tgtFrame="_blank" w:history="1"/>
                  <w:r>
                    <w:rPr>
                      <w:rFonts w:cs="Calibri"/>
                      <w:b/>
                      <w:bCs/>
                      <w:caps w:val="0"/>
                    </w:rPr>
                    <w:br/>
                  </w:r>
                  <w:hyperlink r:id="rId5" w:tgtFrame="_blank" w:history="1">
                    <w:r>
                      <w:rPr>
                        <w:rFonts w:cs="Calibri"/>
                        <w:b/>
                        <w:bCs/>
                        <w:caps w:val="0"/>
                        <w:color w:val="0000EE"/>
                        <w:u w:val="single" w:color="0000EE"/>
                      </w:rPr>
                      <w:t>Grand County Utah Government Live On Youtube</w:t>
                    </w:r>
                  </w:hyperlink>
                  <w:r>
                    <w:rPr>
                      <w:rFonts w:cs="Calibri"/>
                      <w:b/>
                      <w:bCs/>
                      <w:caps w:val="0"/>
                      <w:color w:val="0000EE"/>
                      <w:u w:val="single" w:color="0000EE"/>
                    </w:rPr>
                    <w:br/>
                  </w:r>
                  <w:hyperlink r:id="rId6" w:anchor="success" w:tgtFrame="_blank" w:history="1">
                    <w:r>
                      <w:rPr>
                        <w:rFonts w:cs="Calibri"/>
                        <w:b/>
                        <w:bCs/>
                        <w:caps w:val="0"/>
                        <w:color w:val="0000EE"/>
                        <w:u w:val="single" w:color="0000EE"/>
                      </w:rPr>
                      <w:t>Join The Zoom Meeting</w:t>
                    </w:r>
                  </w:hyperlink>
                </w:p>
              </w:tc>
            </w:tr>
          </w:tbl>
          <w:p>
            <w:pPr>
              <w:rPr>
                <w:vanish/>
              </w:rPr>
            </w:pPr>
          </w:p>
          <w:tbl>
            <w:tblPr>
              <w:tblStyle w:val="table"/>
              <w:tblW w:w="5000" w:type="pct"/>
              <w:tblCellMar>
                <w:top w:w="15" w:type="dxa"/>
                <w:left w:w="15" w:type="dxa"/>
                <w:bottom w:w="15" w:type="dxa"/>
                <w:right w:w="15" w:type="dxa"/>
              </w:tblCellMar>
              <w:tblLook w:val="05E0"/>
            </w:tblPr>
            <w:tblGrid>
              <w:gridCol w:w="431"/>
              <w:gridCol w:w="8181"/>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Call To Order</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Pledge Of Allegiance</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Citizens To Be Heard At Approximately 4:00 PM And 6:00 PM</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 xml:space="preserve">We are receiving public comments by phone and online through Zoom. Dial: (669) 900 - 6833 Meeting ID: 851 7082 0571 Password: 214317 </w:t>
                  </w:r>
                  <w:r>
                    <w:rPr>
                      <w:rFonts w:cs="Calibri"/>
                      <w:sz w:val="20"/>
                      <w:szCs w:val="20"/>
                    </w:rPr>
                    <w:br/>
                  </w:r>
                  <w:r>
                    <w:rPr>
                      <w:rFonts w:cs="Calibri"/>
                      <w:sz w:val="20"/>
                      <w:szCs w:val="20"/>
                    </w:rPr>
                    <w:t>Link: https://us02web.zoom.us/j/85170820571?pwd=M24yQjRIdElCejUxTUlFeXFoZHNQQT09 When joining the meeting, you will be placed in a waiting room and be added to the meeting by the moderator. Your comments will be recorded and on YouTube. (Unmute for public comment: *6)</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Presentations (15 Min)</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612"/>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Grand Conservation District Presentation</w:t>
                  </w:r>
                </w:p>
              </w:tc>
            </w:tr>
          </w:tbl>
          <w:p>
            <w:pPr>
              <w:rPr>
                <w:vanish/>
              </w:rPr>
            </w:pPr>
          </w:p>
          <w:tbl>
            <w:tblPr>
              <w:tblStyle w:val="table"/>
              <w:tblW w:w="5000" w:type="pct"/>
              <w:tblCellMar>
                <w:top w:w="15" w:type="dxa"/>
                <w:left w:w="15" w:type="dxa"/>
                <w:bottom w:w="15" w:type="dxa"/>
                <w:right w:w="15" w:type="dxa"/>
              </w:tblCellMar>
              <w:tblLook w:val="05E0"/>
            </w:tblPr>
            <w:tblGrid>
              <w:gridCol w:w="431"/>
              <w:gridCol w:w="8181"/>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Ryan Jones, Resource Coordinator Zone 7</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Department Reports (15 Min)</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Grand County Roads Department</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Cody McKinney, Roads Department</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Public Hearings - 6:00 PM Or Later</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2.</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Public Hearing To Amend The Consolidated Fee Schedule</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General Business - Action Items - Discussion And Consideration Of Approval</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3.</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Commission Member Disclosures And Future Considerations</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4.</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Approval Of Consent Agenda Items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a.</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Approval Of Meeting Minutes From February 3Rd, 2026</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b.</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Payment Of Bills</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c.</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Special Use Permit Application UDOT For License Plate Reader On Hwy 128</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d.</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UMTRA Bill Support Letter To Senator Lee</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e.</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LOS For Moab City CIB Request For Funding, Water Tank</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f.</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RCG FY2026 Grant Contracts</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g.</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2026 Ethics Pledges &amp; Disclosure Statements</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h.</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Local Consent Single Event Alcohol Permit - Grenadier Gathering </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i.</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Letter Of Support Ride With Respect Motorized RTP Grant - Heavy Equipment And Project Prep</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j.</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Letter Of Support Ride With Respect OHVR Grant - Motorized Singletrack Maintenance</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k.</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Approval Of MACLT Foreclosure Termination And Subordination Agreement</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l.</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Moetivations Training 2026 Contract Renewal</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m.</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Cooperative Law Enforcement Agreement Between Grand County And The USFS Manti-La Sal National Forest</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n.</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MOU With Bureau Of Land Management  - All American Wash EWP ​</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o.</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All American Wash EWP Change Order</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p.</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Steward Moab MOU - UTV Lease </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q.</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Purchase Of Two Toyota 4-Runners ​</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15"/>
              <w:gridCol w:w="754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r.</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Leased Vehicle Reassignment</w:t>
                  </w:r>
                </w:p>
              </w:tc>
            </w:tr>
          </w:tbl>
          <w:p>
            <w:pPr>
              <w:rPr>
                <w:vanish/>
              </w:rPr>
            </w:pPr>
          </w:p>
          <w:tbl>
            <w:tblPr>
              <w:tblStyle w:val="table"/>
              <w:tblW w:w="5000" w:type="pct"/>
              <w:tblCellMar>
                <w:top w:w="15" w:type="dxa"/>
                <w:left w:w="15" w:type="dxa"/>
                <w:bottom w:w="15" w:type="dxa"/>
                <w:right w:w="15" w:type="dxa"/>
              </w:tblCellMar>
              <w:tblLook w:val="05E0"/>
            </w:tblPr>
            <w:tblGrid>
              <w:gridCol w:w="550"/>
              <w:gridCol w:w="7314"/>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5.</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Position Backfill Request - GCATT Seasonal Grant-Funded Positions</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Tess Barger, Personnel Services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6.</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Desert River Credit Union: Contractor Installation Of County Supplied Pipe &amp; Inlet</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Cody McKinney, Roads Department</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7.</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GCATT Application For A State Motorized Grant</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8.</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Resolution:  Amended Final Plat: Walking Horse (Amended) Subdivision</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9.</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Conditional Use Permit For A Mule At 1575 Rocky Road</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10.</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Letter Of Support For UORG Tier 1 Grant For Archery Range At OSTA</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Commissioner Hedin</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11.</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Ordinance Adopting Impact Fees For Transportation, Parks, And The Sheriff</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Mark Tyner, Commission Coordinator, Cody Deter, EFG Consultants</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12.</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Public Safety Complex Feasibility Study - Request For Proposals</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Discussion Items</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General Reports - Time Permitting - Available Online</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t>
                  </w:r>
                </w:p>
              </w:tc>
              <w:tc>
                <w:tcPr>
                  <w:tcW w:w="48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caps w:val="0"/>
                    </w:rPr>
                    <w:t>General Commission Reports And Future Considerations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t>
                  </w:r>
                </w:p>
              </w:tc>
              <w:tc>
                <w:tcPr>
                  <w:tcW w:w="48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caps w:val="0"/>
                    </w:rPr>
                    <w:t>Elected Official Reports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t>
                  </w:r>
                </w:p>
              </w:tc>
              <w:tc>
                <w:tcPr>
                  <w:tcW w:w="48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caps w:val="0"/>
                    </w:rPr>
                    <w:t>Commission Administrator Report</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t>
                  </w:r>
                </w:p>
              </w:tc>
              <w:tc>
                <w:tcPr>
                  <w:tcW w:w="48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caps w:val="0"/>
                    </w:rPr>
                    <w:t>Fixed Guideway Tax Subcommittee Update</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Closed Session(S) (If Necessary)</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44"/>
              <w:gridCol w:w="8268"/>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13.</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To Discuss The Character, Competence Or Mental Health Of An Individual</w:t>
                  </w:r>
                </w:p>
              </w:tc>
            </w:tr>
          </w:tbl>
          <w:p>
            <w:pPr>
              <w:rPr>
                <w:vanish/>
              </w:rPr>
            </w:pPr>
          </w:p>
          <w:tbl>
            <w:tblPr>
              <w:tblStyle w:val="table"/>
              <w:tblW w:w="5000" w:type="pct"/>
              <w:tblCellMar>
                <w:top w:w="15" w:type="dxa"/>
                <w:left w:w="15" w:type="dxa"/>
                <w:bottom w:w="15" w:type="dxa"/>
                <w:right w:w="15" w:type="dxa"/>
              </w:tblCellMar>
              <w:tblLook w:val="05E0"/>
            </w:tblPr>
            <w:tblGrid>
              <w:gridCol w:w="603"/>
              <w:gridCol w:w="8009"/>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Adjourn</w:t>
                  </w:r>
                </w:p>
              </w:tc>
            </w:tr>
          </w:tbl>
          <w:p>
            <w:pPr>
              <w:rPr>
                <w:rFonts w:ascii="Times New Roman" w:eastAsia="Times New Roman" w:hAnsi="Times New Roman" w:cs="Times New Roman"/>
                <w:sz w:val="24"/>
                <w:szCs w:val="24"/>
              </w:rPr>
            </w:pPr>
          </w:p>
        </w:tc>
      </w:tr>
    </w:tbl>
    <w:p w:rsidR="0094080F">
      <w:r>
        <w:rPr>
          <w:rFonts w:ascii="Times New Roman" w:eastAsia="Times New Roman" w:hAnsi="Times New Roman" w:cs="Times New Roman"/>
          <w:sz w:val="24"/>
          <w:szCs w:val="24"/>
        </w:rPr>
        <w:t xml:space="preserve"> </w:t>
      </w: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10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NOTICE OF SPECIAL ACCOMMODATION DURING PUBLIC MEETINGS. In compliance with the Americans with Disabilities Act, individuals with special needs requests wishing to attend </w:t>
            </w:r>
            <w:r>
              <w:rPr>
                <w:rFonts w:cs="Calibri"/>
                <w:b w:val="0"/>
                <w:bCs w:val="0"/>
                <w:i w:val="0"/>
                <w:iCs w:val="0"/>
                <w:caps w:val="0"/>
                <w:color w:val="414141"/>
                <w:spacing w:val="0"/>
                <w:sz w:val="20"/>
                <w:szCs w:val="20"/>
                <w:shd w:val="clear" w:color="auto" w:fill="FFFFFF"/>
              </w:rPr>
              <w:t>Grand County Commission meetings/hearings and other Grand County Boards, Commissions, or Committees</w:t>
            </w:r>
            <w:r>
              <w:rPr>
                <w:rFonts w:cs="Calibri"/>
                <w:sz w:val="20"/>
                <w:szCs w:val="20"/>
              </w:rPr>
              <w:t xml:space="preserve"> are encouraged to contact the County two (2) business days in advance of these events. Specific accommodations necessary to allow participation of disabled persons will be provided to the maximum extent possible. T.D.D. (Telecommunication Device for the Deaf) calls can be answered at:(435) 259-1346. Individuals with speech and/or hearing impairments may also call the Relay Utah by dialing 711. Spanish Relay Utah: 1 (888) 346-3162</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It is hereby the policy of Grand County that elected and appointed representatives, staff and members of the </w:t>
            </w:r>
            <w:r>
              <w:rPr>
                <w:rFonts w:cs="Calibri"/>
                <w:b w:val="0"/>
                <w:bCs w:val="0"/>
                <w:i w:val="0"/>
                <w:iCs w:val="0"/>
                <w:caps w:val="0"/>
                <w:color w:val="414141"/>
                <w:spacing w:val="0"/>
                <w:sz w:val="20"/>
                <w:szCs w:val="20"/>
                <w:shd w:val="clear" w:color="auto" w:fill="FFFFFF"/>
              </w:rPr>
              <w:t>Grand County Commission meetings/hearings and other Grand County Boards, Commissions, or Committees</w:t>
            </w:r>
            <w:r>
              <w:rPr>
                <w:rFonts w:cs="Calibri"/>
                <w:sz w:val="20"/>
                <w:szCs w:val="20"/>
              </w:rPr>
              <w:t xml:space="preserve"> may participate in meetings through electronic means. Any form of telecommunication may be used, as long as it allows for real time interaction in the way of discussions,questions and answers, and voting.</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At the Grand County Commission meetings/hearings and other Grand County Boards, Commissions, or Committees any citizen, property owner, or public official may be heard on any agenda subject. The number of persons heard and the time allowed for each individual maybe limited at the sole discretion of the Chair. On matters set for public hearings there is a three-minute time limit per person to allow maximum public participation. Upon being recognized by the Chair, please advance to the microphone, state your full name and address, whom you represent, and the subject matter. No person shall interrupt legislative proceedings.</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 xml:space="preserve">Requests for inclusion on an agenda and supporting documentation must be received by 5:00 PM on the Tuesday prior to a regular Commission Meeting and forty-eight (48) hours prior to any Special Commission Meeting. </w:t>
            </w:r>
            <w:r>
              <w:rPr>
                <w:rFonts w:cs="Calibri"/>
                <w:b/>
                <w:bCs/>
                <w:sz w:val="20"/>
                <w:szCs w:val="20"/>
              </w:rPr>
              <w:t>Information relative to these meetings/hearings may be obtained at the GrandCounty Commission’s Office,125 East Center Street, Moab, Utah; (435)259-1346.</w:t>
            </w:r>
          </w:p>
        </w:tc>
      </w:tr>
    </w:tbl>
    <w:p w:rsidR="0094080F"/>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080F"/>
    <w:rsid w:val="00042A87"/>
    <w:rsid w:val="000F7D44"/>
    <w:rsid w:val="0036616C"/>
    <w:rsid w:val="0094080F"/>
    <w:rsid w:val="00AA4AF3"/>
    <w:rsid w:val="00C759D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after="160" w:line="259" w:lineRule="auto"/>
    </w:pPr>
    <w:rPr>
      <w:sz w:val="22"/>
      <w:szCs w:val="22"/>
      <w:lang w:val="en-US" w:eastAsia="en-US" w:bidi="ar-SA"/>
    </w:rPr>
  </w:style>
  <w:style w:type="paragraph" w:styleId="Heading2">
    <w:name w:val="heading 2"/>
    <w:basedOn w:val="Normal"/>
    <w:next w:val="Normal"/>
    <w:qFormat/>
    <w:rsid w:val="00EF7B96"/>
    <w:pPr>
      <w:keepNext/>
      <w:spacing w:before="240" w:after="60"/>
      <w:outlineLvl w:val="1"/>
    </w:pPr>
    <w:rPr>
      <w:rFonts w:ascii="Arial" w:hAnsi="Arial" w:cs="Arial"/>
      <w:b w:val="0"/>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val="0"/>
      <w:bCs/>
      <w:sz w:val="26"/>
      <w:szCs w:val="26"/>
    </w:rPr>
  </w:style>
  <w:style w:type="paragraph" w:styleId="Heading4">
    <w:name w:val="heading 4"/>
    <w:basedOn w:val="Normal"/>
    <w:next w:val="Normal"/>
    <w:qFormat/>
    <w:rsid w:val="00EF7B96"/>
    <w:pPr>
      <w:keepNext/>
      <w:spacing w:before="240" w:after="60"/>
      <w:outlineLvl w:val="3"/>
    </w:pPr>
    <w:rPr>
      <w:b w:val="0"/>
      <w:bCs/>
      <w:sz w:val="28"/>
      <w:szCs w:val="28"/>
    </w:rPr>
  </w:style>
  <w:style w:type="paragraph" w:styleId="Heading5">
    <w:name w:val="heading 5"/>
    <w:basedOn w:val="Normal"/>
    <w:next w:val="Normal"/>
    <w:qFormat/>
    <w:rsid w:val="00EF7B96"/>
    <w:pPr>
      <w:spacing w:before="240" w:after="60"/>
      <w:outlineLvl w:val="4"/>
    </w:pPr>
    <w:rPr>
      <w:b w:val="0"/>
      <w:bCs/>
      <w:i/>
      <w:iCs/>
      <w:sz w:val="26"/>
      <w:szCs w:val="26"/>
    </w:rPr>
  </w:style>
  <w:style w:type="paragraph" w:styleId="Heading6">
    <w:name w:val="heading 6"/>
    <w:basedOn w:val="Normal"/>
    <w:next w:val="Normal"/>
    <w:qFormat/>
    <w:rsid w:val="00EF7B96"/>
    <w:pPr>
      <w:spacing w:before="240" w:after="60"/>
      <w:outlineLvl w:val="5"/>
    </w:pPr>
    <w:rPr>
      <w:b w:val="0"/>
      <w:bCs/>
      <w:sz w:val="22"/>
      <w:szCs w:val="22"/>
    </w:rPr>
  </w:style>
  <w:style w:type="paragraph" w:styleId="Heading7">
    <w:name w:val="heading 7"/>
    <w:basedOn w:val="Normal"/>
    <w:next w:val="Normal"/>
    <w:qFormat/>
    <w:rsid w:val="00EF7B96"/>
    <w:pPr>
      <w:spacing w:before="240" w:after="60"/>
      <w:outlineLvl w:val="6"/>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table" w:customStyle="1" w:styleId="table">
    <w:name w:val="table"/>
    <w:basedOn w:val="TableNormal"/>
    <w:tbl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youtube.com/c/GrandCountyUtahGovernment" TargetMode="External" /><Relationship Id="rId6" Type="http://schemas.openxmlformats.org/officeDocument/2006/relationships/hyperlink" Target="https://us02web.zoom.us/s/85170820571?pwd=M24yQjRIdElCejUxTUlFeXFoZHNQQT09"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LaRue</dc:creator>
  <cp:lastModifiedBy>Jesse Porquis</cp:lastModifiedBy>
  <cp:revision>3</cp:revision>
  <cp:lastPrinted>2026-02-13T18:28:05Z</cp:lastPrinted>
  <dcterms:created xsi:type="dcterms:W3CDTF">2021-09-14T20:44:00Z</dcterms:created>
  <dcterms:modified xsi:type="dcterms:W3CDTF">2021-10-18T20:19:00Z</dcterms:modified>
</cp:coreProperties>
</file>