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5481" w14:textId="77777777" w:rsidR="00EB7870" w:rsidRDefault="00EB7870">
      <w:pPr>
        <w:pStyle w:val="BodyText"/>
        <w:spacing w:before="155"/>
        <w:rPr>
          <w:sz w:val="32"/>
        </w:rPr>
      </w:pPr>
    </w:p>
    <w:p w14:paraId="26E9A18C" w14:textId="77777777" w:rsidR="00EB7870" w:rsidRDefault="00DB5CAF">
      <w:pPr>
        <w:pStyle w:val="Heading1"/>
        <w:spacing w:line="366" w:lineRule="exact"/>
      </w:pPr>
      <w:r>
        <w:rPr>
          <w:noProof/>
        </w:rPr>
        <w:drawing>
          <wp:anchor distT="0" distB="0" distL="0" distR="0" simplePos="0" relativeHeight="15729152" behindDoc="0" locked="0" layoutInCell="1" allowOverlap="1" wp14:anchorId="5FC25394" wp14:editId="3D0D3CFE">
            <wp:simplePos x="0" y="0"/>
            <wp:positionH relativeFrom="page">
              <wp:posOffset>5714440</wp:posOffset>
            </wp:positionH>
            <wp:positionV relativeFrom="paragraph">
              <wp:posOffset>-325810</wp:posOffset>
            </wp:positionV>
            <wp:extent cx="1121969" cy="13093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21969" cy="1309367"/>
                    </a:xfrm>
                    <a:prstGeom prst="rect">
                      <a:avLst/>
                    </a:prstGeom>
                  </pic:spPr>
                </pic:pic>
              </a:graphicData>
            </a:graphic>
          </wp:anchor>
        </w:drawing>
      </w:r>
      <w:r>
        <w:t>Quest</w:t>
      </w:r>
      <w:r>
        <w:rPr>
          <w:spacing w:val="-7"/>
        </w:rPr>
        <w:t xml:space="preserve"> </w:t>
      </w:r>
      <w:r>
        <w:rPr>
          <w:spacing w:val="-2"/>
        </w:rPr>
        <w:t>Academy</w:t>
      </w:r>
    </w:p>
    <w:p w14:paraId="6BE732AD" w14:textId="5462CB48" w:rsidR="00EB7870" w:rsidRDefault="00DB5CAF">
      <w:pPr>
        <w:ind w:right="5778"/>
        <w:rPr>
          <w:b/>
          <w:sz w:val="32"/>
        </w:rPr>
      </w:pPr>
      <w:r>
        <w:rPr>
          <w:b/>
          <w:sz w:val="32"/>
        </w:rPr>
        <w:t>Board</w:t>
      </w:r>
      <w:r>
        <w:rPr>
          <w:b/>
          <w:spacing w:val="-19"/>
          <w:sz w:val="32"/>
        </w:rPr>
        <w:t xml:space="preserve"> </w:t>
      </w:r>
      <w:r>
        <w:rPr>
          <w:b/>
          <w:sz w:val="32"/>
        </w:rPr>
        <w:t>Meeting</w:t>
      </w:r>
      <w:r>
        <w:rPr>
          <w:b/>
          <w:spacing w:val="-19"/>
          <w:sz w:val="32"/>
        </w:rPr>
        <w:t xml:space="preserve"> </w:t>
      </w:r>
      <w:r>
        <w:rPr>
          <w:b/>
          <w:sz w:val="32"/>
        </w:rPr>
        <w:t xml:space="preserve">Minutes Date: </w:t>
      </w:r>
      <w:r w:rsidR="00142D63">
        <w:rPr>
          <w:b/>
          <w:sz w:val="32"/>
        </w:rPr>
        <w:t>November 20, 2025</w:t>
      </w:r>
    </w:p>
    <w:p w14:paraId="1F90073E" w14:textId="0323A63D" w:rsidR="00EB7870" w:rsidRDefault="00DB5CAF">
      <w:pPr>
        <w:rPr>
          <w:sz w:val="20"/>
        </w:rPr>
      </w:pPr>
      <w:r>
        <w:rPr>
          <w:b/>
          <w:sz w:val="20"/>
        </w:rPr>
        <w:t>In</w:t>
      </w:r>
      <w:r>
        <w:rPr>
          <w:b/>
          <w:spacing w:val="-8"/>
          <w:sz w:val="20"/>
        </w:rPr>
        <w:t xml:space="preserve"> </w:t>
      </w:r>
      <w:r>
        <w:rPr>
          <w:b/>
          <w:sz w:val="20"/>
        </w:rPr>
        <w:t>Attendance:</w:t>
      </w:r>
      <w:r>
        <w:rPr>
          <w:b/>
          <w:spacing w:val="-8"/>
          <w:sz w:val="20"/>
        </w:rPr>
        <w:t xml:space="preserve"> </w:t>
      </w:r>
      <w:r>
        <w:rPr>
          <w:sz w:val="20"/>
        </w:rPr>
        <w:t>Steve</w:t>
      </w:r>
      <w:r>
        <w:rPr>
          <w:spacing w:val="-7"/>
          <w:sz w:val="20"/>
        </w:rPr>
        <w:t xml:space="preserve"> </w:t>
      </w:r>
      <w:r>
        <w:rPr>
          <w:sz w:val="20"/>
        </w:rPr>
        <w:t>Reeve,</w:t>
      </w:r>
      <w:r>
        <w:rPr>
          <w:spacing w:val="-8"/>
          <w:sz w:val="20"/>
        </w:rPr>
        <w:t xml:space="preserve"> </w:t>
      </w:r>
      <w:r>
        <w:rPr>
          <w:sz w:val="20"/>
        </w:rPr>
        <w:t>Brett</w:t>
      </w:r>
      <w:r>
        <w:rPr>
          <w:spacing w:val="-8"/>
          <w:sz w:val="20"/>
        </w:rPr>
        <w:t xml:space="preserve"> </w:t>
      </w:r>
      <w:r>
        <w:rPr>
          <w:sz w:val="20"/>
        </w:rPr>
        <w:t>Greenwell,</w:t>
      </w:r>
      <w:r>
        <w:rPr>
          <w:spacing w:val="-7"/>
          <w:sz w:val="20"/>
        </w:rPr>
        <w:t xml:space="preserve"> </w:t>
      </w:r>
      <w:r>
        <w:rPr>
          <w:sz w:val="20"/>
        </w:rPr>
        <w:t>Nicole</w:t>
      </w:r>
      <w:r>
        <w:rPr>
          <w:spacing w:val="-8"/>
          <w:sz w:val="20"/>
        </w:rPr>
        <w:t xml:space="preserve"> </w:t>
      </w:r>
      <w:r>
        <w:rPr>
          <w:sz w:val="20"/>
        </w:rPr>
        <w:t>Boucher,</w:t>
      </w:r>
      <w:r>
        <w:rPr>
          <w:spacing w:val="-8"/>
          <w:sz w:val="20"/>
        </w:rPr>
        <w:t xml:space="preserve"> </w:t>
      </w:r>
      <w:r>
        <w:rPr>
          <w:sz w:val="20"/>
        </w:rPr>
        <w:t>Brittney</w:t>
      </w:r>
      <w:r>
        <w:rPr>
          <w:spacing w:val="-7"/>
          <w:sz w:val="20"/>
        </w:rPr>
        <w:t xml:space="preserve"> </w:t>
      </w:r>
      <w:r>
        <w:rPr>
          <w:spacing w:val="-4"/>
          <w:sz w:val="20"/>
        </w:rPr>
        <w:t>Hale</w:t>
      </w:r>
      <w:r w:rsidR="00142D63">
        <w:rPr>
          <w:spacing w:val="-4"/>
          <w:sz w:val="20"/>
        </w:rPr>
        <w:t>, Stacee Phillips</w:t>
      </w:r>
    </w:p>
    <w:p w14:paraId="73729AAE" w14:textId="77777777" w:rsidR="00EB7870" w:rsidRDefault="00DB5CAF">
      <w:pPr>
        <w:rPr>
          <w:sz w:val="20"/>
        </w:rPr>
      </w:pPr>
      <w:r>
        <w:rPr>
          <w:b/>
          <w:sz w:val="20"/>
        </w:rPr>
        <w:t>Excused:</w:t>
      </w:r>
      <w:r>
        <w:rPr>
          <w:b/>
          <w:spacing w:val="-8"/>
          <w:sz w:val="20"/>
        </w:rPr>
        <w:t xml:space="preserve"> </w:t>
      </w:r>
      <w:r>
        <w:rPr>
          <w:sz w:val="20"/>
        </w:rPr>
        <w:t>Shawn</w:t>
      </w:r>
      <w:r>
        <w:rPr>
          <w:spacing w:val="-7"/>
          <w:sz w:val="20"/>
        </w:rPr>
        <w:t xml:space="preserve"> </w:t>
      </w:r>
      <w:r>
        <w:rPr>
          <w:spacing w:val="-2"/>
          <w:sz w:val="20"/>
        </w:rPr>
        <w:t>Miehlke</w:t>
      </w:r>
    </w:p>
    <w:p w14:paraId="0EA4F827" w14:textId="0E924399" w:rsidR="00EB7870" w:rsidRPr="00142D63" w:rsidRDefault="00DB5CAF">
      <w:pPr>
        <w:rPr>
          <w:bCs/>
          <w:sz w:val="20"/>
        </w:rPr>
      </w:pPr>
      <w:r>
        <w:rPr>
          <w:b/>
          <w:sz w:val="20"/>
        </w:rPr>
        <w:t xml:space="preserve">Others in Attendance: </w:t>
      </w:r>
      <w:r>
        <w:rPr>
          <w:sz w:val="20"/>
        </w:rPr>
        <w:t>Dave Bullock, Angelee Spader, Casey Arrington, Nicole Jones</w:t>
      </w:r>
      <w:r w:rsidRPr="00142D63">
        <w:rPr>
          <w:bCs/>
          <w:sz w:val="20"/>
        </w:rPr>
        <w:t xml:space="preserve">, </w:t>
      </w:r>
      <w:r w:rsidR="00142D63" w:rsidRPr="00142D63">
        <w:rPr>
          <w:bCs/>
          <w:sz w:val="20"/>
        </w:rPr>
        <w:t>Steve Finley, Josh Broadbent</w:t>
      </w:r>
    </w:p>
    <w:p w14:paraId="69D0BC38" w14:textId="115FC2C3" w:rsidR="00EB7870" w:rsidRDefault="00DB5CAF">
      <w:pPr>
        <w:spacing w:before="1"/>
        <w:rPr>
          <w:sz w:val="20"/>
        </w:rPr>
      </w:pPr>
      <w:r>
        <w:rPr>
          <w:b/>
          <w:sz w:val="20"/>
        </w:rPr>
        <w:t>Location:</w:t>
      </w:r>
      <w:r>
        <w:rPr>
          <w:b/>
          <w:spacing w:val="38"/>
          <w:sz w:val="20"/>
        </w:rPr>
        <w:t xml:space="preserve"> </w:t>
      </w:r>
      <w:hyperlink r:id="rId8">
        <w:r w:rsidR="00ED40DD" w:rsidRPr="5745D5BB">
          <w:rPr>
            <w:rStyle w:val="Hyperlink"/>
            <w:sz w:val="20"/>
            <w:szCs w:val="20"/>
          </w:rPr>
          <w:t>Electronic Teams Meeting</w:t>
        </w:r>
      </w:hyperlink>
    </w:p>
    <w:p w14:paraId="07D19833" w14:textId="77777777" w:rsidR="00EB7870" w:rsidRDefault="00EB7870">
      <w:pPr>
        <w:pStyle w:val="BodyText"/>
        <w:spacing w:before="11"/>
        <w:rPr>
          <w:sz w:val="11"/>
        </w:rPr>
      </w:pPr>
    </w:p>
    <w:p w14:paraId="0EC88691" w14:textId="77777777" w:rsidR="00EB7870" w:rsidRDefault="00DB5CAF">
      <w:pPr>
        <w:ind w:left="-3"/>
        <w:rPr>
          <w:sz w:val="20"/>
        </w:rPr>
      </w:pPr>
      <w:r>
        <w:rPr>
          <w:noProof/>
          <w:sz w:val="20"/>
        </w:rPr>
        <mc:AlternateContent>
          <mc:Choice Requires="wps">
            <w:drawing>
              <wp:inline distT="0" distB="0" distL="0" distR="0" wp14:anchorId="3FE9A926" wp14:editId="020AFE96">
                <wp:extent cx="5943600" cy="985519"/>
                <wp:effectExtent l="19050" t="19050" r="19050" b="241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85519"/>
                        </a:xfrm>
                        <a:prstGeom prst="rect">
                          <a:avLst/>
                        </a:prstGeom>
                        <a:ln w="38100" cmpd="dbl">
                          <a:solidFill>
                            <a:srgbClr val="000000"/>
                          </a:solidFill>
                          <a:prstDash val="solid"/>
                        </a:ln>
                      </wps:spPr>
                      <wps:txbx>
                        <w:txbxContent>
                          <w:p w14:paraId="1E2ED64C" w14:textId="77777777" w:rsidR="00EB7870" w:rsidRDefault="00DB5CAF">
                            <w:pPr>
                              <w:spacing w:before="182" w:line="309" w:lineRule="auto"/>
                              <w:ind w:left="532" w:right="529" w:hanging="1"/>
                              <w:jc w:val="center"/>
                              <w:rPr>
                                <w:rFonts w:ascii="Arial"/>
                                <w:i/>
                                <w:sz w:val="27"/>
                              </w:rPr>
                            </w:pPr>
                            <w:r>
                              <w:rPr>
                                <w:rFonts w:ascii="Arial"/>
                                <w:i/>
                                <w:sz w:val="27"/>
                              </w:rPr>
                              <w:t>The</w:t>
                            </w:r>
                            <w:r>
                              <w:rPr>
                                <w:rFonts w:ascii="Arial"/>
                                <w:i/>
                                <w:spacing w:val="-13"/>
                                <w:sz w:val="27"/>
                              </w:rPr>
                              <w:t xml:space="preserve"> </w:t>
                            </w:r>
                            <w:r>
                              <w:rPr>
                                <w:rFonts w:ascii="Arial"/>
                                <w:i/>
                                <w:sz w:val="27"/>
                              </w:rPr>
                              <w:t>mission</w:t>
                            </w:r>
                            <w:r>
                              <w:rPr>
                                <w:rFonts w:ascii="Arial"/>
                                <w:i/>
                                <w:spacing w:val="-13"/>
                                <w:sz w:val="27"/>
                              </w:rPr>
                              <w:t xml:space="preserve"> </w:t>
                            </w:r>
                            <w:r>
                              <w:rPr>
                                <w:rFonts w:ascii="Arial"/>
                                <w:i/>
                                <w:sz w:val="27"/>
                              </w:rPr>
                              <w:t>of</w:t>
                            </w:r>
                            <w:r>
                              <w:rPr>
                                <w:rFonts w:ascii="Arial"/>
                                <w:i/>
                                <w:spacing w:val="-13"/>
                                <w:sz w:val="27"/>
                              </w:rPr>
                              <w:t xml:space="preserve"> </w:t>
                            </w:r>
                            <w:r>
                              <w:rPr>
                                <w:rFonts w:ascii="Arial"/>
                                <w:b/>
                                <w:i/>
                                <w:sz w:val="27"/>
                              </w:rPr>
                              <w:t>Quest</w:t>
                            </w:r>
                            <w:r>
                              <w:rPr>
                                <w:rFonts w:ascii="Arial"/>
                                <w:b/>
                                <w:i/>
                                <w:spacing w:val="-13"/>
                                <w:sz w:val="27"/>
                              </w:rPr>
                              <w:t xml:space="preserve"> </w:t>
                            </w:r>
                            <w:r>
                              <w:rPr>
                                <w:rFonts w:ascii="Arial"/>
                                <w:b/>
                                <w:i/>
                                <w:sz w:val="27"/>
                              </w:rPr>
                              <w:t>Academy</w:t>
                            </w:r>
                            <w:r>
                              <w:rPr>
                                <w:rFonts w:ascii="Arial"/>
                                <w:b/>
                                <w:i/>
                                <w:spacing w:val="-13"/>
                                <w:sz w:val="27"/>
                              </w:rPr>
                              <w:t xml:space="preserve"> </w:t>
                            </w:r>
                            <w:r>
                              <w:rPr>
                                <w:rFonts w:ascii="Arial"/>
                                <w:i/>
                                <w:sz w:val="27"/>
                              </w:rPr>
                              <w:t>is</w:t>
                            </w:r>
                            <w:r>
                              <w:rPr>
                                <w:rFonts w:ascii="Arial"/>
                                <w:i/>
                                <w:spacing w:val="-12"/>
                                <w:sz w:val="27"/>
                              </w:rPr>
                              <w:t xml:space="preserve"> </w:t>
                            </w:r>
                            <w:r>
                              <w:rPr>
                                <w:rFonts w:ascii="Arial"/>
                                <w:i/>
                                <w:sz w:val="27"/>
                              </w:rPr>
                              <w:t>to</w:t>
                            </w:r>
                            <w:r>
                              <w:rPr>
                                <w:rFonts w:ascii="Arial"/>
                                <w:i/>
                                <w:spacing w:val="-13"/>
                                <w:sz w:val="27"/>
                              </w:rPr>
                              <w:t xml:space="preserve"> </w:t>
                            </w:r>
                            <w:r>
                              <w:rPr>
                                <w:rFonts w:ascii="Arial"/>
                                <w:i/>
                                <w:sz w:val="27"/>
                              </w:rPr>
                              <w:t>provide</w:t>
                            </w:r>
                            <w:r>
                              <w:rPr>
                                <w:rFonts w:ascii="Arial"/>
                                <w:i/>
                                <w:spacing w:val="-13"/>
                                <w:sz w:val="27"/>
                              </w:rPr>
                              <w:t xml:space="preserve"> </w:t>
                            </w:r>
                            <w:r>
                              <w:rPr>
                                <w:rFonts w:ascii="Arial"/>
                                <w:i/>
                                <w:sz w:val="27"/>
                              </w:rPr>
                              <w:t>students</w:t>
                            </w:r>
                            <w:r>
                              <w:rPr>
                                <w:rFonts w:ascii="Arial"/>
                                <w:i/>
                                <w:spacing w:val="-13"/>
                                <w:sz w:val="27"/>
                              </w:rPr>
                              <w:t xml:space="preserve"> </w:t>
                            </w:r>
                            <w:r>
                              <w:rPr>
                                <w:rFonts w:ascii="Arial"/>
                                <w:i/>
                                <w:sz w:val="27"/>
                              </w:rPr>
                              <w:t>a</w:t>
                            </w:r>
                            <w:r>
                              <w:rPr>
                                <w:rFonts w:ascii="Arial"/>
                                <w:i/>
                                <w:spacing w:val="-12"/>
                                <w:sz w:val="27"/>
                              </w:rPr>
                              <w:t xml:space="preserve"> </w:t>
                            </w:r>
                            <w:r>
                              <w:rPr>
                                <w:rFonts w:ascii="Arial"/>
                                <w:i/>
                                <w:sz w:val="27"/>
                              </w:rPr>
                              <w:t xml:space="preserve">challenging, </w:t>
                            </w:r>
                            <w:r>
                              <w:rPr>
                                <w:rFonts w:ascii="Arial"/>
                                <w:i/>
                                <w:spacing w:val="-6"/>
                                <w:sz w:val="27"/>
                              </w:rPr>
                              <w:t>technology</w:t>
                            </w:r>
                            <w:r>
                              <w:rPr>
                                <w:rFonts w:ascii="Arial"/>
                                <w:i/>
                                <w:spacing w:val="-8"/>
                                <w:sz w:val="27"/>
                              </w:rPr>
                              <w:t xml:space="preserve"> </w:t>
                            </w:r>
                            <w:r>
                              <w:rPr>
                                <w:rFonts w:ascii="Arial"/>
                                <w:i/>
                                <w:spacing w:val="-6"/>
                                <w:sz w:val="27"/>
                              </w:rPr>
                              <w:t>rich</w:t>
                            </w:r>
                            <w:r>
                              <w:rPr>
                                <w:rFonts w:ascii="Arial"/>
                                <w:i/>
                                <w:spacing w:val="-8"/>
                                <w:sz w:val="27"/>
                              </w:rPr>
                              <w:t xml:space="preserve"> </w:t>
                            </w:r>
                            <w:r>
                              <w:rPr>
                                <w:rFonts w:ascii="Arial"/>
                                <w:i/>
                                <w:spacing w:val="-6"/>
                                <w:sz w:val="27"/>
                              </w:rPr>
                              <w:t>environment,</w:t>
                            </w:r>
                            <w:r>
                              <w:rPr>
                                <w:rFonts w:ascii="Arial"/>
                                <w:i/>
                                <w:spacing w:val="-8"/>
                                <w:sz w:val="27"/>
                              </w:rPr>
                              <w:t xml:space="preserve"> </w:t>
                            </w:r>
                            <w:r>
                              <w:rPr>
                                <w:rFonts w:ascii="Arial"/>
                                <w:i/>
                                <w:spacing w:val="-6"/>
                                <w:sz w:val="27"/>
                              </w:rPr>
                              <w:t>enabling</w:t>
                            </w:r>
                            <w:r>
                              <w:rPr>
                                <w:rFonts w:ascii="Arial"/>
                                <w:i/>
                                <w:spacing w:val="-8"/>
                                <w:sz w:val="27"/>
                              </w:rPr>
                              <w:t xml:space="preserve"> </w:t>
                            </w:r>
                            <w:r>
                              <w:rPr>
                                <w:rFonts w:ascii="Arial"/>
                                <w:i/>
                                <w:spacing w:val="-6"/>
                                <w:sz w:val="27"/>
                              </w:rPr>
                              <w:t>young</w:t>
                            </w:r>
                            <w:r>
                              <w:rPr>
                                <w:rFonts w:ascii="Arial"/>
                                <w:i/>
                                <w:spacing w:val="-8"/>
                                <w:sz w:val="27"/>
                              </w:rPr>
                              <w:t xml:space="preserve"> </w:t>
                            </w:r>
                            <w:r>
                              <w:rPr>
                                <w:rFonts w:ascii="Arial"/>
                                <w:i/>
                                <w:spacing w:val="-6"/>
                                <w:sz w:val="27"/>
                              </w:rPr>
                              <w:t>citizens</w:t>
                            </w:r>
                            <w:r>
                              <w:rPr>
                                <w:rFonts w:ascii="Arial"/>
                                <w:i/>
                                <w:spacing w:val="-8"/>
                                <w:sz w:val="27"/>
                              </w:rPr>
                              <w:t xml:space="preserve"> </w:t>
                            </w:r>
                            <w:r>
                              <w:rPr>
                                <w:rFonts w:ascii="Arial"/>
                                <w:i/>
                                <w:spacing w:val="-6"/>
                                <w:sz w:val="27"/>
                              </w:rPr>
                              <w:t>to</w:t>
                            </w:r>
                            <w:r>
                              <w:rPr>
                                <w:rFonts w:ascii="Arial"/>
                                <w:i/>
                                <w:spacing w:val="-8"/>
                                <w:sz w:val="27"/>
                              </w:rPr>
                              <w:t xml:space="preserve"> </w:t>
                            </w:r>
                            <w:r>
                              <w:rPr>
                                <w:rFonts w:ascii="Arial"/>
                                <w:i/>
                                <w:spacing w:val="-6"/>
                                <w:sz w:val="27"/>
                              </w:rPr>
                              <w:t>become</w:t>
                            </w:r>
                            <w:r>
                              <w:rPr>
                                <w:rFonts w:ascii="Arial"/>
                                <w:i/>
                                <w:spacing w:val="-8"/>
                                <w:sz w:val="27"/>
                              </w:rPr>
                              <w:t xml:space="preserve"> </w:t>
                            </w:r>
                            <w:r>
                              <w:rPr>
                                <w:rFonts w:ascii="Arial"/>
                                <w:i/>
                                <w:spacing w:val="-6"/>
                                <w:sz w:val="27"/>
                              </w:rPr>
                              <w:t xml:space="preserve">leaders </w:t>
                            </w:r>
                            <w:r>
                              <w:rPr>
                                <w:rFonts w:ascii="Arial"/>
                                <w:i/>
                                <w:sz w:val="27"/>
                              </w:rPr>
                              <w:t>prepared for the challenges of an evolving global community.</w:t>
                            </w:r>
                          </w:p>
                        </w:txbxContent>
                      </wps:txbx>
                      <wps:bodyPr wrap="square" lIns="0" tIns="0" rIns="0" bIns="0" rtlCol="0">
                        <a:noAutofit/>
                      </wps:bodyPr>
                    </wps:wsp>
                  </a:graphicData>
                </a:graphic>
              </wp:inline>
            </w:drawing>
          </mc:Choice>
          <mc:Fallback>
            <w:pict>
              <v:shapetype w14:anchorId="3FE9A926" id="_x0000_t202" coordsize="21600,21600" o:spt="202" path="m,l,21600r21600,l21600,xe">
                <v:stroke joinstyle="miter"/>
                <v:path gradientshapeok="t" o:connecttype="rect"/>
              </v:shapetype>
              <v:shape id="Textbox 3" o:spid="_x0000_s1026" type="#_x0000_t202" style="width:468pt;height: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" filled="f" strokeweight="3pt">
                <v:stroke linestyle="thinThin"/>
                <v:path arrowok="t"/>
                <v:textbox inset="0,0,0,0">
                  <w:txbxContent>
                    <w:p w14:paraId="1E2ED64C" w14:textId="77777777" w:rsidR="00EB7870" w:rsidRDefault="00DB5CAF">
                      <w:pPr>
                        <w:spacing w:before="182" w:line="309" w:lineRule="auto"/>
                        <w:ind w:left="532" w:right="529" w:hanging="1"/>
                        <w:jc w:val="center"/>
                        <w:rPr>
                          <w:rFonts w:ascii="Arial"/>
                          <w:i/>
                          <w:sz w:val="27"/>
                        </w:rPr>
                      </w:pPr>
                      <w:r>
                        <w:rPr>
                          <w:rFonts w:ascii="Arial"/>
                          <w:i/>
                          <w:sz w:val="27"/>
                        </w:rPr>
                        <w:t>The</w:t>
                      </w:r>
                      <w:r>
                        <w:rPr>
                          <w:rFonts w:ascii="Arial"/>
                          <w:i/>
                          <w:spacing w:val="-13"/>
                          <w:sz w:val="27"/>
                        </w:rPr>
                        <w:t xml:space="preserve"> </w:t>
                      </w:r>
                      <w:r>
                        <w:rPr>
                          <w:rFonts w:ascii="Arial"/>
                          <w:i/>
                          <w:sz w:val="27"/>
                        </w:rPr>
                        <w:t>mission</w:t>
                      </w:r>
                      <w:r>
                        <w:rPr>
                          <w:rFonts w:ascii="Arial"/>
                          <w:i/>
                          <w:spacing w:val="-13"/>
                          <w:sz w:val="27"/>
                        </w:rPr>
                        <w:t xml:space="preserve"> </w:t>
                      </w:r>
                      <w:r>
                        <w:rPr>
                          <w:rFonts w:ascii="Arial"/>
                          <w:i/>
                          <w:sz w:val="27"/>
                        </w:rPr>
                        <w:t>of</w:t>
                      </w:r>
                      <w:r>
                        <w:rPr>
                          <w:rFonts w:ascii="Arial"/>
                          <w:i/>
                          <w:spacing w:val="-13"/>
                          <w:sz w:val="27"/>
                        </w:rPr>
                        <w:t xml:space="preserve"> </w:t>
                      </w:r>
                      <w:r>
                        <w:rPr>
                          <w:rFonts w:ascii="Arial"/>
                          <w:b/>
                          <w:i/>
                          <w:sz w:val="27"/>
                        </w:rPr>
                        <w:t>Quest</w:t>
                      </w:r>
                      <w:r>
                        <w:rPr>
                          <w:rFonts w:ascii="Arial"/>
                          <w:b/>
                          <w:i/>
                          <w:spacing w:val="-13"/>
                          <w:sz w:val="27"/>
                        </w:rPr>
                        <w:t xml:space="preserve"> </w:t>
                      </w:r>
                      <w:r>
                        <w:rPr>
                          <w:rFonts w:ascii="Arial"/>
                          <w:b/>
                          <w:i/>
                          <w:sz w:val="27"/>
                        </w:rPr>
                        <w:t>Academy</w:t>
                      </w:r>
                      <w:r>
                        <w:rPr>
                          <w:rFonts w:ascii="Arial"/>
                          <w:b/>
                          <w:i/>
                          <w:spacing w:val="-13"/>
                          <w:sz w:val="27"/>
                        </w:rPr>
                        <w:t xml:space="preserve"> </w:t>
                      </w:r>
                      <w:r>
                        <w:rPr>
                          <w:rFonts w:ascii="Arial"/>
                          <w:i/>
                          <w:sz w:val="27"/>
                        </w:rPr>
                        <w:t>is</w:t>
                      </w:r>
                      <w:r>
                        <w:rPr>
                          <w:rFonts w:ascii="Arial"/>
                          <w:i/>
                          <w:spacing w:val="-12"/>
                          <w:sz w:val="27"/>
                        </w:rPr>
                        <w:t xml:space="preserve"> </w:t>
                      </w:r>
                      <w:r>
                        <w:rPr>
                          <w:rFonts w:ascii="Arial"/>
                          <w:i/>
                          <w:sz w:val="27"/>
                        </w:rPr>
                        <w:t>to</w:t>
                      </w:r>
                      <w:r>
                        <w:rPr>
                          <w:rFonts w:ascii="Arial"/>
                          <w:i/>
                          <w:spacing w:val="-13"/>
                          <w:sz w:val="27"/>
                        </w:rPr>
                        <w:t xml:space="preserve"> </w:t>
                      </w:r>
                      <w:r>
                        <w:rPr>
                          <w:rFonts w:ascii="Arial"/>
                          <w:i/>
                          <w:sz w:val="27"/>
                        </w:rPr>
                        <w:t>provide</w:t>
                      </w:r>
                      <w:r>
                        <w:rPr>
                          <w:rFonts w:ascii="Arial"/>
                          <w:i/>
                          <w:spacing w:val="-13"/>
                          <w:sz w:val="27"/>
                        </w:rPr>
                        <w:t xml:space="preserve"> </w:t>
                      </w:r>
                      <w:r>
                        <w:rPr>
                          <w:rFonts w:ascii="Arial"/>
                          <w:i/>
                          <w:sz w:val="27"/>
                        </w:rPr>
                        <w:t>students</w:t>
                      </w:r>
                      <w:r>
                        <w:rPr>
                          <w:rFonts w:ascii="Arial"/>
                          <w:i/>
                          <w:spacing w:val="-13"/>
                          <w:sz w:val="27"/>
                        </w:rPr>
                        <w:t xml:space="preserve"> </w:t>
                      </w:r>
                      <w:r>
                        <w:rPr>
                          <w:rFonts w:ascii="Arial"/>
                          <w:i/>
                          <w:sz w:val="27"/>
                        </w:rPr>
                        <w:t>a</w:t>
                      </w:r>
                      <w:r>
                        <w:rPr>
                          <w:rFonts w:ascii="Arial"/>
                          <w:i/>
                          <w:spacing w:val="-12"/>
                          <w:sz w:val="27"/>
                        </w:rPr>
                        <w:t xml:space="preserve"> </w:t>
                      </w:r>
                      <w:r>
                        <w:rPr>
                          <w:rFonts w:ascii="Arial"/>
                          <w:i/>
                          <w:sz w:val="27"/>
                        </w:rPr>
                        <w:t xml:space="preserve">challenging, </w:t>
                      </w:r>
                      <w:r>
                        <w:rPr>
                          <w:rFonts w:ascii="Arial"/>
                          <w:i/>
                          <w:spacing w:val="-6"/>
                          <w:sz w:val="27"/>
                        </w:rPr>
                        <w:t>technology</w:t>
                      </w:r>
                      <w:r>
                        <w:rPr>
                          <w:rFonts w:ascii="Arial"/>
                          <w:i/>
                          <w:spacing w:val="-8"/>
                          <w:sz w:val="27"/>
                        </w:rPr>
                        <w:t xml:space="preserve"> </w:t>
                      </w:r>
                      <w:r>
                        <w:rPr>
                          <w:rFonts w:ascii="Arial"/>
                          <w:i/>
                          <w:spacing w:val="-6"/>
                          <w:sz w:val="27"/>
                        </w:rPr>
                        <w:t>rich</w:t>
                      </w:r>
                      <w:r>
                        <w:rPr>
                          <w:rFonts w:ascii="Arial"/>
                          <w:i/>
                          <w:spacing w:val="-8"/>
                          <w:sz w:val="27"/>
                        </w:rPr>
                        <w:t xml:space="preserve"> </w:t>
                      </w:r>
                      <w:r>
                        <w:rPr>
                          <w:rFonts w:ascii="Arial"/>
                          <w:i/>
                          <w:spacing w:val="-6"/>
                          <w:sz w:val="27"/>
                        </w:rPr>
                        <w:t>environment,</w:t>
                      </w:r>
                      <w:r>
                        <w:rPr>
                          <w:rFonts w:ascii="Arial"/>
                          <w:i/>
                          <w:spacing w:val="-8"/>
                          <w:sz w:val="27"/>
                        </w:rPr>
                        <w:t xml:space="preserve"> </w:t>
                      </w:r>
                      <w:r>
                        <w:rPr>
                          <w:rFonts w:ascii="Arial"/>
                          <w:i/>
                          <w:spacing w:val="-6"/>
                          <w:sz w:val="27"/>
                        </w:rPr>
                        <w:t>enabling</w:t>
                      </w:r>
                      <w:r>
                        <w:rPr>
                          <w:rFonts w:ascii="Arial"/>
                          <w:i/>
                          <w:spacing w:val="-8"/>
                          <w:sz w:val="27"/>
                        </w:rPr>
                        <w:t xml:space="preserve"> </w:t>
                      </w:r>
                      <w:r>
                        <w:rPr>
                          <w:rFonts w:ascii="Arial"/>
                          <w:i/>
                          <w:spacing w:val="-6"/>
                          <w:sz w:val="27"/>
                        </w:rPr>
                        <w:t>young</w:t>
                      </w:r>
                      <w:r>
                        <w:rPr>
                          <w:rFonts w:ascii="Arial"/>
                          <w:i/>
                          <w:spacing w:val="-8"/>
                          <w:sz w:val="27"/>
                        </w:rPr>
                        <w:t xml:space="preserve"> </w:t>
                      </w:r>
                      <w:r>
                        <w:rPr>
                          <w:rFonts w:ascii="Arial"/>
                          <w:i/>
                          <w:spacing w:val="-6"/>
                          <w:sz w:val="27"/>
                        </w:rPr>
                        <w:t>citizens</w:t>
                      </w:r>
                      <w:r>
                        <w:rPr>
                          <w:rFonts w:ascii="Arial"/>
                          <w:i/>
                          <w:spacing w:val="-8"/>
                          <w:sz w:val="27"/>
                        </w:rPr>
                        <w:t xml:space="preserve"> </w:t>
                      </w:r>
                      <w:r>
                        <w:rPr>
                          <w:rFonts w:ascii="Arial"/>
                          <w:i/>
                          <w:spacing w:val="-6"/>
                          <w:sz w:val="27"/>
                        </w:rPr>
                        <w:t>to</w:t>
                      </w:r>
                      <w:r>
                        <w:rPr>
                          <w:rFonts w:ascii="Arial"/>
                          <w:i/>
                          <w:spacing w:val="-8"/>
                          <w:sz w:val="27"/>
                        </w:rPr>
                        <w:t xml:space="preserve"> </w:t>
                      </w:r>
                      <w:r>
                        <w:rPr>
                          <w:rFonts w:ascii="Arial"/>
                          <w:i/>
                          <w:spacing w:val="-6"/>
                          <w:sz w:val="27"/>
                        </w:rPr>
                        <w:t>become</w:t>
                      </w:r>
                      <w:r>
                        <w:rPr>
                          <w:rFonts w:ascii="Arial"/>
                          <w:i/>
                          <w:spacing w:val="-8"/>
                          <w:sz w:val="27"/>
                        </w:rPr>
                        <w:t xml:space="preserve"> </w:t>
                      </w:r>
                      <w:r>
                        <w:rPr>
                          <w:rFonts w:ascii="Arial"/>
                          <w:i/>
                          <w:spacing w:val="-6"/>
                          <w:sz w:val="27"/>
                        </w:rPr>
                        <w:t xml:space="preserve">leaders </w:t>
                      </w:r>
                      <w:r>
                        <w:rPr>
                          <w:rFonts w:ascii="Arial"/>
                          <w:i/>
                          <w:sz w:val="27"/>
                        </w:rPr>
                        <w:t>prepared for the challenges of an evolving global community.</w:t>
                      </w:r>
                    </w:p>
                  </w:txbxContent>
                </v:textbox>
                <w10:anchorlock/>
              </v:shape>
            </w:pict>
          </mc:Fallback>
        </mc:AlternateContent>
      </w:r>
    </w:p>
    <w:p w14:paraId="3DDF1855" w14:textId="77777777" w:rsidR="00EB7870" w:rsidRDefault="00DB5CAF">
      <w:pPr>
        <w:spacing w:before="69"/>
        <w:ind w:left="3632" w:right="3989"/>
        <w:jc w:val="center"/>
        <w:rPr>
          <w:b/>
          <w:sz w:val="32"/>
        </w:rPr>
      </w:pPr>
      <w:r>
        <w:rPr>
          <w:b/>
          <w:spacing w:val="-2"/>
          <w:sz w:val="32"/>
          <w:u w:val="thick"/>
        </w:rPr>
        <w:t>Minutes</w:t>
      </w:r>
    </w:p>
    <w:p w14:paraId="32B53C70" w14:textId="77777777" w:rsidR="00EB7870" w:rsidRDefault="00DB5CAF">
      <w:pPr>
        <w:spacing w:before="268"/>
        <w:ind w:left="3631" w:right="3989"/>
        <w:jc w:val="center"/>
        <w:rPr>
          <w:sz w:val="24"/>
        </w:rPr>
      </w:pPr>
      <w:r>
        <w:rPr>
          <w:b/>
          <w:sz w:val="24"/>
          <w:u w:val="thick"/>
        </w:rPr>
        <w:t>Board Priorities</w:t>
      </w:r>
      <w:r>
        <w:rPr>
          <w:b/>
          <w:sz w:val="24"/>
        </w:rPr>
        <w:t xml:space="preserve"> </w:t>
      </w:r>
      <w:r>
        <w:rPr>
          <w:sz w:val="24"/>
        </w:rPr>
        <w:t>State</w:t>
      </w:r>
      <w:r>
        <w:rPr>
          <w:spacing w:val="-15"/>
          <w:sz w:val="24"/>
        </w:rPr>
        <w:t xml:space="preserve"> </w:t>
      </w:r>
      <w:r>
        <w:rPr>
          <w:sz w:val="24"/>
        </w:rPr>
        <w:t>Accountability Fiscally Sound</w:t>
      </w:r>
    </w:p>
    <w:p w14:paraId="6DDC5A12" w14:textId="77777777" w:rsidR="00EB7870" w:rsidRDefault="00DB5CAF">
      <w:pPr>
        <w:pStyle w:val="BodyText"/>
        <w:spacing w:line="242" w:lineRule="auto"/>
        <w:ind w:left="2157" w:right="2514"/>
        <w:jc w:val="center"/>
      </w:pPr>
      <w:r>
        <w:t>Personalized</w:t>
      </w:r>
      <w:r>
        <w:rPr>
          <w:spacing w:val="-15"/>
        </w:rPr>
        <w:t xml:space="preserve"> </w:t>
      </w:r>
      <w:r>
        <w:t>Learning/Individualized</w:t>
      </w:r>
      <w:r>
        <w:rPr>
          <w:spacing w:val="-15"/>
        </w:rPr>
        <w:t xml:space="preserve"> </w:t>
      </w:r>
      <w:r>
        <w:t>Learning Brand Awareness</w:t>
      </w:r>
    </w:p>
    <w:p w14:paraId="14B9D756" w14:textId="5DC187FD" w:rsidR="00EB7870" w:rsidRDefault="00DB5CAF" w:rsidP="00AD5255">
      <w:pPr>
        <w:spacing w:before="271"/>
      </w:pPr>
      <w:r>
        <w:rPr>
          <w:b/>
          <w:sz w:val="24"/>
        </w:rPr>
        <w:t>CALL</w:t>
      </w:r>
      <w:r>
        <w:rPr>
          <w:b/>
          <w:spacing w:val="-1"/>
          <w:sz w:val="24"/>
        </w:rPr>
        <w:t xml:space="preserve"> </w:t>
      </w:r>
      <w:r>
        <w:rPr>
          <w:b/>
          <w:sz w:val="24"/>
        </w:rPr>
        <w:t>TO</w:t>
      </w:r>
      <w:r>
        <w:rPr>
          <w:b/>
          <w:spacing w:val="-1"/>
          <w:sz w:val="24"/>
        </w:rPr>
        <w:t xml:space="preserve"> </w:t>
      </w:r>
      <w:r>
        <w:rPr>
          <w:b/>
          <w:sz w:val="24"/>
        </w:rPr>
        <w:t>ORDER</w:t>
      </w:r>
      <w:r>
        <w:rPr>
          <w:b/>
          <w:spacing w:val="-2"/>
          <w:sz w:val="24"/>
        </w:rPr>
        <w:t xml:space="preserve"> </w:t>
      </w:r>
      <w:r>
        <w:rPr>
          <w:sz w:val="24"/>
        </w:rPr>
        <w:t>–</w:t>
      </w:r>
      <w:r>
        <w:rPr>
          <w:spacing w:val="-1"/>
          <w:sz w:val="24"/>
        </w:rPr>
        <w:t xml:space="preserve"> </w:t>
      </w:r>
      <w:r>
        <w:rPr>
          <w:sz w:val="24"/>
        </w:rPr>
        <w:t>Steve</w:t>
      </w:r>
      <w:r>
        <w:rPr>
          <w:spacing w:val="-1"/>
          <w:sz w:val="24"/>
        </w:rPr>
        <w:t xml:space="preserve"> </w:t>
      </w:r>
      <w:r>
        <w:rPr>
          <w:sz w:val="24"/>
        </w:rPr>
        <w:t>Reeve</w:t>
      </w:r>
      <w:r>
        <w:rPr>
          <w:spacing w:val="-2"/>
          <w:sz w:val="24"/>
        </w:rPr>
        <w:t xml:space="preserve"> </w:t>
      </w:r>
      <w:r>
        <w:rPr>
          <w:sz w:val="24"/>
        </w:rPr>
        <w:t>called</w:t>
      </w:r>
      <w:r>
        <w:rPr>
          <w:spacing w:val="-1"/>
          <w:sz w:val="24"/>
        </w:rPr>
        <w:t xml:space="preserve"> </w:t>
      </w:r>
      <w:r>
        <w:rPr>
          <w:sz w:val="24"/>
        </w:rPr>
        <w:t>the</w:t>
      </w:r>
      <w:r>
        <w:rPr>
          <w:spacing w:val="-2"/>
          <w:sz w:val="24"/>
        </w:rPr>
        <w:t xml:space="preserve"> </w:t>
      </w:r>
      <w:r>
        <w:rPr>
          <w:sz w:val="24"/>
        </w:rPr>
        <w:t>meeting to</w:t>
      </w:r>
      <w:r>
        <w:rPr>
          <w:spacing w:val="-1"/>
          <w:sz w:val="24"/>
        </w:rPr>
        <w:t xml:space="preserve"> </w:t>
      </w:r>
      <w:r>
        <w:rPr>
          <w:sz w:val="24"/>
        </w:rPr>
        <w:t>order</w:t>
      </w:r>
      <w:r>
        <w:rPr>
          <w:spacing w:val="-2"/>
          <w:sz w:val="24"/>
        </w:rPr>
        <w:t xml:space="preserve"> </w:t>
      </w:r>
      <w:r>
        <w:rPr>
          <w:sz w:val="24"/>
        </w:rPr>
        <w:t>at</w:t>
      </w:r>
      <w:r>
        <w:rPr>
          <w:spacing w:val="-1"/>
          <w:sz w:val="24"/>
        </w:rPr>
        <w:t xml:space="preserve"> </w:t>
      </w:r>
      <w:r>
        <w:rPr>
          <w:sz w:val="24"/>
        </w:rPr>
        <w:t>6:0</w:t>
      </w:r>
      <w:r w:rsidR="00AD5255">
        <w:rPr>
          <w:sz w:val="24"/>
        </w:rPr>
        <w:t>7</w:t>
      </w:r>
      <w:r>
        <w:rPr>
          <w:spacing w:val="-1"/>
          <w:sz w:val="24"/>
        </w:rPr>
        <w:t xml:space="preserve"> </w:t>
      </w:r>
      <w:r>
        <w:rPr>
          <w:spacing w:val="-5"/>
          <w:sz w:val="24"/>
        </w:rPr>
        <w:t>PM</w:t>
      </w:r>
    </w:p>
    <w:p w14:paraId="5C2E24A2" w14:textId="77777777" w:rsidR="00EB7870" w:rsidRDefault="00EB7870">
      <w:pPr>
        <w:pStyle w:val="BodyText"/>
        <w:spacing w:before="1"/>
      </w:pPr>
    </w:p>
    <w:p w14:paraId="714033B7" w14:textId="77777777" w:rsidR="00EB7870" w:rsidRDefault="00DB5CAF">
      <w:pPr>
        <w:pStyle w:val="Heading3"/>
      </w:pPr>
      <w:r>
        <w:t>CONSENT</w:t>
      </w:r>
      <w:r>
        <w:rPr>
          <w:spacing w:val="-1"/>
        </w:rPr>
        <w:t xml:space="preserve"> </w:t>
      </w:r>
      <w:r>
        <w:rPr>
          <w:spacing w:val="-4"/>
        </w:rPr>
        <w:t>ITEMS</w:t>
      </w:r>
    </w:p>
    <w:p w14:paraId="470CDDA7" w14:textId="23C1E756" w:rsidR="00EB7870" w:rsidRDefault="00C90355">
      <w:pPr>
        <w:pStyle w:val="ListParagraph"/>
        <w:numPr>
          <w:ilvl w:val="0"/>
          <w:numId w:val="3"/>
        </w:numPr>
        <w:tabs>
          <w:tab w:val="left" w:pos="779"/>
        </w:tabs>
        <w:spacing w:before="4"/>
        <w:ind w:left="779" w:hanging="419"/>
        <w:rPr>
          <w:sz w:val="24"/>
        </w:rPr>
      </w:pPr>
      <w:r>
        <w:rPr>
          <w:sz w:val="24"/>
        </w:rPr>
        <w:t>October 21</w:t>
      </w:r>
      <w:r w:rsidR="00DB5CAF">
        <w:rPr>
          <w:sz w:val="24"/>
        </w:rPr>
        <w:t>,</w:t>
      </w:r>
      <w:r w:rsidR="00DB5CAF">
        <w:rPr>
          <w:spacing w:val="-1"/>
          <w:sz w:val="24"/>
        </w:rPr>
        <w:t xml:space="preserve"> </w:t>
      </w:r>
      <w:r w:rsidR="00DB5CAF">
        <w:rPr>
          <w:sz w:val="24"/>
        </w:rPr>
        <w:t>2025,</w:t>
      </w:r>
      <w:r w:rsidR="00DB5CAF">
        <w:rPr>
          <w:spacing w:val="-1"/>
          <w:sz w:val="24"/>
        </w:rPr>
        <w:t xml:space="preserve"> </w:t>
      </w:r>
      <w:r w:rsidR="00DB5CAF">
        <w:rPr>
          <w:sz w:val="24"/>
        </w:rPr>
        <w:t>Board</w:t>
      </w:r>
      <w:r w:rsidR="00DB5CAF">
        <w:rPr>
          <w:spacing w:val="-1"/>
          <w:sz w:val="24"/>
        </w:rPr>
        <w:t xml:space="preserve"> </w:t>
      </w:r>
      <w:r w:rsidR="00DB5CAF">
        <w:rPr>
          <w:sz w:val="24"/>
        </w:rPr>
        <w:t>Meeting</w:t>
      </w:r>
      <w:r w:rsidR="00DB5CAF">
        <w:rPr>
          <w:spacing w:val="-1"/>
          <w:sz w:val="24"/>
        </w:rPr>
        <w:t xml:space="preserve"> </w:t>
      </w:r>
      <w:r>
        <w:rPr>
          <w:sz w:val="24"/>
        </w:rPr>
        <w:t>Minutes</w:t>
      </w:r>
    </w:p>
    <w:p w14:paraId="53A03858" w14:textId="2964437B" w:rsidR="00EB7870" w:rsidRDefault="00A60C58">
      <w:pPr>
        <w:spacing w:before="271"/>
        <w:ind w:left="720" w:right="357"/>
        <w:jc w:val="both"/>
        <w:rPr>
          <w:i/>
          <w:sz w:val="24"/>
        </w:rPr>
      </w:pPr>
      <w:r>
        <w:rPr>
          <w:i/>
          <w:sz w:val="24"/>
        </w:rPr>
        <w:t>Brittney Hale</w:t>
      </w:r>
      <w:r w:rsidR="00DB5CAF">
        <w:rPr>
          <w:i/>
          <w:sz w:val="24"/>
        </w:rPr>
        <w:t xml:space="preserve"> made a motion to approve the </w:t>
      </w:r>
      <w:r>
        <w:rPr>
          <w:i/>
          <w:sz w:val="24"/>
        </w:rPr>
        <w:t>October 21</w:t>
      </w:r>
      <w:r w:rsidR="00DB5CAF">
        <w:rPr>
          <w:i/>
          <w:sz w:val="24"/>
        </w:rPr>
        <w:t>, 2025, Board Meeting</w:t>
      </w:r>
      <w:r>
        <w:rPr>
          <w:i/>
          <w:sz w:val="24"/>
        </w:rPr>
        <w:t>.</w:t>
      </w:r>
      <w:r w:rsidR="00DB5CAF">
        <w:rPr>
          <w:i/>
          <w:spacing w:val="-9"/>
          <w:sz w:val="24"/>
        </w:rPr>
        <w:t xml:space="preserve"> </w:t>
      </w:r>
      <w:r>
        <w:rPr>
          <w:i/>
          <w:sz w:val="24"/>
        </w:rPr>
        <w:t>Nicole Bo</w:t>
      </w:r>
      <w:r w:rsidR="00CE200B">
        <w:rPr>
          <w:i/>
          <w:sz w:val="24"/>
        </w:rPr>
        <w:t xml:space="preserve">ucher </w:t>
      </w:r>
      <w:r w:rsidR="00DB5CAF">
        <w:rPr>
          <w:i/>
          <w:sz w:val="24"/>
        </w:rPr>
        <w:t>seconded.</w:t>
      </w:r>
      <w:r w:rsidR="00DB5CAF">
        <w:rPr>
          <w:i/>
          <w:spacing w:val="-9"/>
          <w:sz w:val="24"/>
        </w:rPr>
        <w:t xml:space="preserve"> </w:t>
      </w:r>
      <w:r w:rsidR="00DB5CAF">
        <w:rPr>
          <w:i/>
          <w:sz w:val="24"/>
        </w:rPr>
        <w:t>The</w:t>
      </w:r>
      <w:r w:rsidR="00DB5CAF">
        <w:rPr>
          <w:i/>
          <w:spacing w:val="-9"/>
          <w:sz w:val="24"/>
        </w:rPr>
        <w:t xml:space="preserve"> </w:t>
      </w:r>
      <w:r w:rsidR="00DB5CAF">
        <w:rPr>
          <w:i/>
          <w:sz w:val="24"/>
        </w:rPr>
        <w:t>motion</w:t>
      </w:r>
      <w:r w:rsidR="00DB5CAF">
        <w:rPr>
          <w:i/>
          <w:spacing w:val="-9"/>
          <w:sz w:val="24"/>
        </w:rPr>
        <w:t xml:space="preserve"> </w:t>
      </w:r>
      <w:r w:rsidR="00DB5CAF">
        <w:rPr>
          <w:i/>
          <w:sz w:val="24"/>
        </w:rPr>
        <w:t>passed</w:t>
      </w:r>
      <w:r w:rsidR="00DB5CAF">
        <w:rPr>
          <w:i/>
          <w:spacing w:val="-9"/>
          <w:sz w:val="24"/>
        </w:rPr>
        <w:t xml:space="preserve"> </w:t>
      </w:r>
      <w:r w:rsidR="00DB5CAF">
        <w:rPr>
          <w:i/>
          <w:sz w:val="24"/>
        </w:rPr>
        <w:t>unanimously.</w:t>
      </w:r>
      <w:r w:rsidR="00DB5CAF">
        <w:rPr>
          <w:i/>
          <w:spacing w:val="-9"/>
          <w:sz w:val="24"/>
        </w:rPr>
        <w:t xml:space="preserve"> </w:t>
      </w:r>
      <w:r w:rsidR="00DB5CAF">
        <w:rPr>
          <w:i/>
          <w:sz w:val="24"/>
        </w:rPr>
        <w:t>The</w:t>
      </w:r>
      <w:r w:rsidR="00DB5CAF">
        <w:rPr>
          <w:i/>
          <w:spacing w:val="-9"/>
          <w:sz w:val="24"/>
        </w:rPr>
        <w:t xml:space="preserve"> </w:t>
      </w:r>
      <w:r w:rsidR="00DB5CAF">
        <w:rPr>
          <w:i/>
          <w:sz w:val="24"/>
        </w:rPr>
        <w:t>votes</w:t>
      </w:r>
      <w:r w:rsidR="00DB5CAF">
        <w:rPr>
          <w:i/>
          <w:spacing w:val="-9"/>
          <w:sz w:val="24"/>
        </w:rPr>
        <w:t xml:space="preserve"> </w:t>
      </w:r>
      <w:r w:rsidR="00DB5CAF">
        <w:rPr>
          <w:i/>
          <w:sz w:val="24"/>
        </w:rPr>
        <w:t xml:space="preserve">were as follows: Steve Reeve, Aye; Brett Greenwell, Aye; Brittney Hale, Aye; Nicole Boucher, </w:t>
      </w:r>
      <w:r w:rsidR="00DB5CAF">
        <w:rPr>
          <w:i/>
          <w:spacing w:val="-4"/>
          <w:sz w:val="24"/>
        </w:rPr>
        <w:t>Aye</w:t>
      </w:r>
      <w:r w:rsidR="00C90355">
        <w:rPr>
          <w:i/>
          <w:spacing w:val="-4"/>
          <w:sz w:val="24"/>
        </w:rPr>
        <w:t>, Stacee Phillips, Aye</w:t>
      </w:r>
      <w:r w:rsidR="00DB5CAF">
        <w:rPr>
          <w:i/>
          <w:spacing w:val="-4"/>
          <w:sz w:val="24"/>
        </w:rPr>
        <w:t>.</w:t>
      </w:r>
    </w:p>
    <w:p w14:paraId="449E584B" w14:textId="77777777" w:rsidR="00EB7870" w:rsidRDefault="00EB7870">
      <w:pPr>
        <w:pStyle w:val="BodyText"/>
        <w:rPr>
          <w:i/>
        </w:rPr>
      </w:pPr>
    </w:p>
    <w:p w14:paraId="09AE044D" w14:textId="77777777" w:rsidR="00EB7870" w:rsidRDefault="00EB7870">
      <w:pPr>
        <w:pStyle w:val="BodyText"/>
        <w:rPr>
          <w:i/>
        </w:rPr>
      </w:pPr>
    </w:p>
    <w:p w14:paraId="73E7A349" w14:textId="77777777" w:rsidR="00EB7870" w:rsidRDefault="00DB5CAF">
      <w:pPr>
        <w:pStyle w:val="Heading3"/>
      </w:pPr>
      <w:r>
        <w:rPr>
          <w:spacing w:val="-2"/>
        </w:rPr>
        <w:t>REPORTS</w:t>
      </w:r>
    </w:p>
    <w:p w14:paraId="187012E5" w14:textId="77777777" w:rsidR="00EB7870" w:rsidRDefault="00DB5CAF">
      <w:pPr>
        <w:pStyle w:val="ListParagraph"/>
        <w:numPr>
          <w:ilvl w:val="1"/>
          <w:numId w:val="3"/>
        </w:numPr>
        <w:tabs>
          <w:tab w:val="left" w:pos="1079"/>
        </w:tabs>
        <w:spacing w:before="4"/>
        <w:ind w:left="1079" w:hanging="359"/>
        <w:rPr>
          <w:sz w:val="24"/>
        </w:rPr>
      </w:pPr>
      <w:r>
        <w:rPr>
          <w:spacing w:val="-2"/>
          <w:sz w:val="24"/>
        </w:rPr>
        <w:t>Administration</w:t>
      </w:r>
    </w:p>
    <w:p w14:paraId="1E9199E9" w14:textId="199440F1" w:rsidR="00EB7870" w:rsidRDefault="00DB5CAF">
      <w:pPr>
        <w:pStyle w:val="BodyText"/>
        <w:spacing w:before="271"/>
        <w:ind w:left="1080" w:right="357"/>
        <w:jc w:val="both"/>
      </w:pPr>
      <w:r>
        <w:t xml:space="preserve">Dave Bullock </w:t>
      </w:r>
      <w:r w:rsidR="00777597">
        <w:t xml:space="preserve">reported on the transition of business management companies. He stated that the previous business management company, Academica West, has been very helpful in the transition. He also indicated that the new business management company, Red </w:t>
      </w:r>
      <w:r w:rsidR="00830D30">
        <w:t>Apple,</w:t>
      </w:r>
      <w:r w:rsidR="00777597">
        <w:t xml:space="preserve"> has been supportive and helpful as well. Dave stated that there is already a great working relationship with Red Apple and he is pleased with the access to Employee Manager.</w:t>
      </w:r>
      <w:r w:rsidR="00C83FB5">
        <w:t xml:space="preserve"> Handbooks and </w:t>
      </w:r>
      <w:r w:rsidR="00601EC4">
        <w:t>employee</w:t>
      </w:r>
      <w:r w:rsidR="005B6C82">
        <w:t xml:space="preserve"> </w:t>
      </w:r>
      <w:r w:rsidR="00C83FB5">
        <w:t xml:space="preserve">agreements have been updated to reflect the changes in business management company processes. </w:t>
      </w:r>
      <w:r w:rsidR="007F7F9C">
        <w:t xml:space="preserve">Dave also discussed the other people who have been helpful in making this transition run smoothly. Stacee reflected </w:t>
      </w:r>
      <w:r w:rsidR="007F7F9C">
        <w:lastRenderedPageBreak/>
        <w:t>on her gratitude for the countless hours Dave and his team have spent on this transition.</w:t>
      </w:r>
    </w:p>
    <w:p w14:paraId="52CA3465" w14:textId="77777777" w:rsidR="00EB7870" w:rsidRDefault="00EB7870">
      <w:pPr>
        <w:pStyle w:val="BodyText"/>
        <w:spacing w:before="2"/>
      </w:pPr>
    </w:p>
    <w:p w14:paraId="3248DBBC" w14:textId="77777777" w:rsidR="00EB7870" w:rsidRDefault="00DB5CAF">
      <w:pPr>
        <w:pStyle w:val="ListParagraph"/>
        <w:numPr>
          <w:ilvl w:val="1"/>
          <w:numId w:val="3"/>
        </w:numPr>
        <w:tabs>
          <w:tab w:val="left" w:pos="1079"/>
        </w:tabs>
        <w:ind w:left="1079" w:hanging="359"/>
        <w:rPr>
          <w:sz w:val="24"/>
        </w:rPr>
      </w:pPr>
      <w:r>
        <w:rPr>
          <w:sz w:val="24"/>
        </w:rPr>
        <w:t>Financial</w:t>
      </w:r>
      <w:r>
        <w:rPr>
          <w:spacing w:val="-3"/>
          <w:sz w:val="24"/>
        </w:rPr>
        <w:t xml:space="preserve"> </w:t>
      </w:r>
      <w:r>
        <w:rPr>
          <w:spacing w:val="-2"/>
          <w:sz w:val="24"/>
        </w:rPr>
        <w:t>Report</w:t>
      </w:r>
    </w:p>
    <w:p w14:paraId="3AAEC6A7" w14:textId="10AA5BCF" w:rsidR="00EB7870" w:rsidRDefault="00077B40" w:rsidP="00F01127">
      <w:pPr>
        <w:pStyle w:val="BodyText"/>
        <w:spacing w:before="275"/>
        <w:ind w:left="1080" w:right="357"/>
        <w:jc w:val="both"/>
        <w:sectPr w:rsidR="00EB7870">
          <w:footerReference w:type="default" r:id="rId9"/>
          <w:pgSz w:w="12240" w:h="15840"/>
          <w:pgMar w:top="1640" w:right="1080" w:bottom="1160" w:left="1440" w:header="0" w:footer="973" w:gutter="0"/>
          <w:cols w:space="720"/>
        </w:sectPr>
      </w:pPr>
      <w:r>
        <w:t xml:space="preserve">Steve Finley reported on the state of the budget as of the end of </w:t>
      </w:r>
      <w:r w:rsidR="00044E33">
        <w:t>October</w:t>
      </w:r>
      <w:r>
        <w:t>.</w:t>
      </w:r>
      <w:r w:rsidR="00F01127">
        <w:t xml:space="preserve"> Steve reported that they are 33% of the way through the year, so their revenue </w:t>
      </w:r>
      <w:r w:rsidR="007900FD">
        <w:t>and expenses</w:t>
      </w:r>
      <w:r w:rsidR="00F01127">
        <w:t xml:space="preserve"> should be   about 33% as well. </w:t>
      </w:r>
      <w:r w:rsidR="007900FD">
        <w:t>Revenue was 35</w:t>
      </w:r>
      <w:r w:rsidR="0062720A">
        <w:t xml:space="preserve">% due to </w:t>
      </w:r>
      <w:r w:rsidR="007900FD">
        <w:t>the trust</w:t>
      </w:r>
      <w:r w:rsidR="0062720A">
        <w:t xml:space="preserve"> lands money, professional educator time stipend money, and classified bonus money. </w:t>
      </w:r>
      <w:r w:rsidR="009B51CC">
        <w:t xml:space="preserve"> Benefits were a little high </w:t>
      </w:r>
      <w:r w:rsidR="009B38A4">
        <w:t xml:space="preserve">due </w:t>
      </w:r>
      <w:r w:rsidR="007900FD">
        <w:t>to 401</w:t>
      </w:r>
      <w:r w:rsidR="009613A8">
        <w:t>K payments and profit share payments</w:t>
      </w:r>
      <w:r w:rsidR="00134307">
        <w:t xml:space="preserve">. There has been </w:t>
      </w:r>
      <w:r w:rsidR="007900FD">
        <w:t>savings from</w:t>
      </w:r>
      <w:r w:rsidR="00134307">
        <w:t xml:space="preserve"> moving to a different business management company. Steve stated that the </w:t>
      </w:r>
      <w:r w:rsidR="007900FD">
        <w:t>bottom-line</w:t>
      </w:r>
      <w:r w:rsidR="00134307">
        <w:t xml:space="preserve"> budget looks </w:t>
      </w:r>
      <w:r w:rsidR="007900FD">
        <w:t>healthy,</w:t>
      </w:r>
      <w:r w:rsidR="001A70DD">
        <w:t xml:space="preserve"> with </w:t>
      </w:r>
      <w:r w:rsidR="007900FD">
        <w:t>a 319</w:t>
      </w:r>
      <w:r w:rsidR="001A70DD">
        <w:t xml:space="preserve"> </w:t>
      </w:r>
      <w:proofErr w:type="gramStart"/>
      <w:r w:rsidR="007900FD">
        <w:t>days</w:t>
      </w:r>
      <w:proofErr w:type="gramEnd"/>
      <w:r w:rsidR="001A70DD">
        <w:t xml:space="preserve"> cash on hand. </w:t>
      </w:r>
      <w:r w:rsidR="00B676DC">
        <w:t xml:space="preserve"> Steve indicated that there was a high amount in </w:t>
      </w:r>
      <w:r w:rsidR="00620DE7">
        <w:t>the Reserve</w:t>
      </w:r>
      <w:r w:rsidR="00B676DC">
        <w:t xml:space="preserve"> account. </w:t>
      </w:r>
      <w:r w:rsidR="000C1246">
        <w:t xml:space="preserve"> Steve and the board </w:t>
      </w:r>
      <w:r w:rsidR="007900FD">
        <w:t>discussed the</w:t>
      </w:r>
      <w:r w:rsidR="000C1246">
        <w:t xml:space="preserve"> </w:t>
      </w:r>
      <w:r w:rsidR="0097788F">
        <w:t xml:space="preserve">upcoming </w:t>
      </w:r>
      <w:r w:rsidR="000C1246">
        <w:t xml:space="preserve">planning session to discuss the best use of funds and how to be fiscally responsible while still </w:t>
      </w:r>
      <w:r w:rsidR="00313211">
        <w:t xml:space="preserve">exploring how to </w:t>
      </w:r>
      <w:r w:rsidR="000C1246">
        <w:t>us</w:t>
      </w:r>
      <w:r w:rsidR="00313211">
        <w:t>e</w:t>
      </w:r>
      <w:r w:rsidR="000C1246">
        <w:t xml:space="preserve"> the reserve funds to enhance student learning.</w:t>
      </w:r>
      <w:r w:rsidR="00313211">
        <w:t xml:space="preserve"> Steve explained how the finance meetings would </w:t>
      </w:r>
      <w:r w:rsidR="007900FD">
        <w:t>be monthly</w:t>
      </w:r>
      <w:r w:rsidR="00313211">
        <w:t xml:space="preserve"> and they would </w:t>
      </w:r>
      <w:r w:rsidR="007900FD">
        <w:t xml:space="preserve">analyze the </w:t>
      </w:r>
      <w:r w:rsidR="00B17070">
        <w:t xml:space="preserve">budget </w:t>
      </w:r>
      <w:r w:rsidR="001227CB">
        <w:t>and reforecast</w:t>
      </w:r>
      <w:r w:rsidR="007900FD">
        <w:t xml:space="preserve"> as needed. He a</w:t>
      </w:r>
      <w:r w:rsidR="00B17070">
        <w:t xml:space="preserve">lso discussed how the finance report </w:t>
      </w:r>
      <w:r w:rsidR="001227CB">
        <w:t>summary would</w:t>
      </w:r>
      <w:r w:rsidR="00B17070">
        <w:t xml:space="preserve"> be used as a governance tool </w:t>
      </w:r>
      <w:r w:rsidR="001227CB">
        <w:t xml:space="preserve">for the board </w:t>
      </w:r>
      <w:r w:rsidR="00B17070">
        <w:t xml:space="preserve">and the budget details would be </w:t>
      </w:r>
      <w:r w:rsidR="00C8533E">
        <w:t>used as</w:t>
      </w:r>
      <w:r w:rsidR="00B17070">
        <w:t xml:space="preserve"> a management tool</w:t>
      </w:r>
      <w:r w:rsidR="001227CB">
        <w:t xml:space="preserve"> for the </w:t>
      </w:r>
      <w:r w:rsidR="003C3531">
        <w:t>administration to review</w:t>
      </w:r>
      <w:r w:rsidR="00B17070">
        <w:t>.</w:t>
      </w:r>
      <w:r w:rsidR="00AD406A">
        <w:t xml:space="preserve"> Brett Greenwell discussed the High days cash on hand and stated how he read the State Code to see if it mentioned anything about excess funds. He stated that although code requires a minimum </w:t>
      </w:r>
      <w:r w:rsidR="00C8533E">
        <w:t>day’s</w:t>
      </w:r>
      <w:r w:rsidR="00AD406A">
        <w:t xml:space="preserve"> cash on hand, it does not indicate a maximum</w:t>
      </w:r>
      <w:r w:rsidR="00EB4EE1">
        <w:t xml:space="preserve"> amount that he could find. He did express his excitement </w:t>
      </w:r>
      <w:r w:rsidR="00C8533E">
        <w:t>at holding</w:t>
      </w:r>
      <w:r w:rsidR="00EB4EE1">
        <w:t xml:space="preserve"> the strategy meeting to discuss </w:t>
      </w:r>
      <w:r w:rsidR="00C8533E">
        <w:t xml:space="preserve">the best use of these reserve funds. Brett indicated that the fact that the amount they have is not enough to pay off their bond, so feels like that is a good rationale for why they have cash on hand. </w:t>
      </w:r>
      <w:r w:rsidR="00FF13DF">
        <w:t xml:space="preserve">Stacee indicated how another school had a reserve due to stockpiling sped </w:t>
      </w:r>
      <w:proofErr w:type="gramStart"/>
      <w:r w:rsidR="003C21F9">
        <w:t>funds</w:t>
      </w:r>
      <w:proofErr w:type="gramEnd"/>
      <w:r w:rsidR="003C21F9">
        <w:t xml:space="preserve"> so</w:t>
      </w:r>
      <w:r w:rsidR="00827DA3">
        <w:t xml:space="preserve"> they were required to </w:t>
      </w:r>
      <w:r w:rsidR="003A45E3">
        <w:t xml:space="preserve">  pay that back. </w:t>
      </w:r>
      <w:proofErr w:type="gramStart"/>
      <w:r w:rsidR="003A45E3">
        <w:t>Steve  Finley</w:t>
      </w:r>
      <w:proofErr w:type="gramEnd"/>
      <w:r w:rsidR="003A45E3">
        <w:t xml:space="preserve"> reviewed the budget and indicated </w:t>
      </w:r>
      <w:r w:rsidR="003C21F9">
        <w:t>that they</w:t>
      </w:r>
      <w:r w:rsidR="003A45E3">
        <w:t xml:space="preserve"> were right </w:t>
      </w:r>
      <w:proofErr w:type="spellStart"/>
      <w:proofErr w:type="gramStart"/>
      <w:r w:rsidR="003A45E3">
        <w:t>were</w:t>
      </w:r>
      <w:proofErr w:type="spellEnd"/>
      <w:proofErr w:type="gramEnd"/>
      <w:r w:rsidR="003A45E3">
        <w:t xml:space="preserve"> they needed to be with sped funds, so that </w:t>
      </w:r>
      <w:r w:rsidR="00EF3489">
        <w:t>sh</w:t>
      </w:r>
      <w:r w:rsidR="003A45E3">
        <w:t>ould not</w:t>
      </w:r>
      <w:r w:rsidR="00EF3489">
        <w:t xml:space="preserve"> be a problem they face. Steve mentioned that they had a reserve in lunch funds</w:t>
      </w:r>
      <w:r w:rsidR="00520922">
        <w:t xml:space="preserve">   but that was being </w:t>
      </w:r>
      <w:proofErr w:type="gramStart"/>
      <w:r w:rsidR="00520922">
        <w:t>paid  down</w:t>
      </w:r>
      <w:proofErr w:type="gramEnd"/>
      <w:r w:rsidR="00520922">
        <w:t xml:space="preserve"> </w:t>
      </w:r>
      <w:r w:rsidR="00D92C3D">
        <w:t xml:space="preserve"> significantly and Dave </w:t>
      </w:r>
      <w:r w:rsidR="003C21F9">
        <w:t>additionally reported that part of the reserve would be going to a new hire in the lunch program.</w:t>
      </w:r>
    </w:p>
    <w:p w14:paraId="5E07D147" w14:textId="77777777" w:rsidR="00EB7870" w:rsidRDefault="00EB7870">
      <w:pPr>
        <w:pStyle w:val="BodyText"/>
        <w:spacing w:before="166"/>
      </w:pPr>
    </w:p>
    <w:p w14:paraId="6CF47E1C" w14:textId="77777777" w:rsidR="00EB7870" w:rsidRDefault="00DB5CAF">
      <w:pPr>
        <w:pStyle w:val="Heading3"/>
      </w:pPr>
      <w:r>
        <w:t>VOTING</w:t>
      </w:r>
      <w:r>
        <w:rPr>
          <w:spacing w:val="-1"/>
        </w:rPr>
        <w:t xml:space="preserve"> </w:t>
      </w:r>
      <w:r>
        <w:t>&amp; DISCUSSION</w:t>
      </w:r>
      <w:r>
        <w:rPr>
          <w:spacing w:val="-1"/>
        </w:rPr>
        <w:t xml:space="preserve"> </w:t>
      </w:r>
      <w:r>
        <w:rPr>
          <w:spacing w:val="-2"/>
        </w:rPr>
        <w:t>ITEMS</w:t>
      </w:r>
    </w:p>
    <w:p w14:paraId="7A96F8E5" w14:textId="77777777" w:rsidR="00EB7870" w:rsidRDefault="00EB7870">
      <w:pPr>
        <w:pStyle w:val="BodyText"/>
        <w:spacing w:before="2"/>
        <w:rPr>
          <w:b/>
        </w:rPr>
      </w:pPr>
    </w:p>
    <w:p w14:paraId="40440278" w14:textId="77777777" w:rsidR="00CB6B94" w:rsidRDefault="00CB6B94" w:rsidP="00CB6B94">
      <w:pPr>
        <w:pStyle w:val="ListParagraph"/>
        <w:numPr>
          <w:ilvl w:val="0"/>
          <w:numId w:val="3"/>
        </w:numPr>
        <w:tabs>
          <w:tab w:val="left" w:pos="719"/>
        </w:tabs>
        <w:spacing w:line="292" w:lineRule="exact"/>
        <w:ind w:left="719" w:hanging="359"/>
        <w:rPr>
          <w:sz w:val="24"/>
        </w:rPr>
      </w:pPr>
      <w:r>
        <w:rPr>
          <w:sz w:val="24"/>
        </w:rPr>
        <w:t>Policies</w:t>
      </w:r>
      <w:r>
        <w:rPr>
          <w:spacing w:val="-2"/>
          <w:sz w:val="24"/>
        </w:rPr>
        <w:t xml:space="preserve"> </w:t>
      </w:r>
      <w:r>
        <w:rPr>
          <w:sz w:val="24"/>
        </w:rPr>
        <w:t>Required</w:t>
      </w:r>
      <w:r>
        <w:rPr>
          <w:spacing w:val="-2"/>
          <w:sz w:val="24"/>
        </w:rPr>
        <w:t xml:space="preserve"> </w:t>
      </w:r>
      <w:r>
        <w:rPr>
          <w:sz w:val="24"/>
        </w:rPr>
        <w:t>for</w:t>
      </w:r>
      <w:r>
        <w:rPr>
          <w:spacing w:val="-1"/>
          <w:sz w:val="24"/>
        </w:rPr>
        <w:t xml:space="preserve"> </w:t>
      </w:r>
      <w:r>
        <w:rPr>
          <w:spacing w:val="-2"/>
          <w:sz w:val="24"/>
        </w:rPr>
        <w:t>Review:</w:t>
      </w:r>
    </w:p>
    <w:p w14:paraId="0CD76BCB" w14:textId="0E97C308" w:rsidR="00EB7870" w:rsidRPr="00CB6B94" w:rsidRDefault="00CB6B94" w:rsidP="00CB6B94">
      <w:pPr>
        <w:pStyle w:val="ListParagraph"/>
        <w:numPr>
          <w:ilvl w:val="0"/>
          <w:numId w:val="2"/>
        </w:numPr>
        <w:tabs>
          <w:tab w:val="left" w:pos="1439"/>
        </w:tabs>
        <w:spacing w:line="295" w:lineRule="exact"/>
        <w:ind w:left="1439" w:hanging="359"/>
        <w:rPr>
          <w:sz w:val="24"/>
        </w:rPr>
      </w:pPr>
      <w:r>
        <w:rPr>
          <w:sz w:val="24"/>
        </w:rPr>
        <w:t>Amended Purchasing and Disbursement Policy</w:t>
      </w:r>
    </w:p>
    <w:p w14:paraId="3F4F154D" w14:textId="046638C1" w:rsidR="00EB7870" w:rsidRDefault="00CB6B94" w:rsidP="00CB6B94">
      <w:pPr>
        <w:pStyle w:val="BodyText"/>
        <w:spacing w:before="275"/>
        <w:ind w:left="1439" w:right="357"/>
        <w:jc w:val="both"/>
      </w:pPr>
      <w:r>
        <w:t xml:space="preserve">The Amended Purchasing and Disbursement Policy </w:t>
      </w:r>
      <w:proofErr w:type="gramStart"/>
      <w:r>
        <w:t>was</w:t>
      </w:r>
      <w:proofErr w:type="gramEnd"/>
      <w:r>
        <w:t xml:space="preserve"> reviewed by board members. </w:t>
      </w:r>
      <w:r w:rsidR="00DB5CAF">
        <w:t xml:space="preserve">Dave Bullock </w:t>
      </w:r>
      <w:r>
        <w:t>stated that the</w:t>
      </w:r>
      <w:r w:rsidR="007C1F7A">
        <w:t>re were</w:t>
      </w:r>
      <w:r>
        <w:t xml:space="preserve"> changes</w:t>
      </w:r>
      <w:r w:rsidR="0012004B">
        <w:t xml:space="preserve"> </w:t>
      </w:r>
      <w:r w:rsidR="007C1F7A">
        <w:t xml:space="preserve">to </w:t>
      </w:r>
      <w:r w:rsidR="0012004B">
        <w:t>the thresholds to reflect</w:t>
      </w:r>
      <w:r w:rsidR="007C1F7A">
        <w:t xml:space="preserve"> administrative purchasing practices and minimize purchasing timetables, the title from Principal to Director was also made</w:t>
      </w:r>
      <w:r w:rsidR="00DB5CAF">
        <w:t>. There were no questions or concerns from the board.</w:t>
      </w:r>
    </w:p>
    <w:p w14:paraId="57F0FA8C" w14:textId="77777777" w:rsidR="00EB7870" w:rsidRDefault="00EB7870">
      <w:pPr>
        <w:pStyle w:val="BodyText"/>
      </w:pPr>
    </w:p>
    <w:p w14:paraId="7620392A" w14:textId="08CC01B5" w:rsidR="00EB7870" w:rsidRPr="007C1F7A" w:rsidRDefault="007C1F7A" w:rsidP="007C1F7A">
      <w:pPr>
        <w:pStyle w:val="ListParagraph"/>
        <w:numPr>
          <w:ilvl w:val="0"/>
          <w:numId w:val="2"/>
        </w:numPr>
        <w:tabs>
          <w:tab w:val="left" w:pos="1439"/>
        </w:tabs>
        <w:spacing w:line="295" w:lineRule="exact"/>
        <w:ind w:left="1439" w:hanging="359"/>
        <w:rPr>
          <w:sz w:val="24"/>
        </w:rPr>
      </w:pPr>
      <w:r>
        <w:rPr>
          <w:i/>
          <w:sz w:val="24"/>
        </w:rPr>
        <w:t>Stacee Phillips</w:t>
      </w:r>
      <w:r w:rsidR="00DB5CAF">
        <w:rPr>
          <w:i/>
          <w:spacing w:val="48"/>
          <w:sz w:val="24"/>
        </w:rPr>
        <w:t xml:space="preserve"> </w:t>
      </w:r>
      <w:r w:rsidR="00DB5CAF">
        <w:rPr>
          <w:i/>
          <w:sz w:val="24"/>
        </w:rPr>
        <w:t>made</w:t>
      </w:r>
      <w:r w:rsidR="00DB5CAF">
        <w:rPr>
          <w:i/>
          <w:spacing w:val="48"/>
          <w:sz w:val="24"/>
        </w:rPr>
        <w:t xml:space="preserve"> </w:t>
      </w:r>
      <w:r w:rsidR="00DB5CAF">
        <w:rPr>
          <w:i/>
          <w:sz w:val="24"/>
        </w:rPr>
        <w:t>a</w:t>
      </w:r>
      <w:r w:rsidR="00DB5CAF">
        <w:rPr>
          <w:i/>
          <w:spacing w:val="48"/>
          <w:sz w:val="24"/>
        </w:rPr>
        <w:t xml:space="preserve"> </w:t>
      </w:r>
      <w:r w:rsidR="00DB5CAF">
        <w:rPr>
          <w:i/>
          <w:sz w:val="24"/>
        </w:rPr>
        <w:t>motion</w:t>
      </w:r>
      <w:r w:rsidR="00DB5CAF">
        <w:rPr>
          <w:i/>
          <w:spacing w:val="48"/>
          <w:sz w:val="24"/>
        </w:rPr>
        <w:t xml:space="preserve"> </w:t>
      </w:r>
      <w:r w:rsidR="00DB5CAF">
        <w:rPr>
          <w:i/>
          <w:sz w:val="24"/>
        </w:rPr>
        <w:t>to</w:t>
      </w:r>
      <w:r w:rsidR="00DB5CAF">
        <w:rPr>
          <w:i/>
          <w:spacing w:val="48"/>
          <w:sz w:val="24"/>
        </w:rPr>
        <w:t xml:space="preserve"> </w:t>
      </w:r>
      <w:r w:rsidR="00DB5CAF">
        <w:rPr>
          <w:i/>
          <w:sz w:val="24"/>
        </w:rPr>
        <w:t>approve</w:t>
      </w:r>
      <w:r w:rsidR="00DB5CAF">
        <w:rPr>
          <w:i/>
          <w:spacing w:val="48"/>
          <w:sz w:val="24"/>
        </w:rPr>
        <w:t xml:space="preserve"> </w:t>
      </w:r>
      <w:r w:rsidR="00DB5CAF" w:rsidRPr="007C1F7A">
        <w:rPr>
          <w:i/>
          <w:sz w:val="24"/>
        </w:rPr>
        <w:t>the</w:t>
      </w:r>
      <w:r w:rsidR="00DB5CAF" w:rsidRPr="007C1F7A">
        <w:rPr>
          <w:i/>
          <w:spacing w:val="48"/>
          <w:sz w:val="24"/>
        </w:rPr>
        <w:t xml:space="preserve"> </w:t>
      </w:r>
      <w:r w:rsidRPr="007C1F7A">
        <w:rPr>
          <w:i/>
          <w:sz w:val="24"/>
        </w:rPr>
        <w:t>Amended Purchasing and Disbursement Policy</w:t>
      </w:r>
      <w:r w:rsidR="00DB5CAF" w:rsidRPr="007C1F7A">
        <w:rPr>
          <w:i/>
          <w:sz w:val="24"/>
        </w:rPr>
        <w:t xml:space="preserve">. </w:t>
      </w:r>
      <w:r>
        <w:rPr>
          <w:i/>
          <w:sz w:val="24"/>
        </w:rPr>
        <w:t>Brett Greenwell</w:t>
      </w:r>
      <w:r w:rsidR="00DB5CAF" w:rsidRPr="007C1F7A">
        <w:rPr>
          <w:i/>
          <w:sz w:val="24"/>
        </w:rPr>
        <w:t xml:space="preserve"> seconded. The motion passed unanimously. The votes were as follows:</w:t>
      </w:r>
      <w:r w:rsidR="00DB5CAF" w:rsidRPr="007C1F7A">
        <w:rPr>
          <w:i/>
          <w:spacing w:val="-10"/>
          <w:sz w:val="24"/>
        </w:rPr>
        <w:t xml:space="preserve"> </w:t>
      </w:r>
      <w:r w:rsidR="00DB5CAF" w:rsidRPr="007C1F7A">
        <w:rPr>
          <w:i/>
          <w:sz w:val="24"/>
        </w:rPr>
        <w:t>Steve</w:t>
      </w:r>
      <w:r w:rsidR="00DB5CAF" w:rsidRPr="007C1F7A">
        <w:rPr>
          <w:i/>
          <w:spacing w:val="-8"/>
          <w:sz w:val="24"/>
        </w:rPr>
        <w:t xml:space="preserve"> </w:t>
      </w:r>
      <w:r w:rsidR="00DB5CAF" w:rsidRPr="007C1F7A">
        <w:rPr>
          <w:i/>
          <w:sz w:val="24"/>
        </w:rPr>
        <w:t>Reeve,</w:t>
      </w:r>
      <w:r w:rsidR="00DB5CAF" w:rsidRPr="007C1F7A">
        <w:rPr>
          <w:i/>
          <w:spacing w:val="-8"/>
          <w:sz w:val="24"/>
        </w:rPr>
        <w:t xml:space="preserve"> </w:t>
      </w:r>
      <w:r w:rsidR="00DB5CAF" w:rsidRPr="007C1F7A">
        <w:rPr>
          <w:i/>
          <w:sz w:val="24"/>
        </w:rPr>
        <w:t>Aye;</w:t>
      </w:r>
      <w:r w:rsidR="00DB5CAF" w:rsidRPr="007C1F7A">
        <w:rPr>
          <w:i/>
          <w:spacing w:val="-8"/>
          <w:sz w:val="24"/>
        </w:rPr>
        <w:t xml:space="preserve"> </w:t>
      </w:r>
      <w:r w:rsidR="00DB5CAF" w:rsidRPr="007C1F7A">
        <w:rPr>
          <w:i/>
          <w:sz w:val="24"/>
        </w:rPr>
        <w:t>Brett</w:t>
      </w:r>
      <w:r w:rsidR="00DB5CAF" w:rsidRPr="007C1F7A">
        <w:rPr>
          <w:i/>
          <w:spacing w:val="-8"/>
          <w:sz w:val="24"/>
        </w:rPr>
        <w:t xml:space="preserve"> </w:t>
      </w:r>
      <w:r w:rsidR="00DB5CAF" w:rsidRPr="007C1F7A">
        <w:rPr>
          <w:i/>
          <w:sz w:val="24"/>
        </w:rPr>
        <w:t>Greenwell,</w:t>
      </w:r>
      <w:r w:rsidR="00DB5CAF" w:rsidRPr="007C1F7A">
        <w:rPr>
          <w:i/>
          <w:spacing w:val="-8"/>
          <w:sz w:val="24"/>
        </w:rPr>
        <w:t xml:space="preserve"> </w:t>
      </w:r>
      <w:r w:rsidR="00DB5CAF" w:rsidRPr="007C1F7A">
        <w:rPr>
          <w:i/>
          <w:sz w:val="24"/>
        </w:rPr>
        <w:t>Aye;</w:t>
      </w:r>
      <w:r w:rsidR="00DB5CAF" w:rsidRPr="007C1F7A">
        <w:rPr>
          <w:i/>
          <w:spacing w:val="-8"/>
          <w:sz w:val="24"/>
        </w:rPr>
        <w:t xml:space="preserve"> </w:t>
      </w:r>
      <w:r w:rsidR="00DB5CAF" w:rsidRPr="007C1F7A">
        <w:rPr>
          <w:i/>
          <w:sz w:val="24"/>
        </w:rPr>
        <w:t>Brittney</w:t>
      </w:r>
      <w:r w:rsidR="00DB5CAF" w:rsidRPr="007C1F7A">
        <w:rPr>
          <w:i/>
          <w:spacing w:val="-8"/>
          <w:sz w:val="24"/>
        </w:rPr>
        <w:t xml:space="preserve"> </w:t>
      </w:r>
      <w:r w:rsidR="00DB5CAF" w:rsidRPr="007C1F7A">
        <w:rPr>
          <w:i/>
          <w:sz w:val="24"/>
        </w:rPr>
        <w:t>Hale,</w:t>
      </w:r>
      <w:r w:rsidR="00DB5CAF" w:rsidRPr="007C1F7A">
        <w:rPr>
          <w:i/>
          <w:spacing w:val="-8"/>
          <w:sz w:val="24"/>
        </w:rPr>
        <w:t xml:space="preserve"> </w:t>
      </w:r>
      <w:r w:rsidR="00DB5CAF" w:rsidRPr="007C1F7A">
        <w:rPr>
          <w:i/>
          <w:sz w:val="24"/>
        </w:rPr>
        <w:t>Aye;</w:t>
      </w:r>
      <w:r w:rsidR="00DB5CAF" w:rsidRPr="007C1F7A">
        <w:rPr>
          <w:i/>
          <w:spacing w:val="-8"/>
          <w:sz w:val="24"/>
        </w:rPr>
        <w:t xml:space="preserve"> </w:t>
      </w:r>
      <w:r w:rsidR="00DB5CAF" w:rsidRPr="007C1F7A">
        <w:rPr>
          <w:i/>
          <w:sz w:val="24"/>
        </w:rPr>
        <w:t>Nicole</w:t>
      </w:r>
      <w:r w:rsidR="00DB5CAF" w:rsidRPr="007C1F7A">
        <w:rPr>
          <w:i/>
          <w:spacing w:val="-8"/>
          <w:sz w:val="24"/>
        </w:rPr>
        <w:t xml:space="preserve"> </w:t>
      </w:r>
      <w:r w:rsidR="00DB5CAF" w:rsidRPr="007C1F7A">
        <w:rPr>
          <w:i/>
          <w:sz w:val="24"/>
        </w:rPr>
        <w:t>Boucher,</w:t>
      </w:r>
      <w:r w:rsidR="00DB5CAF" w:rsidRPr="007C1F7A">
        <w:rPr>
          <w:i/>
          <w:spacing w:val="-7"/>
          <w:sz w:val="24"/>
        </w:rPr>
        <w:t xml:space="preserve"> </w:t>
      </w:r>
      <w:r w:rsidR="00DB5CAF" w:rsidRPr="007C1F7A">
        <w:rPr>
          <w:i/>
          <w:spacing w:val="-4"/>
          <w:sz w:val="24"/>
        </w:rPr>
        <w:t>Aye</w:t>
      </w:r>
      <w:r>
        <w:rPr>
          <w:i/>
          <w:spacing w:val="-4"/>
          <w:sz w:val="24"/>
        </w:rPr>
        <w:t>, Stacee Phillips, Aye</w:t>
      </w:r>
      <w:r w:rsidR="00DB5CAF" w:rsidRPr="007C1F7A">
        <w:rPr>
          <w:i/>
          <w:spacing w:val="-4"/>
          <w:sz w:val="24"/>
        </w:rPr>
        <w:t>.</w:t>
      </w:r>
    </w:p>
    <w:p w14:paraId="5AF5AB08" w14:textId="77777777" w:rsidR="00EB7870" w:rsidRDefault="00EB7870">
      <w:pPr>
        <w:pStyle w:val="BodyText"/>
        <w:spacing w:before="5"/>
        <w:rPr>
          <w:i/>
        </w:rPr>
      </w:pPr>
    </w:p>
    <w:p w14:paraId="1DAF3B42" w14:textId="77777777" w:rsidR="00EB7870" w:rsidRDefault="00DB5CAF">
      <w:pPr>
        <w:pStyle w:val="ListParagraph"/>
        <w:numPr>
          <w:ilvl w:val="0"/>
          <w:numId w:val="3"/>
        </w:numPr>
        <w:tabs>
          <w:tab w:val="left" w:pos="719"/>
        </w:tabs>
        <w:spacing w:line="292" w:lineRule="exact"/>
        <w:ind w:left="719" w:hanging="359"/>
        <w:rPr>
          <w:sz w:val="24"/>
        </w:rPr>
      </w:pPr>
      <w:r>
        <w:rPr>
          <w:sz w:val="24"/>
        </w:rPr>
        <w:t>Policies</w:t>
      </w:r>
      <w:r>
        <w:rPr>
          <w:spacing w:val="-2"/>
          <w:sz w:val="24"/>
        </w:rPr>
        <w:t xml:space="preserve"> </w:t>
      </w:r>
      <w:r>
        <w:rPr>
          <w:sz w:val="24"/>
        </w:rPr>
        <w:t>Required</w:t>
      </w:r>
      <w:r>
        <w:rPr>
          <w:spacing w:val="-2"/>
          <w:sz w:val="24"/>
        </w:rPr>
        <w:t xml:space="preserve"> </w:t>
      </w:r>
      <w:r>
        <w:rPr>
          <w:sz w:val="24"/>
        </w:rPr>
        <w:t>for</w:t>
      </w:r>
      <w:r>
        <w:rPr>
          <w:spacing w:val="-1"/>
          <w:sz w:val="24"/>
        </w:rPr>
        <w:t xml:space="preserve"> </w:t>
      </w:r>
      <w:r>
        <w:rPr>
          <w:spacing w:val="-2"/>
          <w:sz w:val="24"/>
        </w:rPr>
        <w:t>Review:</w:t>
      </w:r>
    </w:p>
    <w:p w14:paraId="66811549" w14:textId="77777777" w:rsidR="00EB7870" w:rsidRDefault="00DB5CAF">
      <w:pPr>
        <w:pStyle w:val="ListParagraph"/>
        <w:numPr>
          <w:ilvl w:val="0"/>
          <w:numId w:val="2"/>
        </w:numPr>
        <w:tabs>
          <w:tab w:val="left" w:pos="1439"/>
        </w:tabs>
        <w:spacing w:line="295" w:lineRule="exact"/>
        <w:ind w:left="1439" w:hanging="359"/>
        <w:rPr>
          <w:sz w:val="24"/>
        </w:rPr>
      </w:pPr>
      <w:r>
        <w:rPr>
          <w:sz w:val="24"/>
        </w:rPr>
        <w:t>Attendance</w:t>
      </w:r>
      <w:r>
        <w:rPr>
          <w:spacing w:val="-4"/>
          <w:sz w:val="24"/>
        </w:rPr>
        <w:t xml:space="preserve"> </w:t>
      </w:r>
      <w:r>
        <w:rPr>
          <w:spacing w:val="-2"/>
          <w:sz w:val="24"/>
        </w:rPr>
        <w:t>Policy</w:t>
      </w:r>
    </w:p>
    <w:p w14:paraId="011A8836" w14:textId="77777777" w:rsidR="00EB7870" w:rsidRDefault="00DB5CAF">
      <w:pPr>
        <w:pStyle w:val="BodyText"/>
        <w:spacing w:before="256"/>
        <w:ind w:left="1440" w:right="357"/>
        <w:jc w:val="both"/>
      </w:pPr>
      <w:r>
        <w:t>The Attendance Policy was reviewed by board members. Dave Bullock said they are</w:t>
      </w:r>
      <w:r>
        <w:rPr>
          <w:spacing w:val="-12"/>
        </w:rPr>
        <w:t xml:space="preserve"> </w:t>
      </w:r>
      <w:r>
        <w:t>adjusting</w:t>
      </w:r>
      <w:r>
        <w:rPr>
          <w:spacing w:val="-12"/>
        </w:rPr>
        <w:t xml:space="preserve"> </w:t>
      </w:r>
      <w:r>
        <w:t>the</w:t>
      </w:r>
      <w:r>
        <w:rPr>
          <w:spacing w:val="-12"/>
        </w:rPr>
        <w:t xml:space="preserve"> </w:t>
      </w:r>
      <w:r>
        <w:t>attendance</w:t>
      </w:r>
      <w:r>
        <w:rPr>
          <w:spacing w:val="-12"/>
        </w:rPr>
        <w:t xml:space="preserve"> </w:t>
      </w:r>
      <w:r>
        <w:t>procedures</w:t>
      </w:r>
      <w:r>
        <w:rPr>
          <w:spacing w:val="-12"/>
        </w:rPr>
        <w:t xml:space="preserve"> </w:t>
      </w:r>
      <w:r>
        <w:t>and</w:t>
      </w:r>
      <w:r>
        <w:rPr>
          <w:spacing w:val="-12"/>
        </w:rPr>
        <w:t xml:space="preserve"> </w:t>
      </w:r>
      <w:r>
        <w:t>that</w:t>
      </w:r>
      <w:r>
        <w:rPr>
          <w:spacing w:val="-12"/>
        </w:rPr>
        <w:t xml:space="preserve"> </w:t>
      </w:r>
      <w:r>
        <w:t>they</w:t>
      </w:r>
      <w:r>
        <w:rPr>
          <w:spacing w:val="-12"/>
        </w:rPr>
        <w:t xml:space="preserve"> </w:t>
      </w:r>
      <w:r>
        <w:t>are</w:t>
      </w:r>
      <w:r>
        <w:rPr>
          <w:spacing w:val="-12"/>
        </w:rPr>
        <w:t xml:space="preserve"> </w:t>
      </w:r>
      <w:r>
        <w:t>provided</w:t>
      </w:r>
      <w:r>
        <w:rPr>
          <w:spacing w:val="-12"/>
        </w:rPr>
        <w:t xml:space="preserve"> </w:t>
      </w:r>
      <w:r>
        <w:t>to</w:t>
      </w:r>
      <w:r>
        <w:rPr>
          <w:spacing w:val="-12"/>
        </w:rPr>
        <w:t xml:space="preserve"> </w:t>
      </w:r>
      <w:r>
        <w:t>families</w:t>
      </w:r>
      <w:r>
        <w:rPr>
          <w:spacing w:val="-12"/>
        </w:rPr>
        <w:t xml:space="preserve"> </w:t>
      </w:r>
      <w:r>
        <w:t>every year. There were no questions or concerns about the policy from the board.</w:t>
      </w:r>
    </w:p>
    <w:p w14:paraId="71E8284D" w14:textId="77777777" w:rsidR="00EB7870" w:rsidRDefault="00EB7870">
      <w:pPr>
        <w:pStyle w:val="BodyText"/>
        <w:spacing w:before="2"/>
      </w:pPr>
    </w:p>
    <w:p w14:paraId="725F0403" w14:textId="18FAB187" w:rsidR="00EB7870" w:rsidRDefault="00DB5CAF">
      <w:pPr>
        <w:pStyle w:val="ListParagraph"/>
        <w:numPr>
          <w:ilvl w:val="0"/>
          <w:numId w:val="3"/>
        </w:numPr>
        <w:tabs>
          <w:tab w:val="left" w:pos="719"/>
        </w:tabs>
        <w:spacing w:line="292" w:lineRule="exact"/>
        <w:ind w:left="719" w:hanging="359"/>
        <w:rPr>
          <w:sz w:val="24"/>
        </w:rPr>
      </w:pPr>
      <w:r>
        <w:rPr>
          <w:sz w:val="24"/>
        </w:rPr>
        <w:t>P</w:t>
      </w:r>
      <w:r w:rsidR="00451793">
        <w:rPr>
          <w:sz w:val="24"/>
        </w:rPr>
        <w:t>TIF Account Access</w:t>
      </w:r>
      <w:r>
        <w:rPr>
          <w:spacing w:val="-2"/>
          <w:sz w:val="24"/>
        </w:rPr>
        <w:t>:</w:t>
      </w:r>
    </w:p>
    <w:p w14:paraId="64DD4E60" w14:textId="0EAA99A7" w:rsidR="00EB7870" w:rsidRDefault="00451793">
      <w:pPr>
        <w:pStyle w:val="BodyText"/>
        <w:spacing w:before="256"/>
        <w:ind w:left="720" w:right="357"/>
        <w:jc w:val="both"/>
      </w:pPr>
      <w:r>
        <w:t>Steve Finley discussed authorizing the change in user access to the PTIF Account due to the transition in business management companies.</w:t>
      </w:r>
      <w:r w:rsidR="00DB5CAF">
        <w:t xml:space="preserve"> </w:t>
      </w:r>
      <w:r>
        <w:t>He also briefly discussed what the PTIF Account is. There were no additional questions about granting access from the board.</w:t>
      </w:r>
    </w:p>
    <w:p w14:paraId="19149869" w14:textId="77777777" w:rsidR="00EB7870" w:rsidRDefault="00EB7870">
      <w:pPr>
        <w:pStyle w:val="BodyText"/>
        <w:spacing w:before="3"/>
      </w:pPr>
    </w:p>
    <w:p w14:paraId="5FA45429" w14:textId="3D9EDAF1" w:rsidR="00EB7870" w:rsidRPr="00AA2600" w:rsidRDefault="00C3415C" w:rsidP="00AA2600">
      <w:pPr>
        <w:ind w:left="720" w:right="357"/>
        <w:jc w:val="both"/>
        <w:rPr>
          <w:i/>
          <w:sz w:val="24"/>
        </w:rPr>
      </w:pPr>
      <w:r>
        <w:rPr>
          <w:i/>
          <w:sz w:val="24"/>
        </w:rPr>
        <w:t>Nicole Boucher</w:t>
      </w:r>
      <w:r w:rsidR="00DB5CAF">
        <w:rPr>
          <w:i/>
          <w:sz w:val="24"/>
        </w:rPr>
        <w:t xml:space="preserve"> made a motion to approve </w:t>
      </w:r>
      <w:proofErr w:type="gramStart"/>
      <w:r w:rsidR="00AA2600">
        <w:rPr>
          <w:i/>
          <w:sz w:val="24"/>
        </w:rPr>
        <w:t>the PTIF</w:t>
      </w:r>
      <w:proofErr w:type="gramEnd"/>
      <w:r>
        <w:rPr>
          <w:i/>
          <w:sz w:val="24"/>
        </w:rPr>
        <w:t xml:space="preserve"> Account Access</w:t>
      </w:r>
      <w:r w:rsidR="00DB5CAF">
        <w:rPr>
          <w:i/>
          <w:sz w:val="24"/>
        </w:rPr>
        <w:t>.</w:t>
      </w:r>
      <w:r w:rsidR="00DB5CAF">
        <w:rPr>
          <w:i/>
          <w:spacing w:val="-1"/>
          <w:sz w:val="24"/>
        </w:rPr>
        <w:t xml:space="preserve"> </w:t>
      </w:r>
      <w:r w:rsidR="00AA2600">
        <w:rPr>
          <w:i/>
          <w:sz w:val="24"/>
        </w:rPr>
        <w:t xml:space="preserve">Brittney Hale </w:t>
      </w:r>
      <w:r w:rsidR="00DB5CAF">
        <w:rPr>
          <w:i/>
          <w:sz w:val="24"/>
        </w:rPr>
        <w:t>seconded.</w:t>
      </w:r>
      <w:r w:rsidR="00DB5CAF">
        <w:rPr>
          <w:i/>
          <w:spacing w:val="-15"/>
          <w:sz w:val="24"/>
        </w:rPr>
        <w:t xml:space="preserve"> </w:t>
      </w:r>
      <w:r w:rsidR="00DB5CAF">
        <w:rPr>
          <w:i/>
          <w:sz w:val="24"/>
        </w:rPr>
        <w:t>The</w:t>
      </w:r>
      <w:r w:rsidR="00DB5CAF">
        <w:rPr>
          <w:i/>
          <w:spacing w:val="-15"/>
          <w:sz w:val="24"/>
        </w:rPr>
        <w:t xml:space="preserve"> </w:t>
      </w:r>
      <w:r w:rsidR="00DB5CAF">
        <w:rPr>
          <w:i/>
          <w:sz w:val="24"/>
        </w:rPr>
        <w:t>motion</w:t>
      </w:r>
      <w:r w:rsidR="00DB5CAF">
        <w:rPr>
          <w:i/>
          <w:spacing w:val="-15"/>
          <w:sz w:val="24"/>
        </w:rPr>
        <w:t xml:space="preserve"> </w:t>
      </w:r>
      <w:r w:rsidR="00DB5CAF">
        <w:rPr>
          <w:i/>
          <w:sz w:val="24"/>
        </w:rPr>
        <w:t>passed</w:t>
      </w:r>
      <w:r w:rsidR="00DB5CAF">
        <w:rPr>
          <w:i/>
          <w:spacing w:val="-15"/>
          <w:sz w:val="24"/>
        </w:rPr>
        <w:t xml:space="preserve"> </w:t>
      </w:r>
      <w:r w:rsidR="00DB5CAF">
        <w:rPr>
          <w:i/>
          <w:sz w:val="24"/>
        </w:rPr>
        <w:t>unanimously. The votes were as follows: Steve Reeve, Aye; Brett Greenwell, Aye; Brittney Hale, Aye; Nicole Boucher, Aye</w:t>
      </w:r>
      <w:r w:rsidR="00AA2600">
        <w:rPr>
          <w:i/>
          <w:sz w:val="24"/>
        </w:rPr>
        <w:t>, Stacee Phillips, Aye</w:t>
      </w:r>
      <w:r w:rsidR="00DB5CAF">
        <w:rPr>
          <w:i/>
          <w:sz w:val="24"/>
        </w:rPr>
        <w:t>.</w:t>
      </w:r>
    </w:p>
    <w:p w14:paraId="3E3D9983" w14:textId="77777777" w:rsidR="00EB7870" w:rsidRDefault="00EB7870">
      <w:pPr>
        <w:pStyle w:val="BodyText"/>
        <w:rPr>
          <w:i/>
        </w:rPr>
      </w:pPr>
    </w:p>
    <w:p w14:paraId="0F71508C" w14:textId="77777777" w:rsidR="00AA2600" w:rsidRDefault="00AA2600">
      <w:pPr>
        <w:pStyle w:val="BodyText"/>
        <w:rPr>
          <w:i/>
        </w:rPr>
      </w:pPr>
    </w:p>
    <w:p w14:paraId="262A22D3" w14:textId="77777777" w:rsidR="00AD5255" w:rsidRDefault="00AD5255" w:rsidP="00AD5255">
      <w:pPr>
        <w:pStyle w:val="BodyText"/>
        <w:spacing w:line="237" w:lineRule="auto"/>
        <w:ind w:right="198"/>
      </w:pPr>
      <w:r>
        <w:rPr>
          <w:b/>
        </w:rPr>
        <w:t>CLOSED</w:t>
      </w:r>
      <w:r>
        <w:rPr>
          <w:b/>
          <w:spacing w:val="-4"/>
        </w:rPr>
        <w:t xml:space="preserve"> </w:t>
      </w:r>
      <w:r>
        <w:rPr>
          <w:b/>
        </w:rPr>
        <w:t>SESSION-</w:t>
      </w:r>
      <w:r>
        <w:rPr>
          <w:b/>
          <w:spacing w:val="-4"/>
        </w:rPr>
        <w:t xml:space="preserve"> </w:t>
      </w:r>
      <w:r>
        <w:t>to</w:t>
      </w:r>
      <w:r>
        <w:rPr>
          <w:spacing w:val="-4"/>
        </w:rPr>
        <w:t xml:space="preserve"> </w:t>
      </w:r>
      <w:r>
        <w:t>discuss</w:t>
      </w:r>
      <w:r>
        <w:rPr>
          <w:spacing w:val="-4"/>
        </w:rPr>
        <w:t xml:space="preserve"> </w:t>
      </w:r>
      <w:r>
        <w:t>the</w:t>
      </w:r>
      <w:r>
        <w:rPr>
          <w:spacing w:val="-5"/>
        </w:rPr>
        <w:t xml:space="preserve"> </w:t>
      </w:r>
      <w:r>
        <w:t>character,</w:t>
      </w:r>
      <w:r>
        <w:rPr>
          <w:spacing w:val="-4"/>
        </w:rPr>
        <w:t xml:space="preserve"> </w:t>
      </w:r>
      <w:r>
        <w:t>professional</w:t>
      </w:r>
      <w:r>
        <w:rPr>
          <w:spacing w:val="-4"/>
        </w:rPr>
        <w:t xml:space="preserve"> </w:t>
      </w:r>
      <w:r>
        <w:t>competence,</w:t>
      </w:r>
      <w:r>
        <w:rPr>
          <w:spacing w:val="-4"/>
        </w:rPr>
        <w:t xml:space="preserve"> </w:t>
      </w:r>
      <w:r>
        <w:t>or</w:t>
      </w:r>
      <w:r>
        <w:rPr>
          <w:spacing w:val="-4"/>
        </w:rPr>
        <w:t xml:space="preserve"> </w:t>
      </w:r>
      <w:r>
        <w:t>physical</w:t>
      </w:r>
      <w:r>
        <w:rPr>
          <w:spacing w:val="-4"/>
        </w:rPr>
        <w:t xml:space="preserve"> </w:t>
      </w:r>
      <w:r>
        <w:t>or</w:t>
      </w:r>
      <w:r>
        <w:rPr>
          <w:spacing w:val="-4"/>
        </w:rPr>
        <w:t xml:space="preserve"> </w:t>
      </w:r>
      <w:r>
        <w:t>mental health of an individual pursuant to Utah Code 52-4-205(I)(a).</w:t>
      </w:r>
    </w:p>
    <w:p w14:paraId="3986C036" w14:textId="77777777" w:rsidR="00AD5255" w:rsidRDefault="00AD5255" w:rsidP="00AD5255">
      <w:pPr>
        <w:pStyle w:val="BodyText"/>
      </w:pPr>
    </w:p>
    <w:p w14:paraId="01889D01" w14:textId="77777777" w:rsidR="00AD5255" w:rsidRDefault="00AD5255" w:rsidP="00AD5255">
      <w:pPr>
        <w:pStyle w:val="BodyText"/>
        <w:spacing w:before="3"/>
      </w:pPr>
    </w:p>
    <w:p w14:paraId="70FBEA7B" w14:textId="26E878B5" w:rsidR="00AD5255" w:rsidRDefault="00AD5255" w:rsidP="00AD5255">
      <w:pPr>
        <w:ind w:left="720" w:right="357"/>
        <w:jc w:val="both"/>
        <w:rPr>
          <w:i/>
          <w:sz w:val="24"/>
        </w:rPr>
      </w:pPr>
      <w:r>
        <w:rPr>
          <w:i/>
          <w:sz w:val="24"/>
        </w:rPr>
        <w:t>At</w:t>
      </w:r>
      <w:r>
        <w:rPr>
          <w:i/>
          <w:spacing w:val="-11"/>
          <w:sz w:val="24"/>
        </w:rPr>
        <w:t xml:space="preserve"> </w:t>
      </w:r>
      <w:r>
        <w:rPr>
          <w:i/>
          <w:sz w:val="24"/>
        </w:rPr>
        <w:t>6:</w:t>
      </w:r>
      <w:r w:rsidR="0078471D">
        <w:rPr>
          <w:i/>
          <w:sz w:val="24"/>
        </w:rPr>
        <w:t>44</w:t>
      </w:r>
      <w:r>
        <w:rPr>
          <w:i/>
          <w:spacing w:val="-11"/>
          <w:sz w:val="24"/>
        </w:rPr>
        <w:t xml:space="preserve"> </w:t>
      </w:r>
      <w:r>
        <w:rPr>
          <w:i/>
          <w:sz w:val="24"/>
        </w:rPr>
        <w:t>PM</w:t>
      </w:r>
      <w:r>
        <w:rPr>
          <w:i/>
          <w:spacing w:val="-11"/>
          <w:sz w:val="24"/>
        </w:rPr>
        <w:t xml:space="preserve"> </w:t>
      </w:r>
      <w:r w:rsidR="003F3145">
        <w:rPr>
          <w:i/>
          <w:sz w:val="24"/>
        </w:rPr>
        <w:t>Nicole</w:t>
      </w:r>
      <w:r w:rsidR="003F3145">
        <w:rPr>
          <w:i/>
          <w:spacing w:val="-15"/>
          <w:sz w:val="24"/>
        </w:rPr>
        <w:t xml:space="preserve"> </w:t>
      </w:r>
      <w:r w:rsidR="003F3145">
        <w:rPr>
          <w:i/>
          <w:sz w:val="24"/>
        </w:rPr>
        <w:t>Boucher</w:t>
      </w:r>
      <w:r w:rsidR="003F3145">
        <w:rPr>
          <w:i/>
          <w:spacing w:val="-15"/>
          <w:sz w:val="24"/>
        </w:rPr>
        <w:t xml:space="preserve"> </w:t>
      </w:r>
      <w:r>
        <w:rPr>
          <w:i/>
          <w:sz w:val="24"/>
        </w:rPr>
        <w:t>made</w:t>
      </w:r>
      <w:r>
        <w:rPr>
          <w:i/>
          <w:spacing w:val="-11"/>
          <w:sz w:val="24"/>
        </w:rPr>
        <w:t xml:space="preserve"> </w:t>
      </w:r>
      <w:r>
        <w:rPr>
          <w:i/>
          <w:sz w:val="24"/>
        </w:rPr>
        <w:t>a</w:t>
      </w:r>
      <w:r>
        <w:rPr>
          <w:i/>
          <w:spacing w:val="-11"/>
          <w:sz w:val="24"/>
        </w:rPr>
        <w:t xml:space="preserve"> </w:t>
      </w:r>
      <w:r>
        <w:rPr>
          <w:i/>
          <w:sz w:val="24"/>
        </w:rPr>
        <w:t>motion</w:t>
      </w:r>
      <w:r>
        <w:rPr>
          <w:i/>
          <w:spacing w:val="-11"/>
          <w:sz w:val="24"/>
        </w:rPr>
        <w:t xml:space="preserve"> </w:t>
      </w:r>
      <w:r>
        <w:rPr>
          <w:i/>
          <w:sz w:val="24"/>
        </w:rPr>
        <w:t>to</w:t>
      </w:r>
      <w:r>
        <w:rPr>
          <w:i/>
          <w:spacing w:val="-11"/>
          <w:sz w:val="24"/>
        </w:rPr>
        <w:t xml:space="preserve"> </w:t>
      </w:r>
      <w:r>
        <w:rPr>
          <w:i/>
          <w:sz w:val="24"/>
        </w:rPr>
        <w:t>enter</w:t>
      </w:r>
      <w:r>
        <w:rPr>
          <w:i/>
          <w:spacing w:val="-11"/>
          <w:sz w:val="24"/>
        </w:rPr>
        <w:t xml:space="preserve"> </w:t>
      </w:r>
      <w:r>
        <w:rPr>
          <w:i/>
          <w:sz w:val="24"/>
        </w:rPr>
        <w:t>a</w:t>
      </w:r>
      <w:r>
        <w:rPr>
          <w:i/>
          <w:spacing w:val="-11"/>
          <w:sz w:val="24"/>
        </w:rPr>
        <w:t xml:space="preserve"> </w:t>
      </w:r>
      <w:r>
        <w:rPr>
          <w:i/>
          <w:sz w:val="24"/>
        </w:rPr>
        <w:t>closed</w:t>
      </w:r>
      <w:r>
        <w:rPr>
          <w:i/>
          <w:spacing w:val="-11"/>
          <w:sz w:val="24"/>
        </w:rPr>
        <w:t xml:space="preserve"> </w:t>
      </w:r>
      <w:r>
        <w:rPr>
          <w:i/>
          <w:sz w:val="24"/>
        </w:rPr>
        <w:t>session</w:t>
      </w:r>
      <w:r>
        <w:rPr>
          <w:i/>
          <w:spacing w:val="-11"/>
          <w:sz w:val="24"/>
        </w:rPr>
        <w:t xml:space="preserve"> </w:t>
      </w:r>
      <w:r>
        <w:rPr>
          <w:i/>
          <w:sz w:val="24"/>
        </w:rPr>
        <w:t>to</w:t>
      </w:r>
      <w:r>
        <w:rPr>
          <w:i/>
          <w:spacing w:val="-11"/>
          <w:sz w:val="24"/>
        </w:rPr>
        <w:t xml:space="preserve"> </w:t>
      </w:r>
      <w:r>
        <w:rPr>
          <w:i/>
          <w:sz w:val="24"/>
        </w:rPr>
        <w:t>discuss</w:t>
      </w:r>
      <w:r>
        <w:rPr>
          <w:i/>
          <w:spacing w:val="-11"/>
          <w:sz w:val="24"/>
        </w:rPr>
        <w:t xml:space="preserve"> </w:t>
      </w:r>
      <w:r>
        <w:rPr>
          <w:i/>
          <w:sz w:val="24"/>
        </w:rPr>
        <w:t>the</w:t>
      </w:r>
      <w:r>
        <w:rPr>
          <w:i/>
          <w:spacing w:val="-11"/>
          <w:sz w:val="24"/>
        </w:rPr>
        <w:t xml:space="preserve"> </w:t>
      </w:r>
      <w:r>
        <w:rPr>
          <w:i/>
          <w:sz w:val="24"/>
        </w:rPr>
        <w:t>character, professional competence, or physical or mental health of an individual pursuant to Utah Code</w:t>
      </w:r>
      <w:r>
        <w:rPr>
          <w:i/>
          <w:spacing w:val="-15"/>
          <w:sz w:val="24"/>
        </w:rPr>
        <w:t xml:space="preserve"> </w:t>
      </w:r>
      <w:r>
        <w:rPr>
          <w:i/>
          <w:sz w:val="24"/>
        </w:rPr>
        <w:t>52-4-205(I)(a)</w:t>
      </w:r>
      <w:r>
        <w:rPr>
          <w:sz w:val="24"/>
        </w:rPr>
        <w:t>.</w:t>
      </w:r>
      <w:r>
        <w:rPr>
          <w:spacing w:val="-15"/>
          <w:sz w:val="24"/>
        </w:rPr>
        <w:t xml:space="preserve"> </w:t>
      </w:r>
      <w:r w:rsidR="003F3145">
        <w:rPr>
          <w:i/>
          <w:sz w:val="24"/>
        </w:rPr>
        <w:t xml:space="preserve">Brittney Hale </w:t>
      </w:r>
      <w:r>
        <w:rPr>
          <w:i/>
          <w:sz w:val="24"/>
        </w:rPr>
        <w:t>seconded.</w:t>
      </w:r>
      <w:r>
        <w:rPr>
          <w:i/>
          <w:spacing w:val="-15"/>
          <w:sz w:val="24"/>
        </w:rPr>
        <w:t xml:space="preserve"> </w:t>
      </w:r>
      <w:r>
        <w:rPr>
          <w:i/>
          <w:sz w:val="24"/>
        </w:rPr>
        <w:t>The</w:t>
      </w:r>
      <w:r>
        <w:rPr>
          <w:i/>
          <w:spacing w:val="-15"/>
          <w:sz w:val="24"/>
        </w:rPr>
        <w:t xml:space="preserve"> </w:t>
      </w:r>
      <w:r>
        <w:rPr>
          <w:i/>
          <w:sz w:val="24"/>
        </w:rPr>
        <w:t>motion</w:t>
      </w:r>
      <w:r>
        <w:rPr>
          <w:i/>
          <w:spacing w:val="-15"/>
          <w:sz w:val="24"/>
        </w:rPr>
        <w:t xml:space="preserve"> </w:t>
      </w:r>
      <w:r>
        <w:rPr>
          <w:i/>
          <w:sz w:val="24"/>
        </w:rPr>
        <w:t>passed</w:t>
      </w:r>
      <w:r>
        <w:rPr>
          <w:i/>
          <w:spacing w:val="-15"/>
          <w:sz w:val="24"/>
        </w:rPr>
        <w:t xml:space="preserve"> </w:t>
      </w:r>
      <w:r>
        <w:rPr>
          <w:i/>
          <w:sz w:val="24"/>
        </w:rPr>
        <w:t>unanimously.</w:t>
      </w:r>
      <w:r>
        <w:rPr>
          <w:i/>
          <w:spacing w:val="-15"/>
          <w:sz w:val="24"/>
        </w:rPr>
        <w:t xml:space="preserve"> </w:t>
      </w:r>
      <w:r>
        <w:rPr>
          <w:i/>
          <w:sz w:val="24"/>
        </w:rPr>
        <w:t>The</w:t>
      </w:r>
      <w:r>
        <w:rPr>
          <w:i/>
          <w:spacing w:val="-15"/>
          <w:sz w:val="24"/>
        </w:rPr>
        <w:t xml:space="preserve"> </w:t>
      </w:r>
      <w:r>
        <w:rPr>
          <w:i/>
          <w:sz w:val="24"/>
        </w:rPr>
        <w:t>votes were as follows: Steve Reeve, Aye; Brett Greenwell, Aye; Brittney Hale, Aye; Nicole Boucher, Aye</w:t>
      </w:r>
      <w:r w:rsidR="003F3145">
        <w:rPr>
          <w:i/>
          <w:sz w:val="24"/>
        </w:rPr>
        <w:t>, Stacee Phillips, Aye</w:t>
      </w:r>
      <w:r>
        <w:rPr>
          <w:i/>
          <w:sz w:val="24"/>
        </w:rPr>
        <w:t>.</w:t>
      </w:r>
    </w:p>
    <w:p w14:paraId="0B5F5697" w14:textId="77777777" w:rsidR="00AD5255" w:rsidRDefault="00AD5255" w:rsidP="00AD5255">
      <w:pPr>
        <w:pStyle w:val="BodyText"/>
        <w:rPr>
          <w:i/>
        </w:rPr>
      </w:pPr>
    </w:p>
    <w:p w14:paraId="63899F11" w14:textId="5F86D40D" w:rsidR="00AD5255" w:rsidRDefault="00821853" w:rsidP="00AD5255">
      <w:pPr>
        <w:ind w:left="720" w:right="357"/>
        <w:jc w:val="both"/>
        <w:rPr>
          <w:i/>
          <w:sz w:val="24"/>
        </w:rPr>
      </w:pPr>
      <w:r>
        <w:rPr>
          <w:i/>
          <w:sz w:val="24"/>
        </w:rPr>
        <w:t>At 7:13</w:t>
      </w:r>
      <w:r w:rsidR="00AD5255">
        <w:rPr>
          <w:i/>
          <w:sz w:val="24"/>
        </w:rPr>
        <w:t xml:space="preserve">PM </w:t>
      </w:r>
      <w:r w:rsidR="00BF4835">
        <w:rPr>
          <w:i/>
          <w:sz w:val="24"/>
        </w:rPr>
        <w:t>Nicole Boucher</w:t>
      </w:r>
      <w:r w:rsidR="00AD5255">
        <w:rPr>
          <w:i/>
          <w:sz w:val="24"/>
        </w:rPr>
        <w:t xml:space="preserve"> made a motion to leave the closed session and enter the general meeting </w:t>
      </w:r>
      <w:r w:rsidR="00BF4835">
        <w:rPr>
          <w:i/>
          <w:sz w:val="24"/>
        </w:rPr>
        <w:t>Stacee Phillips</w:t>
      </w:r>
      <w:r w:rsidR="00AD5255">
        <w:rPr>
          <w:i/>
          <w:sz w:val="24"/>
        </w:rPr>
        <w:t xml:space="preserve"> seconded. The motion passed unanimously. The votes were as </w:t>
      </w:r>
      <w:r w:rsidR="00AD5255">
        <w:rPr>
          <w:i/>
          <w:sz w:val="24"/>
        </w:rPr>
        <w:lastRenderedPageBreak/>
        <w:t>follows: Steve Reeve, Aye; Brett Greenwell, Aye; Brittney Hale, Aye; Nicole Boucher, Aye</w:t>
      </w:r>
      <w:r w:rsidR="00BF4835">
        <w:rPr>
          <w:i/>
          <w:sz w:val="24"/>
        </w:rPr>
        <w:t>, Stacee Phillips, Aye</w:t>
      </w:r>
      <w:r w:rsidR="00AD5255">
        <w:rPr>
          <w:i/>
          <w:sz w:val="24"/>
        </w:rPr>
        <w:t>.</w:t>
      </w:r>
    </w:p>
    <w:p w14:paraId="39665726" w14:textId="77777777" w:rsidR="00AD5255" w:rsidRDefault="00AD5255">
      <w:pPr>
        <w:pStyle w:val="Heading3"/>
        <w:spacing w:before="1"/>
        <w:rPr>
          <w:spacing w:val="-2"/>
        </w:rPr>
      </w:pPr>
    </w:p>
    <w:p w14:paraId="5C3710A7" w14:textId="03C1B5C1" w:rsidR="00EB7870" w:rsidRDefault="00DB5CAF">
      <w:pPr>
        <w:pStyle w:val="Heading3"/>
        <w:spacing w:before="1"/>
      </w:pPr>
      <w:r>
        <w:rPr>
          <w:spacing w:val="-2"/>
        </w:rPr>
        <w:t>CALENDARING</w:t>
      </w:r>
    </w:p>
    <w:p w14:paraId="4786BD3F" w14:textId="77777777" w:rsidR="00EB7870" w:rsidRDefault="00EB7870">
      <w:pPr>
        <w:pStyle w:val="BodyText"/>
        <w:rPr>
          <w:b/>
        </w:rPr>
      </w:pPr>
    </w:p>
    <w:p w14:paraId="5CABE48B" w14:textId="3D9A0F45" w:rsidR="00B71CD4" w:rsidRDefault="00DB5CAF" w:rsidP="00F307C3">
      <w:pPr>
        <w:pStyle w:val="BodyText"/>
        <w:ind w:right="357" w:firstLine="720"/>
        <w:jc w:val="both"/>
      </w:pPr>
      <w:r>
        <w:t xml:space="preserve">The next board meeting </w:t>
      </w:r>
      <w:r w:rsidR="00917B53">
        <w:t>is December 9th</w:t>
      </w:r>
      <w:r>
        <w:t xml:space="preserve">, 2025, at 6:00 PM </w:t>
      </w:r>
      <w:r w:rsidR="00CD5D77">
        <w:t>via Zoom.</w:t>
      </w:r>
    </w:p>
    <w:p w14:paraId="1716E6EA" w14:textId="2E2D0879" w:rsidR="00EB7870" w:rsidRDefault="00CD5D77">
      <w:pPr>
        <w:pStyle w:val="BodyText"/>
        <w:ind w:left="720" w:right="357"/>
        <w:jc w:val="both"/>
      </w:pPr>
      <w:r>
        <w:t>The following board meeting will be February 10</w:t>
      </w:r>
      <w:r w:rsidRPr="00CD5D77">
        <w:rPr>
          <w:vertAlign w:val="superscript"/>
        </w:rPr>
        <w:t>th</w:t>
      </w:r>
      <w:r>
        <w:t xml:space="preserve">, </w:t>
      </w:r>
      <w:proofErr w:type="gramStart"/>
      <w:r>
        <w:t>2026</w:t>
      </w:r>
      <w:proofErr w:type="gramEnd"/>
      <w:r>
        <w:t xml:space="preserve"> </w:t>
      </w:r>
      <w:r w:rsidR="00DB5CAF">
        <w:t>in the Q</w:t>
      </w:r>
      <w:r>
        <w:t>1</w:t>
      </w:r>
      <w:r w:rsidR="00DB5CAF">
        <w:t xml:space="preserve"> Conference Room. The board will be </w:t>
      </w:r>
      <w:r w:rsidR="00AE17CC">
        <w:t>holding a</w:t>
      </w:r>
      <w:r w:rsidR="00DB5CAF">
        <w:t xml:space="preserve"> strategy </w:t>
      </w:r>
      <w:r w:rsidR="00AE17CC">
        <w:t xml:space="preserve">planning </w:t>
      </w:r>
      <w:r w:rsidR="00DB5CAF">
        <w:t>meeting with administration</w:t>
      </w:r>
      <w:r w:rsidR="00DB5CAF">
        <w:rPr>
          <w:spacing w:val="-2"/>
        </w:rPr>
        <w:t>.</w:t>
      </w:r>
    </w:p>
    <w:p w14:paraId="64A56E5B" w14:textId="77777777" w:rsidR="00EB7870" w:rsidRDefault="00EB7870">
      <w:pPr>
        <w:pStyle w:val="BodyText"/>
      </w:pPr>
    </w:p>
    <w:p w14:paraId="3987809C" w14:textId="77777777" w:rsidR="00EB7870" w:rsidRDefault="00EB7870">
      <w:pPr>
        <w:pStyle w:val="BodyText"/>
        <w:spacing w:before="2"/>
      </w:pPr>
    </w:p>
    <w:p w14:paraId="1E5DBB90" w14:textId="77777777" w:rsidR="00EB7870" w:rsidRDefault="00DB5CAF">
      <w:pPr>
        <w:pStyle w:val="Heading3"/>
      </w:pPr>
      <w:r>
        <w:rPr>
          <w:spacing w:val="-2"/>
        </w:rPr>
        <w:t>ADJOURN</w:t>
      </w:r>
    </w:p>
    <w:p w14:paraId="0CF14374" w14:textId="77777777" w:rsidR="00EB7870" w:rsidRDefault="00EB7870">
      <w:pPr>
        <w:pStyle w:val="BodyText"/>
        <w:rPr>
          <w:b/>
        </w:rPr>
      </w:pPr>
    </w:p>
    <w:p w14:paraId="33DD9B00" w14:textId="38EA16C9" w:rsidR="00EB7870" w:rsidRDefault="00DB5CAF" w:rsidP="009713F5">
      <w:pPr>
        <w:ind w:left="720" w:right="357"/>
        <w:jc w:val="both"/>
        <w:rPr>
          <w:i/>
          <w:sz w:val="24"/>
        </w:rPr>
        <w:sectPr w:rsidR="00EB7870">
          <w:pgSz w:w="12240" w:h="15840"/>
          <w:pgMar w:top="1360" w:right="1080" w:bottom="1160" w:left="1440" w:header="0" w:footer="973" w:gutter="0"/>
          <w:cols w:space="720"/>
        </w:sectPr>
      </w:pPr>
      <w:r>
        <w:rPr>
          <w:i/>
          <w:sz w:val="24"/>
        </w:rPr>
        <w:t>At</w:t>
      </w:r>
      <w:r>
        <w:rPr>
          <w:i/>
          <w:spacing w:val="-14"/>
          <w:sz w:val="24"/>
        </w:rPr>
        <w:t xml:space="preserve"> </w:t>
      </w:r>
      <w:r>
        <w:rPr>
          <w:i/>
          <w:sz w:val="24"/>
        </w:rPr>
        <w:t>7:</w:t>
      </w:r>
      <w:r w:rsidR="00821853">
        <w:rPr>
          <w:i/>
          <w:sz w:val="24"/>
        </w:rPr>
        <w:t>15</w:t>
      </w:r>
      <w:r>
        <w:rPr>
          <w:i/>
          <w:spacing w:val="-14"/>
          <w:sz w:val="24"/>
        </w:rPr>
        <w:t xml:space="preserve"> </w:t>
      </w:r>
      <w:r>
        <w:rPr>
          <w:i/>
          <w:sz w:val="24"/>
        </w:rPr>
        <w:t>PM</w:t>
      </w:r>
      <w:r>
        <w:rPr>
          <w:i/>
          <w:spacing w:val="-14"/>
          <w:sz w:val="24"/>
        </w:rPr>
        <w:t xml:space="preserve"> </w:t>
      </w:r>
      <w:r w:rsidR="00821853">
        <w:rPr>
          <w:i/>
          <w:sz w:val="24"/>
        </w:rPr>
        <w:t>Stacee Phillips</w:t>
      </w:r>
      <w:r>
        <w:rPr>
          <w:i/>
          <w:spacing w:val="-14"/>
          <w:sz w:val="24"/>
        </w:rPr>
        <w:t xml:space="preserve"> </w:t>
      </w:r>
      <w:r>
        <w:rPr>
          <w:i/>
          <w:sz w:val="24"/>
        </w:rPr>
        <w:t>made</w:t>
      </w:r>
      <w:r>
        <w:rPr>
          <w:i/>
          <w:spacing w:val="-14"/>
          <w:sz w:val="24"/>
        </w:rPr>
        <w:t xml:space="preserve"> </w:t>
      </w:r>
      <w:r>
        <w:rPr>
          <w:i/>
          <w:sz w:val="24"/>
        </w:rPr>
        <w:t>amotion</w:t>
      </w:r>
      <w:r>
        <w:rPr>
          <w:i/>
          <w:spacing w:val="-14"/>
          <w:sz w:val="24"/>
        </w:rPr>
        <w:t xml:space="preserve"> </w:t>
      </w:r>
      <w:r>
        <w:rPr>
          <w:i/>
          <w:sz w:val="24"/>
        </w:rPr>
        <w:t>to</w:t>
      </w:r>
      <w:r>
        <w:rPr>
          <w:i/>
          <w:spacing w:val="-14"/>
          <w:sz w:val="24"/>
        </w:rPr>
        <w:t xml:space="preserve"> </w:t>
      </w:r>
      <w:r>
        <w:rPr>
          <w:i/>
          <w:sz w:val="24"/>
        </w:rPr>
        <w:t>adjourn</w:t>
      </w:r>
      <w:r>
        <w:rPr>
          <w:i/>
          <w:spacing w:val="-14"/>
          <w:sz w:val="24"/>
        </w:rPr>
        <w:t xml:space="preserve"> </w:t>
      </w:r>
      <w:r>
        <w:rPr>
          <w:i/>
          <w:sz w:val="24"/>
        </w:rPr>
        <w:t>the</w:t>
      </w:r>
      <w:r>
        <w:rPr>
          <w:i/>
          <w:spacing w:val="-14"/>
          <w:sz w:val="24"/>
        </w:rPr>
        <w:t xml:space="preserve"> </w:t>
      </w:r>
      <w:r>
        <w:rPr>
          <w:i/>
          <w:sz w:val="24"/>
        </w:rPr>
        <w:t>meeting</w:t>
      </w:r>
      <w:r>
        <w:rPr>
          <w:sz w:val="24"/>
        </w:rPr>
        <w:t>.</w:t>
      </w:r>
      <w:r>
        <w:rPr>
          <w:spacing w:val="-14"/>
          <w:sz w:val="24"/>
        </w:rPr>
        <w:t xml:space="preserve"> </w:t>
      </w:r>
      <w:r>
        <w:rPr>
          <w:i/>
          <w:sz w:val="24"/>
        </w:rPr>
        <w:t>Nicole</w:t>
      </w:r>
      <w:r>
        <w:rPr>
          <w:i/>
          <w:spacing w:val="-14"/>
          <w:sz w:val="24"/>
        </w:rPr>
        <w:t xml:space="preserve"> </w:t>
      </w:r>
      <w:r>
        <w:rPr>
          <w:i/>
          <w:sz w:val="24"/>
        </w:rPr>
        <w:t>Boucher</w:t>
      </w:r>
      <w:r>
        <w:rPr>
          <w:i/>
          <w:spacing w:val="-14"/>
          <w:sz w:val="24"/>
        </w:rPr>
        <w:t xml:space="preserve"> </w:t>
      </w:r>
      <w:proofErr w:type="gramStart"/>
      <w:r>
        <w:rPr>
          <w:i/>
          <w:sz w:val="24"/>
        </w:rPr>
        <w:t>seconded</w:t>
      </w:r>
      <w:proofErr w:type="gramEnd"/>
      <w:r>
        <w:rPr>
          <w:i/>
          <w:sz w:val="24"/>
        </w:rPr>
        <w:t>. The motion passed unanimously. The votes were as follows: Steve Reeve, Aye; Brett Greenwell, Aye; Brittney Hale, Aye; Nicole Boucher, Aye</w:t>
      </w:r>
      <w:r w:rsidR="00821853">
        <w:rPr>
          <w:i/>
          <w:sz w:val="24"/>
        </w:rPr>
        <w:t>, Stacee Phillips, Aye</w:t>
      </w:r>
      <w:r>
        <w:rPr>
          <w:i/>
          <w:sz w:val="24"/>
        </w:rPr>
        <w:t>.</w:t>
      </w:r>
    </w:p>
    <w:p w14:paraId="0A32F3DE" w14:textId="2D8DBB21" w:rsidR="00EB7870" w:rsidRPr="009713F5" w:rsidRDefault="009713F5" w:rsidP="009713F5">
      <w:pPr>
        <w:pStyle w:val="BodyText"/>
        <w:rPr>
          <w:i/>
          <w:sz w:val="30"/>
        </w:rPr>
      </w:pPr>
      <w:r w:rsidRPr="00A92C40">
        <w:rPr>
          <w:rFonts w:ascii="Arial"/>
          <w:noProof/>
        </w:rPr>
        <w:lastRenderedPageBreak/>
        <w:drawing>
          <wp:inline distT="0" distB="0" distL="0" distR="0" wp14:anchorId="26C2C57A" wp14:editId="5AC0E1F2">
            <wp:extent cx="6613343" cy="8543665"/>
            <wp:effectExtent l="0" t="0" r="0" b="0"/>
            <wp:docPr id="734324643"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24643" name="Picture 1" descr="A document with a signature&#10;&#10;AI-generated content may be incorrect."/>
                    <pic:cNvPicPr/>
                  </pic:nvPicPr>
                  <pic:blipFill>
                    <a:blip r:embed="rId10"/>
                    <a:stretch>
                      <a:fillRect/>
                    </a:stretch>
                  </pic:blipFill>
                  <pic:spPr>
                    <a:xfrm>
                      <a:off x="0" y="0"/>
                      <a:ext cx="6622078" cy="8554949"/>
                    </a:xfrm>
                    <a:prstGeom prst="rect">
                      <a:avLst/>
                    </a:prstGeom>
                  </pic:spPr>
                </pic:pic>
              </a:graphicData>
            </a:graphic>
          </wp:inline>
        </w:drawing>
      </w:r>
    </w:p>
    <w:sectPr w:rsidR="00EB7870" w:rsidRPr="009713F5">
      <w:pgSz w:w="12240" w:h="15840"/>
      <w:pgMar w:top="980" w:right="1080" w:bottom="1160" w:left="144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4A86" w14:textId="77777777" w:rsidR="004D26EC" w:rsidRDefault="004D26EC">
      <w:r>
        <w:separator/>
      </w:r>
    </w:p>
  </w:endnote>
  <w:endnote w:type="continuationSeparator" w:id="0">
    <w:p w14:paraId="7577BAAA" w14:textId="77777777" w:rsidR="004D26EC" w:rsidRDefault="004D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05AA" w14:textId="77777777" w:rsidR="00EB7870" w:rsidRDefault="00DB5CA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146075B" wp14:editId="069506B4">
              <wp:simplePos x="0" y="0"/>
              <wp:positionH relativeFrom="page">
                <wp:posOffset>4146984</wp:posOffset>
              </wp:positionH>
              <wp:positionV relativeFrom="page">
                <wp:posOffset>9300687</wp:posOffset>
              </wp:positionV>
              <wp:extent cx="2725420" cy="313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5420" cy="313690"/>
                      </a:xfrm>
                      <a:prstGeom prst="rect">
                        <a:avLst/>
                      </a:prstGeom>
                    </wps:spPr>
                    <wps:txbx>
                      <w:txbxContent>
                        <w:p w14:paraId="0BDFD592" w14:textId="177880CB" w:rsidR="00EB7870" w:rsidRDefault="00DB5CAF">
                          <w:pPr>
                            <w:spacing w:before="13"/>
                            <w:ind w:right="18"/>
                            <w:jc w:val="right"/>
                            <w:rPr>
                              <w:sz w:val="20"/>
                            </w:rPr>
                          </w:pPr>
                          <w:r>
                            <w:rPr>
                              <w:sz w:val="20"/>
                            </w:rPr>
                            <w:t>Quest</w:t>
                          </w:r>
                          <w:r>
                            <w:rPr>
                              <w:spacing w:val="-8"/>
                              <w:sz w:val="20"/>
                            </w:rPr>
                            <w:t xml:space="preserve"> </w:t>
                          </w:r>
                          <w:r>
                            <w:rPr>
                              <w:sz w:val="20"/>
                            </w:rPr>
                            <w:t>Academy</w:t>
                          </w:r>
                          <w:r>
                            <w:rPr>
                              <w:spacing w:val="-8"/>
                              <w:sz w:val="20"/>
                            </w:rPr>
                            <w:t xml:space="preserve"> </w:t>
                          </w:r>
                          <w:r>
                            <w:rPr>
                              <w:sz w:val="20"/>
                            </w:rPr>
                            <w:t>Board</w:t>
                          </w:r>
                          <w:r>
                            <w:rPr>
                              <w:spacing w:val="-7"/>
                              <w:sz w:val="20"/>
                            </w:rPr>
                            <w:t xml:space="preserve"> </w:t>
                          </w:r>
                          <w:r>
                            <w:rPr>
                              <w:sz w:val="20"/>
                            </w:rPr>
                            <w:t>Meeting</w:t>
                          </w:r>
                          <w:r>
                            <w:rPr>
                              <w:spacing w:val="-8"/>
                              <w:sz w:val="20"/>
                            </w:rPr>
                            <w:t xml:space="preserve"> </w:t>
                          </w:r>
                          <w:r>
                            <w:rPr>
                              <w:sz w:val="20"/>
                            </w:rPr>
                            <w:t>Minutes:</w:t>
                          </w:r>
                          <w:r>
                            <w:rPr>
                              <w:spacing w:val="-7"/>
                              <w:sz w:val="20"/>
                            </w:rPr>
                            <w:t xml:space="preserve"> </w:t>
                          </w:r>
                          <w:r w:rsidR="00FB0DF5">
                            <w:rPr>
                              <w:spacing w:val="-2"/>
                              <w:sz w:val="20"/>
                            </w:rPr>
                            <w:t>11.20</w:t>
                          </w:r>
                          <w:r>
                            <w:rPr>
                              <w:spacing w:val="-2"/>
                              <w:sz w:val="20"/>
                            </w:rPr>
                            <w:t>.2025</w:t>
                          </w:r>
                        </w:p>
                        <w:p w14:paraId="2510FE82" w14:textId="3B8ACB9D" w:rsidR="00EB7870" w:rsidRDefault="00DB5CAF">
                          <w:pPr>
                            <w:ind w:right="18"/>
                            <w:jc w:val="right"/>
                            <w:rPr>
                              <w:sz w:val="20"/>
                            </w:rPr>
                          </w:pPr>
                          <w:r>
                            <w:rPr>
                              <w:sz w:val="20"/>
                            </w:rPr>
                            <w:t>Approved:</w:t>
                          </w:r>
                          <w:r w:rsidR="00707BBD">
                            <w:rPr>
                              <w:sz w:val="20"/>
                            </w:rPr>
                            <w:t xml:space="preserve"> 2.10.2026</w:t>
                          </w:r>
                          <w:r>
                            <w:rPr>
                              <w:spacing w:val="-10"/>
                              <w:sz w:val="20"/>
                            </w:rPr>
                            <w:t xml:space="preserve"> </w:t>
                          </w:r>
                        </w:p>
                      </w:txbxContent>
                    </wps:txbx>
                    <wps:bodyPr wrap="square" lIns="0" tIns="0" rIns="0" bIns="0" rtlCol="0">
                      <a:noAutofit/>
                    </wps:bodyPr>
                  </wps:wsp>
                </a:graphicData>
              </a:graphic>
            </wp:anchor>
          </w:drawing>
        </mc:Choice>
        <mc:Fallback>
          <w:pict>
            <v:shapetype w14:anchorId="5146075B" id="_x0000_t202" coordsize="21600,21600" o:spt="202" path="m,l,21600r21600,l21600,xe">
              <v:stroke joinstyle="miter"/>
              <v:path gradientshapeok="t" o:connecttype="rect"/>
            </v:shapetype>
            <v:shape id="Textbox 1" o:spid="_x0000_s1027" type="#_x0000_t202" style="position:absolute;margin-left:326.55pt;margin-top:732.35pt;width:214.6pt;height: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" filled="f" stroked="f">
              <v:textbox inset="0,0,0,0">
                <w:txbxContent>
                  <w:p w14:paraId="0BDFD592" w14:textId="177880CB" w:rsidR="00EB7870" w:rsidRDefault="00DB5CAF">
                    <w:pPr>
                      <w:spacing w:before="13"/>
                      <w:ind w:right="18"/>
                      <w:jc w:val="right"/>
                      <w:rPr>
                        <w:sz w:val="20"/>
                      </w:rPr>
                    </w:pPr>
                    <w:r>
                      <w:rPr>
                        <w:sz w:val="20"/>
                      </w:rPr>
                      <w:t>Quest</w:t>
                    </w:r>
                    <w:r>
                      <w:rPr>
                        <w:spacing w:val="-8"/>
                        <w:sz w:val="20"/>
                      </w:rPr>
                      <w:t xml:space="preserve"> </w:t>
                    </w:r>
                    <w:r>
                      <w:rPr>
                        <w:sz w:val="20"/>
                      </w:rPr>
                      <w:t>Academy</w:t>
                    </w:r>
                    <w:r>
                      <w:rPr>
                        <w:spacing w:val="-8"/>
                        <w:sz w:val="20"/>
                      </w:rPr>
                      <w:t xml:space="preserve"> </w:t>
                    </w:r>
                    <w:r>
                      <w:rPr>
                        <w:sz w:val="20"/>
                      </w:rPr>
                      <w:t>Board</w:t>
                    </w:r>
                    <w:r>
                      <w:rPr>
                        <w:spacing w:val="-7"/>
                        <w:sz w:val="20"/>
                      </w:rPr>
                      <w:t xml:space="preserve"> </w:t>
                    </w:r>
                    <w:r>
                      <w:rPr>
                        <w:sz w:val="20"/>
                      </w:rPr>
                      <w:t>Meeting</w:t>
                    </w:r>
                    <w:r>
                      <w:rPr>
                        <w:spacing w:val="-8"/>
                        <w:sz w:val="20"/>
                      </w:rPr>
                      <w:t xml:space="preserve"> </w:t>
                    </w:r>
                    <w:r>
                      <w:rPr>
                        <w:sz w:val="20"/>
                      </w:rPr>
                      <w:t>Minutes:</w:t>
                    </w:r>
                    <w:r>
                      <w:rPr>
                        <w:spacing w:val="-7"/>
                        <w:sz w:val="20"/>
                      </w:rPr>
                      <w:t xml:space="preserve"> </w:t>
                    </w:r>
                    <w:r w:rsidR="00FB0DF5">
                      <w:rPr>
                        <w:spacing w:val="-2"/>
                        <w:sz w:val="20"/>
                      </w:rPr>
                      <w:t>11.20</w:t>
                    </w:r>
                    <w:r>
                      <w:rPr>
                        <w:spacing w:val="-2"/>
                        <w:sz w:val="20"/>
                      </w:rPr>
                      <w:t>.2025</w:t>
                    </w:r>
                  </w:p>
                  <w:p w14:paraId="2510FE82" w14:textId="3B8ACB9D" w:rsidR="00EB7870" w:rsidRDefault="00DB5CAF">
                    <w:pPr>
                      <w:ind w:right="18"/>
                      <w:jc w:val="right"/>
                      <w:rPr>
                        <w:sz w:val="20"/>
                      </w:rPr>
                    </w:pPr>
                    <w:r>
                      <w:rPr>
                        <w:sz w:val="20"/>
                      </w:rPr>
                      <w:t>Approved:</w:t>
                    </w:r>
                    <w:r w:rsidR="00707BBD">
                      <w:rPr>
                        <w:sz w:val="20"/>
                      </w:rPr>
                      <w:t xml:space="preserve"> 2.10.2026</w:t>
                    </w:r>
                    <w:r>
                      <w:rPr>
                        <w:spacing w:val="-1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1732" w14:textId="77777777" w:rsidR="004D26EC" w:rsidRDefault="004D26EC">
      <w:r>
        <w:separator/>
      </w:r>
    </w:p>
  </w:footnote>
  <w:footnote w:type="continuationSeparator" w:id="0">
    <w:p w14:paraId="01A56BF9" w14:textId="77777777" w:rsidR="004D26EC" w:rsidRDefault="004D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B2BE6"/>
    <w:multiLevelType w:val="hybridMultilevel"/>
    <w:tmpl w:val="BED6B864"/>
    <w:lvl w:ilvl="0" w:tplc="4D02DB0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17C6838E">
      <w:numFmt w:val="bullet"/>
      <w:lvlText w:val="•"/>
      <w:lvlJc w:val="left"/>
      <w:pPr>
        <w:ind w:left="2268" w:hanging="360"/>
      </w:pPr>
      <w:rPr>
        <w:rFonts w:hint="default"/>
        <w:lang w:val="en-US" w:eastAsia="en-US" w:bidi="ar-SA"/>
      </w:rPr>
    </w:lvl>
    <w:lvl w:ilvl="2" w:tplc="4E9AFFF4">
      <w:numFmt w:val="bullet"/>
      <w:lvlText w:val="•"/>
      <w:lvlJc w:val="left"/>
      <w:pPr>
        <w:ind w:left="3096" w:hanging="360"/>
      </w:pPr>
      <w:rPr>
        <w:rFonts w:hint="default"/>
        <w:lang w:val="en-US" w:eastAsia="en-US" w:bidi="ar-SA"/>
      </w:rPr>
    </w:lvl>
    <w:lvl w:ilvl="3" w:tplc="F210F746">
      <w:numFmt w:val="bullet"/>
      <w:lvlText w:val="•"/>
      <w:lvlJc w:val="left"/>
      <w:pPr>
        <w:ind w:left="3924" w:hanging="360"/>
      </w:pPr>
      <w:rPr>
        <w:rFonts w:hint="default"/>
        <w:lang w:val="en-US" w:eastAsia="en-US" w:bidi="ar-SA"/>
      </w:rPr>
    </w:lvl>
    <w:lvl w:ilvl="4" w:tplc="BEBA97B8">
      <w:numFmt w:val="bullet"/>
      <w:lvlText w:val="•"/>
      <w:lvlJc w:val="left"/>
      <w:pPr>
        <w:ind w:left="4752" w:hanging="360"/>
      </w:pPr>
      <w:rPr>
        <w:rFonts w:hint="default"/>
        <w:lang w:val="en-US" w:eastAsia="en-US" w:bidi="ar-SA"/>
      </w:rPr>
    </w:lvl>
    <w:lvl w:ilvl="5" w:tplc="EF2C194A">
      <w:numFmt w:val="bullet"/>
      <w:lvlText w:val="•"/>
      <w:lvlJc w:val="left"/>
      <w:pPr>
        <w:ind w:left="5580" w:hanging="360"/>
      </w:pPr>
      <w:rPr>
        <w:rFonts w:hint="default"/>
        <w:lang w:val="en-US" w:eastAsia="en-US" w:bidi="ar-SA"/>
      </w:rPr>
    </w:lvl>
    <w:lvl w:ilvl="6" w:tplc="A8EE638C">
      <w:numFmt w:val="bullet"/>
      <w:lvlText w:val="•"/>
      <w:lvlJc w:val="left"/>
      <w:pPr>
        <w:ind w:left="6408" w:hanging="360"/>
      </w:pPr>
      <w:rPr>
        <w:rFonts w:hint="default"/>
        <w:lang w:val="en-US" w:eastAsia="en-US" w:bidi="ar-SA"/>
      </w:rPr>
    </w:lvl>
    <w:lvl w:ilvl="7" w:tplc="8E34C2AE">
      <w:numFmt w:val="bullet"/>
      <w:lvlText w:val="•"/>
      <w:lvlJc w:val="left"/>
      <w:pPr>
        <w:ind w:left="7236" w:hanging="360"/>
      </w:pPr>
      <w:rPr>
        <w:rFonts w:hint="default"/>
        <w:lang w:val="en-US" w:eastAsia="en-US" w:bidi="ar-SA"/>
      </w:rPr>
    </w:lvl>
    <w:lvl w:ilvl="8" w:tplc="38A214D8">
      <w:numFmt w:val="bullet"/>
      <w:lvlText w:val="•"/>
      <w:lvlJc w:val="left"/>
      <w:pPr>
        <w:ind w:left="8064" w:hanging="360"/>
      </w:pPr>
      <w:rPr>
        <w:rFonts w:hint="default"/>
        <w:lang w:val="en-US" w:eastAsia="en-US" w:bidi="ar-SA"/>
      </w:rPr>
    </w:lvl>
  </w:abstractNum>
  <w:abstractNum w:abstractNumId="1" w15:restartNumberingAfterBreak="0">
    <w:nsid w:val="7B9A0481"/>
    <w:multiLevelType w:val="hybridMultilevel"/>
    <w:tmpl w:val="CB5AE872"/>
    <w:lvl w:ilvl="0" w:tplc="081C972A">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AA2AB124">
      <w:numFmt w:val="bullet"/>
      <w:lvlText w:val="•"/>
      <w:lvlJc w:val="left"/>
      <w:pPr>
        <w:ind w:left="2268" w:hanging="360"/>
      </w:pPr>
      <w:rPr>
        <w:rFonts w:hint="default"/>
        <w:lang w:val="en-US" w:eastAsia="en-US" w:bidi="ar-SA"/>
      </w:rPr>
    </w:lvl>
    <w:lvl w:ilvl="2" w:tplc="27ECE4A2">
      <w:numFmt w:val="bullet"/>
      <w:lvlText w:val="•"/>
      <w:lvlJc w:val="left"/>
      <w:pPr>
        <w:ind w:left="3096" w:hanging="360"/>
      </w:pPr>
      <w:rPr>
        <w:rFonts w:hint="default"/>
        <w:lang w:val="en-US" w:eastAsia="en-US" w:bidi="ar-SA"/>
      </w:rPr>
    </w:lvl>
    <w:lvl w:ilvl="3" w:tplc="9D08D4AA">
      <w:numFmt w:val="bullet"/>
      <w:lvlText w:val="•"/>
      <w:lvlJc w:val="left"/>
      <w:pPr>
        <w:ind w:left="3924" w:hanging="360"/>
      </w:pPr>
      <w:rPr>
        <w:rFonts w:hint="default"/>
        <w:lang w:val="en-US" w:eastAsia="en-US" w:bidi="ar-SA"/>
      </w:rPr>
    </w:lvl>
    <w:lvl w:ilvl="4" w:tplc="0294422A">
      <w:numFmt w:val="bullet"/>
      <w:lvlText w:val="•"/>
      <w:lvlJc w:val="left"/>
      <w:pPr>
        <w:ind w:left="4752" w:hanging="360"/>
      </w:pPr>
      <w:rPr>
        <w:rFonts w:hint="default"/>
        <w:lang w:val="en-US" w:eastAsia="en-US" w:bidi="ar-SA"/>
      </w:rPr>
    </w:lvl>
    <w:lvl w:ilvl="5" w:tplc="B8263498">
      <w:numFmt w:val="bullet"/>
      <w:lvlText w:val="•"/>
      <w:lvlJc w:val="left"/>
      <w:pPr>
        <w:ind w:left="5580" w:hanging="360"/>
      </w:pPr>
      <w:rPr>
        <w:rFonts w:hint="default"/>
        <w:lang w:val="en-US" w:eastAsia="en-US" w:bidi="ar-SA"/>
      </w:rPr>
    </w:lvl>
    <w:lvl w:ilvl="6" w:tplc="294CBF2A">
      <w:numFmt w:val="bullet"/>
      <w:lvlText w:val="•"/>
      <w:lvlJc w:val="left"/>
      <w:pPr>
        <w:ind w:left="6408" w:hanging="360"/>
      </w:pPr>
      <w:rPr>
        <w:rFonts w:hint="default"/>
        <w:lang w:val="en-US" w:eastAsia="en-US" w:bidi="ar-SA"/>
      </w:rPr>
    </w:lvl>
    <w:lvl w:ilvl="7" w:tplc="663EB36C">
      <w:numFmt w:val="bullet"/>
      <w:lvlText w:val="•"/>
      <w:lvlJc w:val="left"/>
      <w:pPr>
        <w:ind w:left="7236" w:hanging="360"/>
      </w:pPr>
      <w:rPr>
        <w:rFonts w:hint="default"/>
        <w:lang w:val="en-US" w:eastAsia="en-US" w:bidi="ar-SA"/>
      </w:rPr>
    </w:lvl>
    <w:lvl w:ilvl="8" w:tplc="B81EFDC6">
      <w:numFmt w:val="bullet"/>
      <w:lvlText w:val="•"/>
      <w:lvlJc w:val="left"/>
      <w:pPr>
        <w:ind w:left="8064" w:hanging="360"/>
      </w:pPr>
      <w:rPr>
        <w:rFonts w:hint="default"/>
        <w:lang w:val="en-US" w:eastAsia="en-US" w:bidi="ar-SA"/>
      </w:rPr>
    </w:lvl>
  </w:abstractNum>
  <w:abstractNum w:abstractNumId="2" w15:restartNumberingAfterBreak="0">
    <w:nsid w:val="7CBC1856"/>
    <w:multiLevelType w:val="hybridMultilevel"/>
    <w:tmpl w:val="94F4E318"/>
    <w:lvl w:ilvl="0" w:tplc="9E9E7FE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B7813B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5DBEB0A0">
      <w:numFmt w:val="bullet"/>
      <w:lvlText w:val="•"/>
      <w:lvlJc w:val="left"/>
      <w:pPr>
        <w:ind w:left="2040" w:hanging="360"/>
      </w:pPr>
      <w:rPr>
        <w:rFonts w:hint="default"/>
        <w:lang w:val="en-US" w:eastAsia="en-US" w:bidi="ar-SA"/>
      </w:rPr>
    </w:lvl>
    <w:lvl w:ilvl="3" w:tplc="9E00E004">
      <w:numFmt w:val="bullet"/>
      <w:lvlText w:val="•"/>
      <w:lvlJc w:val="left"/>
      <w:pPr>
        <w:ind w:left="3000" w:hanging="360"/>
      </w:pPr>
      <w:rPr>
        <w:rFonts w:hint="default"/>
        <w:lang w:val="en-US" w:eastAsia="en-US" w:bidi="ar-SA"/>
      </w:rPr>
    </w:lvl>
    <w:lvl w:ilvl="4" w:tplc="9BD4B1AA">
      <w:numFmt w:val="bullet"/>
      <w:lvlText w:val="•"/>
      <w:lvlJc w:val="left"/>
      <w:pPr>
        <w:ind w:left="3960" w:hanging="360"/>
      </w:pPr>
      <w:rPr>
        <w:rFonts w:hint="default"/>
        <w:lang w:val="en-US" w:eastAsia="en-US" w:bidi="ar-SA"/>
      </w:rPr>
    </w:lvl>
    <w:lvl w:ilvl="5" w:tplc="76CA81FE">
      <w:numFmt w:val="bullet"/>
      <w:lvlText w:val="•"/>
      <w:lvlJc w:val="left"/>
      <w:pPr>
        <w:ind w:left="4920" w:hanging="360"/>
      </w:pPr>
      <w:rPr>
        <w:rFonts w:hint="default"/>
        <w:lang w:val="en-US" w:eastAsia="en-US" w:bidi="ar-SA"/>
      </w:rPr>
    </w:lvl>
    <w:lvl w:ilvl="6" w:tplc="5A6EA464">
      <w:numFmt w:val="bullet"/>
      <w:lvlText w:val="•"/>
      <w:lvlJc w:val="left"/>
      <w:pPr>
        <w:ind w:left="5880" w:hanging="360"/>
      </w:pPr>
      <w:rPr>
        <w:rFonts w:hint="default"/>
        <w:lang w:val="en-US" w:eastAsia="en-US" w:bidi="ar-SA"/>
      </w:rPr>
    </w:lvl>
    <w:lvl w:ilvl="7" w:tplc="35CC43AE">
      <w:numFmt w:val="bullet"/>
      <w:lvlText w:val="•"/>
      <w:lvlJc w:val="left"/>
      <w:pPr>
        <w:ind w:left="6840" w:hanging="360"/>
      </w:pPr>
      <w:rPr>
        <w:rFonts w:hint="default"/>
        <w:lang w:val="en-US" w:eastAsia="en-US" w:bidi="ar-SA"/>
      </w:rPr>
    </w:lvl>
    <w:lvl w:ilvl="8" w:tplc="BBE0FB0A">
      <w:numFmt w:val="bullet"/>
      <w:lvlText w:val="•"/>
      <w:lvlJc w:val="left"/>
      <w:pPr>
        <w:ind w:left="7800" w:hanging="360"/>
      </w:pPr>
      <w:rPr>
        <w:rFonts w:hint="default"/>
        <w:lang w:val="en-US" w:eastAsia="en-US" w:bidi="ar-SA"/>
      </w:rPr>
    </w:lvl>
  </w:abstractNum>
  <w:num w:numId="1" w16cid:durableId="741028709">
    <w:abstractNumId w:val="0"/>
  </w:num>
  <w:num w:numId="2" w16cid:durableId="961617963">
    <w:abstractNumId w:val="1"/>
  </w:num>
  <w:num w:numId="3" w16cid:durableId="92006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70"/>
    <w:rsid w:val="00044E33"/>
    <w:rsid w:val="00077B40"/>
    <w:rsid w:val="000B0468"/>
    <w:rsid w:val="000C1246"/>
    <w:rsid w:val="0012004B"/>
    <w:rsid w:val="001227CB"/>
    <w:rsid w:val="00134307"/>
    <w:rsid w:val="00142D63"/>
    <w:rsid w:val="001A70DD"/>
    <w:rsid w:val="001B60B4"/>
    <w:rsid w:val="00233EC0"/>
    <w:rsid w:val="00313211"/>
    <w:rsid w:val="00384CDD"/>
    <w:rsid w:val="003A45E3"/>
    <w:rsid w:val="003C21F9"/>
    <w:rsid w:val="003C3531"/>
    <w:rsid w:val="003F2479"/>
    <w:rsid w:val="003F3145"/>
    <w:rsid w:val="00451793"/>
    <w:rsid w:val="004D26EC"/>
    <w:rsid w:val="00520922"/>
    <w:rsid w:val="005B6C82"/>
    <w:rsid w:val="00601EC4"/>
    <w:rsid w:val="00602BB8"/>
    <w:rsid w:val="00620DE7"/>
    <w:rsid w:val="0062720A"/>
    <w:rsid w:val="00707BBD"/>
    <w:rsid w:val="00777597"/>
    <w:rsid w:val="0078471D"/>
    <w:rsid w:val="007900FD"/>
    <w:rsid w:val="007C1F7A"/>
    <w:rsid w:val="007F7F9C"/>
    <w:rsid w:val="00821853"/>
    <w:rsid w:val="00827DA3"/>
    <w:rsid w:val="00830D30"/>
    <w:rsid w:val="00917B53"/>
    <w:rsid w:val="009613A8"/>
    <w:rsid w:val="009713F5"/>
    <w:rsid w:val="0097788F"/>
    <w:rsid w:val="009963AD"/>
    <w:rsid w:val="009B38A4"/>
    <w:rsid w:val="009B51CC"/>
    <w:rsid w:val="009C0E06"/>
    <w:rsid w:val="00A60C58"/>
    <w:rsid w:val="00A92C40"/>
    <w:rsid w:val="00AA2600"/>
    <w:rsid w:val="00AC0057"/>
    <w:rsid w:val="00AD406A"/>
    <w:rsid w:val="00AD5255"/>
    <w:rsid w:val="00AE17CC"/>
    <w:rsid w:val="00B16A14"/>
    <w:rsid w:val="00B17070"/>
    <w:rsid w:val="00B676DC"/>
    <w:rsid w:val="00B71CD4"/>
    <w:rsid w:val="00B85200"/>
    <w:rsid w:val="00BF4835"/>
    <w:rsid w:val="00C3415C"/>
    <w:rsid w:val="00C83FB5"/>
    <w:rsid w:val="00C8533E"/>
    <w:rsid w:val="00C90355"/>
    <w:rsid w:val="00CB6B94"/>
    <w:rsid w:val="00CD5D77"/>
    <w:rsid w:val="00CE200B"/>
    <w:rsid w:val="00D92C3D"/>
    <w:rsid w:val="00DB5CAF"/>
    <w:rsid w:val="00EB4EE1"/>
    <w:rsid w:val="00EB7870"/>
    <w:rsid w:val="00ED40DD"/>
    <w:rsid w:val="00EF3489"/>
    <w:rsid w:val="00F01127"/>
    <w:rsid w:val="00F171D7"/>
    <w:rsid w:val="00F307C3"/>
    <w:rsid w:val="00F45BE9"/>
    <w:rsid w:val="00F962C4"/>
    <w:rsid w:val="00FB0DF5"/>
    <w:rsid w:val="00FF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9CFBF"/>
  <w15:docId w15:val="{89700153-3DE9-4F5F-9AB9-30C8B05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spacing w:line="366" w:lineRule="exact"/>
      <w:outlineLvl w:val="1"/>
    </w:pPr>
    <w:rPr>
      <w:rFonts w:ascii="Candara" w:eastAsia="Candara" w:hAnsi="Candara" w:cs="Candara"/>
      <w:b/>
      <w:bCs/>
      <w:sz w:val="30"/>
      <w:szCs w:val="30"/>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40DD"/>
    <w:rPr>
      <w:color w:val="0000FF" w:themeColor="hyperlink"/>
      <w:u w:val="single"/>
    </w:rPr>
  </w:style>
  <w:style w:type="paragraph" w:styleId="Header">
    <w:name w:val="header"/>
    <w:basedOn w:val="Normal"/>
    <w:link w:val="HeaderChar"/>
    <w:uiPriority w:val="99"/>
    <w:unhideWhenUsed/>
    <w:rsid w:val="00821853"/>
    <w:pPr>
      <w:tabs>
        <w:tab w:val="center" w:pos="4680"/>
        <w:tab w:val="right" w:pos="9360"/>
      </w:tabs>
    </w:pPr>
  </w:style>
  <w:style w:type="character" w:customStyle="1" w:styleId="HeaderChar">
    <w:name w:val="Header Char"/>
    <w:basedOn w:val="DefaultParagraphFont"/>
    <w:link w:val="Header"/>
    <w:uiPriority w:val="99"/>
    <w:rsid w:val="00821853"/>
    <w:rPr>
      <w:rFonts w:ascii="Times New Roman" w:eastAsia="Times New Roman" w:hAnsi="Times New Roman" w:cs="Times New Roman"/>
    </w:rPr>
  </w:style>
  <w:style w:type="paragraph" w:styleId="Footer">
    <w:name w:val="footer"/>
    <w:basedOn w:val="Normal"/>
    <w:link w:val="FooterChar"/>
    <w:uiPriority w:val="99"/>
    <w:unhideWhenUsed/>
    <w:rsid w:val="00821853"/>
    <w:pPr>
      <w:tabs>
        <w:tab w:val="center" w:pos="4680"/>
        <w:tab w:val="right" w:pos="9360"/>
      </w:tabs>
    </w:pPr>
  </w:style>
  <w:style w:type="character" w:customStyle="1" w:styleId="FooterChar">
    <w:name w:val="Footer Char"/>
    <w:basedOn w:val="DefaultParagraphFont"/>
    <w:link w:val="Footer"/>
    <w:uiPriority w:val="99"/>
    <w:rsid w:val="008218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jNjZmI2ZmMtMTkxYi00NDQwLTk5ZjItZjEyZDY5MzkwZDZh%40thread.v2/0?context=%7b%22Tid%22%3a%2293ad6482-fca0-447e-a2bd-6c01fd86d0e9%22%2c%22Oid%22%3a%22b2bedcc1-f685-4c14-80a1-455efae81262%22%7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jones</dc:creator>
  <cp:lastModifiedBy>Nicole jones</cp:lastModifiedBy>
  <cp:revision>2</cp:revision>
  <dcterms:created xsi:type="dcterms:W3CDTF">2026-02-12T01:27:00Z</dcterms:created>
  <dcterms:modified xsi:type="dcterms:W3CDTF">2026-02-12T01:27:00Z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2025-11-21T00:00:00Z</vt:filetime>
  </property>
  <property fmtid="{D5CDD505-2E9C-101B-9397-08002B2CF9AE}" pid="4" name="Producer">
    <vt:lpwstr>macOS Version 15.6.1 (Build 24G90) Quartz PDFContext</vt:lpwstr>
  </property>
</Properties>
</file>