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A9374" w14:textId="32A4E658" w:rsidR="008253BE" w:rsidRDefault="008253BE" w:rsidP="00CE1B3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7B2583E0" wp14:editId="5B18AB5A">
            <wp:extent cx="1647825" cy="82637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al-Estate-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875" cy="840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0EA345" w14:textId="6E3D2D2A" w:rsidR="00E53EA3" w:rsidRPr="00CE1B37" w:rsidRDefault="00CE1B37" w:rsidP="00CE1B37">
      <w:pPr>
        <w:jc w:val="center"/>
        <w:rPr>
          <w:rFonts w:ascii="Arial" w:hAnsi="Arial" w:cs="Arial"/>
          <w:b/>
        </w:rPr>
      </w:pPr>
      <w:r w:rsidRPr="00CE1B37">
        <w:rPr>
          <w:rFonts w:ascii="Arial" w:hAnsi="Arial" w:cs="Arial"/>
          <w:b/>
        </w:rPr>
        <w:t>STATE OF UTAH</w:t>
      </w:r>
    </w:p>
    <w:p w14:paraId="6601E412" w14:textId="0F4D75F3" w:rsidR="00CE1B37" w:rsidRPr="00596818" w:rsidRDefault="00E16572" w:rsidP="00CE1B3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REAL ESTATE</w:t>
      </w:r>
      <w:r w:rsidR="00CE1B37" w:rsidRPr="00596818">
        <w:rPr>
          <w:rFonts w:ascii="Arial" w:hAnsi="Arial" w:cs="Arial"/>
          <w:b/>
        </w:rPr>
        <w:t xml:space="preserve"> </w:t>
      </w:r>
      <w:r w:rsidR="00C610B8">
        <w:rPr>
          <w:rFonts w:ascii="Arial" w:hAnsi="Arial" w:cs="Arial"/>
          <w:b/>
        </w:rPr>
        <w:t>APPRAISER LICENSING AND CERTIFICATION BOARD</w:t>
      </w:r>
    </w:p>
    <w:p w14:paraId="427A9DA5" w14:textId="722F933A" w:rsidR="00CE1B37" w:rsidRDefault="00CE1B37" w:rsidP="00CE1B37">
      <w:pPr>
        <w:jc w:val="center"/>
        <w:rPr>
          <w:rFonts w:ascii="Arial" w:hAnsi="Arial" w:cs="Arial"/>
          <w:b/>
        </w:rPr>
      </w:pPr>
      <w:r w:rsidRPr="00CE1B37">
        <w:rPr>
          <w:rFonts w:ascii="Arial" w:hAnsi="Arial" w:cs="Arial"/>
          <w:b/>
        </w:rPr>
        <w:t>MEETING AGENDA</w:t>
      </w:r>
    </w:p>
    <w:p w14:paraId="26300F5C" w14:textId="2C6C5533" w:rsidR="00F45B86" w:rsidRPr="00CE1B37" w:rsidRDefault="00F9444D" w:rsidP="00CE1B3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January</w:t>
      </w:r>
      <w:r w:rsidR="00E04EA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2</w:t>
      </w:r>
      <w:r w:rsidR="00E04EA1">
        <w:rPr>
          <w:rFonts w:ascii="Arial" w:hAnsi="Arial" w:cs="Arial"/>
          <w:b/>
        </w:rPr>
        <w:t>8</w:t>
      </w:r>
      <w:r w:rsidR="00596818">
        <w:rPr>
          <w:rFonts w:ascii="Arial" w:hAnsi="Arial" w:cs="Arial"/>
          <w:b/>
        </w:rPr>
        <w:t xml:space="preserve">, </w:t>
      </w:r>
      <w:r w:rsidR="0097545E">
        <w:rPr>
          <w:rFonts w:ascii="Arial" w:hAnsi="Arial" w:cs="Arial"/>
          <w:b/>
        </w:rPr>
        <w:t>2026,</w:t>
      </w:r>
      <w:r w:rsidR="00596818">
        <w:rPr>
          <w:rFonts w:ascii="Arial" w:hAnsi="Arial" w:cs="Arial"/>
          <w:b/>
        </w:rPr>
        <w:t xml:space="preserve"> 9:00 AM</w:t>
      </w:r>
    </w:p>
    <w:p w14:paraId="3AB4A8D7" w14:textId="2BB020DF" w:rsidR="00CE1B37" w:rsidRPr="00C94AFA" w:rsidRDefault="00CE1B37" w:rsidP="00CE1B37">
      <w:pPr>
        <w:jc w:val="center"/>
        <w:rPr>
          <w:rFonts w:ascii="Arial" w:hAnsi="Arial" w:cs="Arial"/>
        </w:rPr>
      </w:pPr>
      <w:r w:rsidRPr="00C94AFA">
        <w:rPr>
          <w:rFonts w:ascii="Arial" w:hAnsi="Arial" w:cs="Arial"/>
        </w:rPr>
        <w:t>Anchor Location:</w:t>
      </w:r>
    </w:p>
    <w:p w14:paraId="124FB164" w14:textId="0DF1440B" w:rsidR="00CE1B37" w:rsidRPr="00C94AFA" w:rsidRDefault="00CE1B37" w:rsidP="00CE1B37">
      <w:pPr>
        <w:jc w:val="center"/>
        <w:rPr>
          <w:rFonts w:ascii="Arial" w:hAnsi="Arial" w:cs="Arial"/>
        </w:rPr>
      </w:pPr>
      <w:r w:rsidRPr="00C94AFA">
        <w:rPr>
          <w:rFonts w:ascii="Arial" w:hAnsi="Arial" w:cs="Arial"/>
        </w:rPr>
        <w:t xml:space="preserve">Heber M. Wells Building – </w:t>
      </w:r>
      <w:r w:rsidR="00824913" w:rsidRPr="00A07C72">
        <w:rPr>
          <w:rFonts w:ascii="Arial" w:hAnsi="Arial" w:cs="Arial"/>
        </w:rPr>
        <w:t>Second Floor, Herbert Conference Room</w:t>
      </w:r>
    </w:p>
    <w:p w14:paraId="19EDCAD4" w14:textId="6A0B7818" w:rsidR="00CE1B37" w:rsidRDefault="00CE1B37" w:rsidP="00CE1B37">
      <w:pPr>
        <w:jc w:val="center"/>
        <w:rPr>
          <w:rFonts w:ascii="Arial" w:hAnsi="Arial" w:cs="Arial"/>
        </w:rPr>
      </w:pPr>
      <w:r w:rsidRPr="00C94AFA">
        <w:rPr>
          <w:rFonts w:ascii="Arial" w:hAnsi="Arial" w:cs="Arial"/>
        </w:rPr>
        <w:t>160 E 300 S, Salt Lake City, Utah</w:t>
      </w:r>
    </w:p>
    <w:p w14:paraId="550B22D5" w14:textId="305ABEE1" w:rsidR="00CE1B37" w:rsidRPr="00F45B86" w:rsidRDefault="00CE1B37" w:rsidP="00CE1B37">
      <w:pPr>
        <w:jc w:val="center"/>
        <w:rPr>
          <w:rFonts w:ascii="Arial" w:hAnsi="Arial" w:cs="Arial"/>
          <w:i/>
        </w:rPr>
      </w:pPr>
      <w:r w:rsidRPr="00F45B86">
        <w:rPr>
          <w:rFonts w:ascii="Arial" w:hAnsi="Arial" w:cs="Arial"/>
          <w:i/>
        </w:rPr>
        <w:t xml:space="preserve">This agenda is subject to </w:t>
      </w:r>
      <w:r w:rsidR="0097545E" w:rsidRPr="00F45B86">
        <w:rPr>
          <w:rFonts w:ascii="Arial" w:hAnsi="Arial" w:cs="Arial"/>
          <w:i/>
        </w:rPr>
        <w:t>be changed</w:t>
      </w:r>
      <w:r w:rsidRPr="00F45B86">
        <w:rPr>
          <w:rFonts w:ascii="Arial" w:hAnsi="Arial" w:cs="Arial"/>
          <w:i/>
        </w:rPr>
        <w:t xml:space="preserve"> to 24 hours prior to the meeting. Timings and order listed are approximate and may be adjusted, accelerated, or delayed.</w:t>
      </w:r>
    </w:p>
    <w:p w14:paraId="5D7EFFB9" w14:textId="77777777" w:rsidR="00824913" w:rsidRDefault="00824913" w:rsidP="00CE1B37">
      <w:pPr>
        <w:rPr>
          <w:rFonts w:ascii="Arial" w:hAnsi="Arial" w:cs="Arial"/>
        </w:rPr>
      </w:pPr>
    </w:p>
    <w:p w14:paraId="5213AE5E" w14:textId="2AB7853B" w:rsidR="00CE1B37" w:rsidRPr="00946819" w:rsidRDefault="00CE1B37" w:rsidP="00CE1B37">
      <w:pPr>
        <w:rPr>
          <w:rFonts w:ascii="Arial" w:hAnsi="Arial" w:cs="Arial"/>
        </w:rPr>
      </w:pPr>
      <w:r w:rsidRPr="00A07C72">
        <w:rPr>
          <w:rFonts w:ascii="Arial" w:hAnsi="Arial" w:cs="Arial"/>
        </w:rPr>
        <w:t>ELECTRONIC PARTICIPATION:</w:t>
      </w:r>
    </w:p>
    <w:p w14:paraId="280B5959" w14:textId="77777777" w:rsidR="00A92DFF" w:rsidRPr="00A92DFF" w:rsidRDefault="00A92DFF" w:rsidP="00A92DFF">
      <w:pPr>
        <w:rPr>
          <w:rFonts w:ascii="Arial" w:hAnsi="Arial" w:cs="Arial"/>
        </w:rPr>
      </w:pPr>
      <w:r w:rsidRPr="00A92DFF">
        <w:rPr>
          <w:rFonts w:ascii="Arial" w:hAnsi="Arial" w:cs="Arial"/>
        </w:rPr>
        <w:t>Google Meet joining info</w:t>
      </w:r>
    </w:p>
    <w:p w14:paraId="566F7F07" w14:textId="77777777" w:rsidR="00A92DFF" w:rsidRPr="00A92DFF" w:rsidRDefault="00A92DFF" w:rsidP="00A92DFF">
      <w:pPr>
        <w:rPr>
          <w:rFonts w:ascii="Arial" w:hAnsi="Arial" w:cs="Arial"/>
        </w:rPr>
      </w:pPr>
      <w:r w:rsidRPr="00A92DFF">
        <w:rPr>
          <w:rFonts w:ascii="Arial" w:hAnsi="Arial" w:cs="Arial"/>
        </w:rPr>
        <w:t>Video call link: https://meet.google.com/yuz-neuv-mdi</w:t>
      </w:r>
    </w:p>
    <w:p w14:paraId="0E690544" w14:textId="77777777" w:rsidR="00A92DFF" w:rsidRPr="00A92DFF" w:rsidRDefault="00A92DFF" w:rsidP="00A92DFF">
      <w:pPr>
        <w:rPr>
          <w:rFonts w:ascii="Arial" w:hAnsi="Arial" w:cs="Arial"/>
        </w:rPr>
      </w:pPr>
      <w:r w:rsidRPr="00A92DFF">
        <w:rPr>
          <w:rFonts w:ascii="Arial" w:hAnsi="Arial" w:cs="Arial"/>
        </w:rPr>
        <w:t xml:space="preserve">Or dial: </w:t>
      </w:r>
      <w:dir w:val="ltr">
        <w:r w:rsidRPr="00A92DFF">
          <w:rPr>
            <w:rFonts w:ascii="Arial" w:hAnsi="Arial" w:cs="Arial"/>
          </w:rPr>
          <w:t>(US) +1 413-623-4774</w:t>
        </w:r>
        <w:r w:rsidRPr="00A92DFF">
          <w:rPr>
            <w:rFonts w:ascii="Arial" w:hAnsi="Arial" w:cs="Arial"/>
          </w:rPr>
          <w:t xml:space="preserve">‬ PIN: </w:t>
        </w:r>
        <w:dir w:val="ltr">
          <w:r w:rsidRPr="00A92DFF">
            <w:rPr>
              <w:rFonts w:ascii="Arial" w:hAnsi="Arial" w:cs="Arial"/>
            </w:rPr>
            <w:t>759 513 430</w:t>
          </w:r>
          <w:r w:rsidRPr="00A92DFF">
            <w:rPr>
              <w:rFonts w:ascii="Arial" w:hAnsi="Arial" w:cs="Arial"/>
            </w:rPr>
            <w:t>‬#</w:t>
          </w:r>
          <w:r w:rsidR="00A110A7">
            <w:t>‬</w:t>
          </w:r>
          <w:r w:rsidR="00A110A7">
            <w:t>‬</w:t>
          </w:r>
          <w:r w:rsidR="006B3065">
            <w:t>‬</w:t>
          </w:r>
          <w:r w:rsidR="006B3065">
            <w:t>‬</w:t>
          </w:r>
        </w:dir>
      </w:dir>
    </w:p>
    <w:p w14:paraId="15AED2E7" w14:textId="5275A09E" w:rsidR="00A07C72" w:rsidRDefault="00A92DFF" w:rsidP="00A92DFF">
      <w:pPr>
        <w:rPr>
          <w:rFonts w:ascii="Arial" w:hAnsi="Arial" w:cs="Arial"/>
        </w:rPr>
      </w:pPr>
      <w:r w:rsidRPr="00A92DFF">
        <w:rPr>
          <w:rFonts w:ascii="Arial" w:hAnsi="Arial" w:cs="Arial"/>
        </w:rPr>
        <w:t xml:space="preserve">More phone numbers: </w:t>
      </w:r>
      <w:hyperlink r:id="rId8" w:history="1">
        <w:r w:rsidRPr="00CE6AC3">
          <w:rPr>
            <w:rStyle w:val="Hyperlink"/>
            <w:rFonts w:ascii="Arial" w:hAnsi="Arial" w:cs="Arial"/>
          </w:rPr>
          <w:t>https://tel.meet/yuz-neuv-mdi?pin=7602053879055</w:t>
        </w:r>
      </w:hyperlink>
    </w:p>
    <w:p w14:paraId="783B2A33" w14:textId="77777777" w:rsidR="00A92DFF" w:rsidRDefault="00A92DFF" w:rsidP="00A92DFF">
      <w:pPr>
        <w:rPr>
          <w:rFonts w:ascii="Arial" w:hAnsi="Arial" w:cs="Arial"/>
        </w:rPr>
      </w:pPr>
    </w:p>
    <w:p w14:paraId="70E865DE" w14:textId="22363C2A" w:rsidR="00CE1B37" w:rsidRDefault="00CE1B37" w:rsidP="00444A69">
      <w:pPr>
        <w:rPr>
          <w:rFonts w:ascii="Arial" w:hAnsi="Arial" w:cs="Arial"/>
        </w:rPr>
      </w:pPr>
      <w:r>
        <w:rPr>
          <w:rFonts w:ascii="Arial" w:hAnsi="Arial" w:cs="Arial"/>
        </w:rPr>
        <w:t>MEETING AGENDA:</w:t>
      </w:r>
    </w:p>
    <w:p w14:paraId="01B608F8" w14:textId="588ED4B7" w:rsidR="00CE1B37" w:rsidRPr="008520ED" w:rsidRDefault="00CE1B37" w:rsidP="0096561B">
      <w:pPr>
        <w:spacing w:before="240"/>
        <w:rPr>
          <w:rFonts w:ascii="Arial" w:hAnsi="Arial" w:cs="Arial"/>
          <w:b/>
        </w:rPr>
      </w:pPr>
      <w:r w:rsidRPr="008520ED">
        <w:rPr>
          <w:rFonts w:ascii="Arial" w:hAnsi="Arial" w:cs="Arial"/>
          <w:b/>
        </w:rPr>
        <w:t>I. Commencement</w:t>
      </w:r>
    </w:p>
    <w:p w14:paraId="7A8345E5" w14:textId="37F3FA2A" w:rsidR="008520ED" w:rsidRDefault="008520ED" w:rsidP="0096561B">
      <w:pPr>
        <w:spacing w:before="24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A. Welcome and call </w:t>
      </w:r>
      <w:r w:rsidR="00F26A2D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order</w:t>
      </w:r>
    </w:p>
    <w:p w14:paraId="0F03827B" w14:textId="22FD0615" w:rsidR="008520ED" w:rsidRDefault="008520ED" w:rsidP="0096561B">
      <w:pPr>
        <w:spacing w:before="24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B. Consideration and approval of the meeting minutes from the </w:t>
      </w:r>
      <w:r w:rsidR="00A92DFF">
        <w:rPr>
          <w:rFonts w:ascii="Arial" w:hAnsi="Arial" w:cs="Arial"/>
        </w:rPr>
        <w:t>December 16</w:t>
      </w:r>
      <w:r>
        <w:rPr>
          <w:rFonts w:ascii="Arial" w:hAnsi="Arial" w:cs="Arial"/>
        </w:rPr>
        <w:t xml:space="preserve">, </w:t>
      </w:r>
      <w:r w:rsidR="0097545E">
        <w:rPr>
          <w:rFonts w:ascii="Arial" w:hAnsi="Arial" w:cs="Arial"/>
        </w:rPr>
        <w:t>2025,</w:t>
      </w:r>
      <w:r w:rsidR="00A92DF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meeting</w:t>
      </w:r>
    </w:p>
    <w:p w14:paraId="71FBB790" w14:textId="11E52AAA" w:rsidR="008520ED" w:rsidRDefault="008520ED" w:rsidP="0096561B">
      <w:pPr>
        <w:spacing w:before="240"/>
        <w:ind w:left="720"/>
        <w:rPr>
          <w:rFonts w:ascii="Arial" w:hAnsi="Arial" w:cs="Arial"/>
        </w:rPr>
      </w:pPr>
      <w:r>
        <w:rPr>
          <w:rFonts w:ascii="Arial" w:hAnsi="Arial" w:cs="Arial"/>
        </w:rPr>
        <w:t>C. Public comment</w:t>
      </w:r>
    </w:p>
    <w:p w14:paraId="44C05281" w14:textId="77777777" w:rsidR="00A92DFF" w:rsidRDefault="00A92DFF" w:rsidP="00A92DFF">
      <w:pPr>
        <w:spacing w:before="240"/>
        <w:ind w:left="720"/>
        <w:rPr>
          <w:rFonts w:ascii="Arial" w:hAnsi="Arial" w:cs="Arial"/>
        </w:rPr>
      </w:pPr>
      <w:r>
        <w:rPr>
          <w:rFonts w:ascii="Arial" w:hAnsi="Arial" w:cs="Arial"/>
        </w:rPr>
        <w:t>D. Board Logistics update -Misty Woods, Board Secretary</w:t>
      </w:r>
    </w:p>
    <w:p w14:paraId="2C36A8D9" w14:textId="7FEA798D" w:rsidR="008520ED" w:rsidRPr="008520ED" w:rsidRDefault="008520ED" w:rsidP="0096561B">
      <w:pPr>
        <w:spacing w:before="240"/>
        <w:rPr>
          <w:rFonts w:ascii="Arial" w:hAnsi="Arial" w:cs="Arial"/>
          <w:b/>
        </w:rPr>
      </w:pPr>
      <w:r w:rsidRPr="008520ED">
        <w:rPr>
          <w:rFonts w:ascii="Arial" w:hAnsi="Arial" w:cs="Arial"/>
          <w:b/>
        </w:rPr>
        <w:t>II. Division Section Reports</w:t>
      </w:r>
    </w:p>
    <w:p w14:paraId="614606F3" w14:textId="37D1089B" w:rsidR="008520ED" w:rsidRDefault="008520ED" w:rsidP="0096561B">
      <w:pPr>
        <w:spacing w:before="240"/>
        <w:ind w:left="720"/>
        <w:rPr>
          <w:rFonts w:ascii="Arial" w:hAnsi="Arial" w:cs="Arial"/>
        </w:rPr>
      </w:pPr>
      <w:r>
        <w:rPr>
          <w:rFonts w:ascii="Arial" w:hAnsi="Arial" w:cs="Arial"/>
        </w:rPr>
        <w:t>A. Director’s Report – Leigh Veillette, Division Director</w:t>
      </w:r>
    </w:p>
    <w:p w14:paraId="2B241854" w14:textId="5936FEBB" w:rsidR="00B75DFD" w:rsidRDefault="008520ED" w:rsidP="00B75DFD">
      <w:pPr>
        <w:spacing w:before="240"/>
        <w:ind w:left="720"/>
        <w:rPr>
          <w:rFonts w:ascii="Arial" w:hAnsi="Arial" w:cs="Arial"/>
        </w:rPr>
      </w:pPr>
      <w:r>
        <w:rPr>
          <w:rFonts w:ascii="Arial" w:hAnsi="Arial" w:cs="Arial"/>
        </w:rPr>
        <w:t>B. Licensing and Education – Laurel North, Licensing and Education Manager</w:t>
      </w:r>
    </w:p>
    <w:p w14:paraId="585185DC" w14:textId="46A3FBBB" w:rsidR="008E4ABB" w:rsidRDefault="008E4ABB" w:rsidP="008E4ABB">
      <w:pPr>
        <w:spacing w:before="240"/>
        <w:ind w:left="7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C. </w:t>
      </w:r>
      <w:r w:rsidR="00880090">
        <w:rPr>
          <w:rFonts w:ascii="Arial" w:hAnsi="Arial" w:cs="Arial"/>
        </w:rPr>
        <w:t>Board</w:t>
      </w:r>
      <w:r>
        <w:rPr>
          <w:rFonts w:ascii="Arial" w:hAnsi="Arial" w:cs="Arial"/>
        </w:rPr>
        <w:t xml:space="preserve"> and Industry Issues – Justin Barney, Hearing Officer and Records Manager</w:t>
      </w:r>
    </w:p>
    <w:p w14:paraId="1037C7F1" w14:textId="036EF862" w:rsidR="008520ED" w:rsidRDefault="008E4ABB" w:rsidP="00F35999">
      <w:pPr>
        <w:spacing w:before="240"/>
        <w:ind w:firstLine="720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8520ED">
        <w:rPr>
          <w:rFonts w:ascii="Arial" w:hAnsi="Arial" w:cs="Arial"/>
        </w:rPr>
        <w:t xml:space="preserve">. Enforcement – </w:t>
      </w:r>
      <w:r w:rsidR="00A92DFF">
        <w:rPr>
          <w:rFonts w:ascii="Arial" w:hAnsi="Arial" w:cs="Arial"/>
        </w:rPr>
        <w:t>Bryn Kaelin</w:t>
      </w:r>
      <w:r w:rsidR="008520ED">
        <w:rPr>
          <w:rFonts w:ascii="Arial" w:hAnsi="Arial" w:cs="Arial"/>
        </w:rPr>
        <w:t xml:space="preserve">, Chief </w:t>
      </w:r>
      <w:r w:rsidR="000C049B">
        <w:rPr>
          <w:rFonts w:ascii="Arial" w:hAnsi="Arial" w:cs="Arial"/>
        </w:rPr>
        <w:t>of Enforcement</w:t>
      </w:r>
    </w:p>
    <w:p w14:paraId="2CDBA391" w14:textId="25EF1279" w:rsidR="00A83385" w:rsidRDefault="00A83385" w:rsidP="00F35999">
      <w:pPr>
        <w:spacing w:before="240"/>
        <w:ind w:firstLine="720"/>
        <w:rPr>
          <w:rFonts w:ascii="Arial" w:hAnsi="Arial" w:cs="Arial"/>
        </w:rPr>
      </w:pPr>
      <w:r>
        <w:rPr>
          <w:rFonts w:ascii="Arial" w:hAnsi="Arial" w:cs="Arial"/>
        </w:rPr>
        <w:tab/>
        <w:t>a. Stipulations and Orders for the Board’s Consideration and Action:</w:t>
      </w:r>
    </w:p>
    <w:p w14:paraId="5FA484BF" w14:textId="1E2163F2" w:rsidR="00A83385" w:rsidRDefault="00A83385" w:rsidP="00F35999">
      <w:pPr>
        <w:spacing w:before="240"/>
        <w:ind w:firstLine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1. </w:t>
      </w:r>
      <w:r w:rsidR="00A110A7">
        <w:rPr>
          <w:rFonts w:ascii="Arial" w:hAnsi="Arial" w:cs="Arial"/>
        </w:rPr>
        <w:t xml:space="preserve">In the Matter of Kyle B. Harward </w:t>
      </w:r>
      <w:r w:rsidR="00A110A7" w:rsidRPr="009E7C6F">
        <w:rPr>
          <w:rFonts w:ascii="Arial" w:hAnsi="Arial" w:cs="Arial"/>
        </w:rPr>
        <w:t>(Docket No. RE-2</w:t>
      </w:r>
      <w:r w:rsidR="00A110A7">
        <w:rPr>
          <w:rFonts w:ascii="Arial" w:hAnsi="Arial" w:cs="Arial"/>
        </w:rPr>
        <w:t>5-5091</w:t>
      </w:r>
      <w:r w:rsidR="00A110A7" w:rsidRPr="009E7C6F">
        <w:rPr>
          <w:rFonts w:ascii="Arial" w:hAnsi="Arial" w:cs="Arial"/>
        </w:rPr>
        <w:t>)</w:t>
      </w:r>
    </w:p>
    <w:p w14:paraId="4BFB813E" w14:textId="77777777" w:rsidR="006B3065" w:rsidRDefault="00195BEF" w:rsidP="006B3065">
      <w:pPr>
        <w:spacing w:before="240"/>
        <w:rPr>
          <w:rFonts w:ascii="Arial" w:hAnsi="Arial" w:cs="Arial"/>
          <w:b/>
        </w:rPr>
      </w:pPr>
      <w:r w:rsidRPr="00A07C72">
        <w:rPr>
          <w:rFonts w:ascii="Arial" w:hAnsi="Arial" w:cs="Arial"/>
          <w:b/>
        </w:rPr>
        <w:t xml:space="preserve">III. </w:t>
      </w:r>
      <w:r w:rsidR="006B3065">
        <w:rPr>
          <w:rFonts w:ascii="Arial" w:hAnsi="Arial" w:cs="Arial"/>
          <w:b/>
        </w:rPr>
        <w:t>Executive (Closed) Session</w:t>
      </w:r>
    </w:p>
    <w:p w14:paraId="0A9A0736" w14:textId="77777777" w:rsidR="006B3065" w:rsidRPr="00195BEF" w:rsidRDefault="006B3065" w:rsidP="006B3065">
      <w:pPr>
        <w:spacing w:before="240"/>
        <w:ind w:left="720"/>
        <w:rPr>
          <w:rFonts w:ascii="Arial" w:hAnsi="Arial" w:cs="Arial"/>
        </w:rPr>
      </w:pPr>
      <w:r w:rsidRPr="00195BEF">
        <w:rPr>
          <w:rFonts w:ascii="Arial" w:hAnsi="Arial" w:cs="Arial"/>
        </w:rPr>
        <w:t>A. Executive (Closed) Session</w:t>
      </w:r>
    </w:p>
    <w:p w14:paraId="5213545E" w14:textId="77777777" w:rsidR="006B3065" w:rsidRDefault="006B3065" w:rsidP="006B3065">
      <w:pPr>
        <w:spacing w:before="240"/>
        <w:ind w:left="720"/>
        <w:rPr>
          <w:rFonts w:ascii="Arial" w:hAnsi="Arial" w:cs="Arial"/>
        </w:rPr>
      </w:pPr>
      <w:r w:rsidRPr="00195BEF">
        <w:rPr>
          <w:rFonts w:ascii="Arial" w:hAnsi="Arial" w:cs="Arial"/>
        </w:rPr>
        <w:t>B. Results of Executive (Closed) Session</w:t>
      </w:r>
    </w:p>
    <w:p w14:paraId="1DA44327" w14:textId="4A988B5D" w:rsidR="00195BEF" w:rsidRPr="00A07C72" w:rsidRDefault="00195BEF" w:rsidP="0096561B">
      <w:pPr>
        <w:spacing w:before="240"/>
        <w:rPr>
          <w:rFonts w:ascii="Arial" w:hAnsi="Arial" w:cs="Arial"/>
          <w:b/>
        </w:rPr>
      </w:pPr>
    </w:p>
    <w:p w14:paraId="5A1F6118" w14:textId="604DE6CE" w:rsidR="00195BEF" w:rsidRDefault="00113F7A" w:rsidP="006B3065">
      <w:pPr>
        <w:spacing w:before="240"/>
        <w:rPr>
          <w:rFonts w:ascii="Arial" w:hAnsi="Arial" w:cs="Arial"/>
        </w:rPr>
      </w:pPr>
      <w:r w:rsidRPr="00A07C72">
        <w:rPr>
          <w:rFonts w:ascii="Arial" w:hAnsi="Arial" w:cs="Arial"/>
          <w:b/>
        </w:rPr>
        <w:t>IV.</w:t>
      </w:r>
      <w:r w:rsidR="00195BEF">
        <w:rPr>
          <w:rFonts w:ascii="Arial" w:hAnsi="Arial" w:cs="Arial"/>
          <w:b/>
        </w:rPr>
        <w:t xml:space="preserve"> </w:t>
      </w:r>
      <w:r w:rsidR="006B3065" w:rsidRPr="0096561B">
        <w:rPr>
          <w:rFonts w:ascii="Arial" w:hAnsi="Arial" w:cs="Arial"/>
          <w:b/>
        </w:rPr>
        <w:t>Adjournment</w:t>
      </w:r>
    </w:p>
    <w:p w14:paraId="13A71C63" w14:textId="77777777" w:rsidR="00D50570" w:rsidRDefault="00D50570" w:rsidP="00CE1B37">
      <w:pPr>
        <w:rPr>
          <w:rFonts w:ascii="Arial" w:hAnsi="Arial" w:cs="Arial"/>
        </w:rPr>
      </w:pPr>
    </w:p>
    <w:p w14:paraId="57E92A31" w14:textId="41F270A0" w:rsidR="008520ED" w:rsidRDefault="00D50570" w:rsidP="00CE1B37">
      <w:pPr>
        <w:rPr>
          <w:rFonts w:ascii="Arial" w:hAnsi="Arial" w:cs="Arial"/>
        </w:rPr>
      </w:pPr>
      <w:r w:rsidRPr="00D50570">
        <w:rPr>
          <w:rFonts w:ascii="Arial" w:hAnsi="Arial" w:cs="Arial"/>
        </w:rPr>
        <w:t xml:space="preserve">In compliance with the Americans with Disabilities Act, individuals needing special accommodations (including auxiliary communicative aids and services) during this meeting should notify </w:t>
      </w:r>
      <w:r w:rsidR="00824913">
        <w:rPr>
          <w:rFonts w:ascii="Arial" w:hAnsi="Arial" w:cs="Arial"/>
        </w:rPr>
        <w:t>Leigh Veillette, Division Director</w:t>
      </w:r>
      <w:r w:rsidRPr="00D50570">
        <w:rPr>
          <w:rFonts w:ascii="Arial" w:hAnsi="Arial" w:cs="Arial"/>
        </w:rPr>
        <w:t>, Division of Real Estate, PO Box 146711, 160 E 300 S, Salt Lake City, Utah 84114-6711, Phone 801-530-67</w:t>
      </w:r>
      <w:r w:rsidR="00824913">
        <w:rPr>
          <w:rFonts w:ascii="Arial" w:hAnsi="Arial" w:cs="Arial"/>
        </w:rPr>
        <w:t>47</w:t>
      </w:r>
      <w:r w:rsidRPr="00D50570">
        <w:rPr>
          <w:rFonts w:ascii="Arial" w:hAnsi="Arial" w:cs="Arial"/>
        </w:rPr>
        <w:t>, at least one working day prior to the meeting.</w:t>
      </w:r>
    </w:p>
    <w:p w14:paraId="7BB93DA7" w14:textId="77777777" w:rsidR="00A92DFF" w:rsidRDefault="00A92DFF" w:rsidP="00CE1B37">
      <w:pPr>
        <w:rPr>
          <w:rFonts w:ascii="Arial" w:hAnsi="Arial" w:cs="Arial"/>
        </w:rPr>
      </w:pPr>
    </w:p>
    <w:p w14:paraId="6942C360" w14:textId="77777777" w:rsidR="00A92DFF" w:rsidRPr="00AF7838" w:rsidRDefault="00A92DFF" w:rsidP="00A92DFF">
      <w:pPr>
        <w:rPr>
          <w:rFonts w:ascii="Arial" w:hAnsi="Arial" w:cs="Arial"/>
          <w:b/>
          <w:bCs/>
        </w:rPr>
      </w:pPr>
      <w:r w:rsidRPr="00AF7838">
        <w:rPr>
          <w:rFonts w:ascii="Arial" w:hAnsi="Arial" w:cs="Arial"/>
          <w:b/>
          <w:bCs/>
        </w:rPr>
        <w:t>Privacy Notice for public meetings:</w:t>
      </w:r>
    </w:p>
    <w:p w14:paraId="414E2758" w14:textId="77777777" w:rsidR="00A92DFF" w:rsidRPr="00CE1B37" w:rsidRDefault="00A92DFF" w:rsidP="00A92DFF">
      <w:pPr>
        <w:spacing w:line="240" w:lineRule="auto"/>
        <w:rPr>
          <w:rFonts w:ascii="Arial" w:hAnsi="Arial" w:cs="Arial"/>
        </w:rPr>
      </w:pPr>
      <w:r w:rsidRPr="008D66B7">
        <w:rPr>
          <w:rFonts w:ascii="Arial" w:hAnsi="Arial" w:cs="Arial"/>
        </w:rPr>
        <w:t>This meeting may be recorded. If you attend, join, or participate in this meeting, the personal data</w:t>
      </w:r>
      <w:r>
        <w:rPr>
          <w:rFonts w:ascii="Arial" w:hAnsi="Arial" w:cs="Arial"/>
        </w:rPr>
        <w:t xml:space="preserve"> </w:t>
      </w:r>
      <w:r w:rsidRPr="008D66B7">
        <w:rPr>
          <w:rFonts w:ascii="Arial" w:hAnsi="Arial" w:cs="Arial"/>
        </w:rPr>
        <w:t>that you provide, or that is collected from you, is generally classified as a public record pursuant to</w:t>
      </w:r>
      <w:r>
        <w:rPr>
          <w:rFonts w:ascii="Arial" w:hAnsi="Arial" w:cs="Arial"/>
        </w:rPr>
        <w:t xml:space="preserve"> </w:t>
      </w:r>
      <w:r w:rsidRPr="008D66B7">
        <w:rPr>
          <w:rFonts w:ascii="Arial" w:hAnsi="Arial" w:cs="Arial"/>
        </w:rPr>
        <w:t>Utah Code § 63G-2-301 of the Government Records Access and Management Act (GRAMA), and</w:t>
      </w:r>
      <w:r>
        <w:rPr>
          <w:rFonts w:ascii="Arial" w:hAnsi="Arial" w:cs="Arial"/>
        </w:rPr>
        <w:t xml:space="preserve"> </w:t>
      </w:r>
      <w:r w:rsidRPr="008D66B7">
        <w:rPr>
          <w:rFonts w:ascii="Arial" w:hAnsi="Arial" w:cs="Arial"/>
        </w:rPr>
        <w:t>may be made available to the public as provided by Utah Code § 63G-2-201, except where the</w:t>
      </w:r>
      <w:r>
        <w:rPr>
          <w:rFonts w:ascii="Arial" w:hAnsi="Arial" w:cs="Arial"/>
        </w:rPr>
        <w:t xml:space="preserve"> </w:t>
      </w:r>
      <w:r w:rsidRPr="008D66B7">
        <w:rPr>
          <w:rFonts w:ascii="Arial" w:hAnsi="Arial" w:cs="Arial"/>
        </w:rPr>
        <w:t>meeting is closed under Utah Code § 52-4-205.</w:t>
      </w:r>
    </w:p>
    <w:p w14:paraId="0664EF73" w14:textId="77777777" w:rsidR="00A92DFF" w:rsidRPr="00CE1B37" w:rsidRDefault="00A92DFF" w:rsidP="00CE1B37">
      <w:pPr>
        <w:rPr>
          <w:rFonts w:ascii="Arial" w:hAnsi="Arial" w:cs="Arial"/>
        </w:rPr>
      </w:pPr>
    </w:p>
    <w:sectPr w:rsidR="00A92DFF" w:rsidRPr="00CE1B3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D7DC4" w14:textId="77777777" w:rsidR="00921E04" w:rsidRDefault="00921E04" w:rsidP="00921E04">
      <w:pPr>
        <w:spacing w:after="0" w:line="240" w:lineRule="auto"/>
      </w:pPr>
      <w:r>
        <w:separator/>
      </w:r>
    </w:p>
  </w:endnote>
  <w:endnote w:type="continuationSeparator" w:id="0">
    <w:p w14:paraId="630EBD01" w14:textId="77777777" w:rsidR="00921E04" w:rsidRDefault="00921E04" w:rsidP="00921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53164105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98FDF52" w14:textId="085128D4" w:rsidR="00921E04" w:rsidRPr="00921E04" w:rsidRDefault="00921E04">
            <w:pPr>
              <w:pStyle w:val="Footer"/>
              <w:jc w:val="center"/>
              <w:rPr>
                <w:rFonts w:ascii="Arial" w:hAnsi="Arial" w:cs="Arial"/>
              </w:rPr>
            </w:pPr>
            <w:r w:rsidRPr="00921E04">
              <w:rPr>
                <w:rFonts w:ascii="Arial" w:hAnsi="Arial" w:cs="Arial"/>
              </w:rPr>
              <w:t xml:space="preserve">Page </w:t>
            </w:r>
            <w:r w:rsidRPr="00921E0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921E04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921E0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921E04">
              <w:rPr>
                <w:rFonts w:ascii="Arial" w:hAnsi="Arial" w:cs="Arial"/>
                <w:b/>
                <w:bCs/>
                <w:noProof/>
              </w:rPr>
              <w:t>2</w:t>
            </w:r>
            <w:r w:rsidRPr="00921E0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921E04">
              <w:rPr>
                <w:rFonts w:ascii="Arial" w:hAnsi="Arial" w:cs="Arial"/>
              </w:rPr>
              <w:t xml:space="preserve"> of </w:t>
            </w:r>
            <w:r w:rsidRPr="00921E0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921E04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921E0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921E04">
              <w:rPr>
                <w:rFonts w:ascii="Arial" w:hAnsi="Arial" w:cs="Arial"/>
                <w:b/>
                <w:bCs/>
                <w:noProof/>
              </w:rPr>
              <w:t>2</w:t>
            </w:r>
            <w:r w:rsidRPr="00921E0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3D3DA69" w14:textId="77777777" w:rsidR="00921E04" w:rsidRDefault="00921E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0AE41" w14:textId="77777777" w:rsidR="00921E04" w:rsidRDefault="00921E04" w:rsidP="00921E04">
      <w:pPr>
        <w:spacing w:after="0" w:line="240" w:lineRule="auto"/>
      </w:pPr>
      <w:r>
        <w:separator/>
      </w:r>
    </w:p>
  </w:footnote>
  <w:footnote w:type="continuationSeparator" w:id="0">
    <w:p w14:paraId="22B50F75" w14:textId="77777777" w:rsidR="00921E04" w:rsidRDefault="00921E04" w:rsidP="00921E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F56"/>
    <w:rsid w:val="00010E51"/>
    <w:rsid w:val="00013B0A"/>
    <w:rsid w:val="00065F19"/>
    <w:rsid w:val="00077785"/>
    <w:rsid w:val="00090028"/>
    <w:rsid w:val="000C049B"/>
    <w:rsid w:val="00113F7A"/>
    <w:rsid w:val="001277A3"/>
    <w:rsid w:val="001434B3"/>
    <w:rsid w:val="00195BEF"/>
    <w:rsid w:val="001E738D"/>
    <w:rsid w:val="00250D8A"/>
    <w:rsid w:val="003B4499"/>
    <w:rsid w:val="003B5FA0"/>
    <w:rsid w:val="004167C0"/>
    <w:rsid w:val="00444A69"/>
    <w:rsid w:val="00460C34"/>
    <w:rsid w:val="00476BFC"/>
    <w:rsid w:val="00477C23"/>
    <w:rsid w:val="004A1B45"/>
    <w:rsid w:val="005628BF"/>
    <w:rsid w:val="00593101"/>
    <w:rsid w:val="00596818"/>
    <w:rsid w:val="006021EB"/>
    <w:rsid w:val="006863D3"/>
    <w:rsid w:val="006B3065"/>
    <w:rsid w:val="007429E8"/>
    <w:rsid w:val="00755BF5"/>
    <w:rsid w:val="00823457"/>
    <w:rsid w:val="00824913"/>
    <w:rsid w:val="008253BE"/>
    <w:rsid w:val="00831ED2"/>
    <w:rsid w:val="00837B36"/>
    <w:rsid w:val="008520ED"/>
    <w:rsid w:val="00880090"/>
    <w:rsid w:val="008E4ABB"/>
    <w:rsid w:val="00921E04"/>
    <w:rsid w:val="00946819"/>
    <w:rsid w:val="0096561B"/>
    <w:rsid w:val="0097545E"/>
    <w:rsid w:val="009A3F56"/>
    <w:rsid w:val="009F12DC"/>
    <w:rsid w:val="00A07C72"/>
    <w:rsid w:val="00A110A7"/>
    <w:rsid w:val="00A523F9"/>
    <w:rsid w:val="00A67C6B"/>
    <w:rsid w:val="00A83385"/>
    <w:rsid w:val="00A92DFF"/>
    <w:rsid w:val="00AB3321"/>
    <w:rsid w:val="00B6481C"/>
    <w:rsid w:val="00B75DFD"/>
    <w:rsid w:val="00BA605A"/>
    <w:rsid w:val="00BE41DB"/>
    <w:rsid w:val="00BE7D77"/>
    <w:rsid w:val="00C545B6"/>
    <w:rsid w:val="00C610B8"/>
    <w:rsid w:val="00C94AFA"/>
    <w:rsid w:val="00CB430B"/>
    <w:rsid w:val="00CE1B37"/>
    <w:rsid w:val="00CF6D41"/>
    <w:rsid w:val="00D3526F"/>
    <w:rsid w:val="00D50570"/>
    <w:rsid w:val="00D842C2"/>
    <w:rsid w:val="00D87451"/>
    <w:rsid w:val="00E04EA1"/>
    <w:rsid w:val="00E10763"/>
    <w:rsid w:val="00E16572"/>
    <w:rsid w:val="00E53EA3"/>
    <w:rsid w:val="00E556D8"/>
    <w:rsid w:val="00EC712D"/>
    <w:rsid w:val="00F11AC9"/>
    <w:rsid w:val="00F26A2D"/>
    <w:rsid w:val="00F35999"/>
    <w:rsid w:val="00F45B86"/>
    <w:rsid w:val="00F9444D"/>
    <w:rsid w:val="00FE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1140D"/>
  <w15:chartTrackingRefBased/>
  <w15:docId w15:val="{10222D3E-FD05-45FA-89FB-8B49C6EA7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1E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E04"/>
  </w:style>
  <w:style w:type="paragraph" w:styleId="Footer">
    <w:name w:val="footer"/>
    <w:basedOn w:val="Normal"/>
    <w:link w:val="FooterChar"/>
    <w:uiPriority w:val="99"/>
    <w:unhideWhenUsed/>
    <w:rsid w:val="00921E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E04"/>
  </w:style>
  <w:style w:type="character" w:styleId="Hyperlink">
    <w:name w:val="Hyperlink"/>
    <w:basedOn w:val="DefaultParagraphFont"/>
    <w:uiPriority w:val="99"/>
    <w:unhideWhenUsed/>
    <w:rsid w:val="00F26A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6A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l.meet/yuz-neuv-mdi?pin=760205387905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B0EAF-5FDC-44BA-92CB-1BD3D719A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Veillette</dc:creator>
  <cp:keywords/>
  <dc:description/>
  <cp:lastModifiedBy>Misty Woods</cp:lastModifiedBy>
  <cp:revision>17</cp:revision>
  <dcterms:created xsi:type="dcterms:W3CDTF">2025-09-17T23:42:00Z</dcterms:created>
  <dcterms:modified xsi:type="dcterms:W3CDTF">2026-01-27T15:22:00Z</dcterms:modified>
</cp:coreProperties>
</file>