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LAKE POINT CITY COUNCIL </w:t>
      </w:r>
    </w:p>
    <w:p w:rsidR="00000000" w:rsidDel="00000000" w:rsidP="00000000" w:rsidRDefault="00000000" w:rsidRPr="00000000" w14:paraId="00000002">
      <w:pPr>
        <w:ind w:left="0" w:hanging="2"/>
        <w:jc w:val="cente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03">
      <w:pPr>
        <w:ind w:left="0" w:hanging="2"/>
        <w:jc w:val="cente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RESOLUTION NO. 2026-04</w:t>
        <w:tab/>
        <w:tab/>
        <w:t xml:space="preserve">DATE: 01/XX/2026</w:t>
      </w:r>
      <w:r w:rsidDel="00000000" w:rsidR="00000000" w:rsidRPr="00000000">
        <w:rPr>
          <w:rtl w:val="0"/>
        </w:rPr>
      </w:r>
    </w:p>
    <w:p w:rsidR="00000000" w:rsidDel="00000000" w:rsidP="00000000" w:rsidRDefault="00000000" w:rsidRPr="00000000" w14:paraId="00000004">
      <w:pPr>
        <w:ind w:left="0" w:hanging="2"/>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RESOLUTION APPOINTING PLANNING AND ZONING COMMISSION MEMBERS</w:t>
      </w:r>
    </w:p>
    <w:p w:rsidR="00000000" w:rsidDel="00000000" w:rsidP="00000000" w:rsidRDefault="00000000" w:rsidRPr="00000000" w14:paraId="00000005">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color w:val="000000"/>
          <w:sz w:val="24"/>
          <w:szCs w:val="24"/>
          <w:rtl w:val="0"/>
        </w:rPr>
        <w:t xml:space="preserve">WHEREAS, Lake Point City (“</w:t>
      </w:r>
      <w:r w:rsidDel="00000000" w:rsidR="00000000" w:rsidRPr="00000000">
        <w:rPr>
          <w:rFonts w:ascii="Garamond" w:cs="Garamond" w:eastAsia="Garamond" w:hAnsi="Garamond"/>
          <w:b w:val="1"/>
          <w:bCs w:val="1"/>
          <w:color w:val="000000"/>
          <w:sz w:val="24"/>
          <w:szCs w:val="24"/>
          <w:rtl w:val="0"/>
        </w:rPr>
        <w:t xml:space="preserve">City</w:t>
      </w:r>
      <w:r w:rsidDel="00000000" w:rsidR="00000000" w:rsidRPr="00000000">
        <w:rPr>
          <w:rFonts w:ascii="Garamond" w:cs="Garamond" w:eastAsia="Garamond" w:hAnsi="Garamond"/>
          <w:color w:val="000000"/>
          <w:sz w:val="24"/>
          <w:szCs w:val="24"/>
          <w:rtl w:val="0"/>
        </w:rPr>
        <w:t xml:space="preserve">”) is authorized and required by Utah Code § 10-9a-301 and city Ordinances, has created and established the Lake Point Planning and Zoning Commission;</w:t>
      </w:r>
    </w:p>
    <w:p w:rsidR="00000000" w:rsidDel="00000000" w:rsidP="00000000" w:rsidRDefault="00000000" w:rsidRPr="00000000" w14:paraId="00000007">
      <w:pPr>
        <w:ind w:left="0" w:hanging="2"/>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8">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WHEREAS the Lake Point City Council desires to appoint the new members of the Commission pursuant to the terms and limitations of the Lake Point resolution and policies and procedures.</w:t>
      </w:r>
    </w:p>
    <w:p w:rsidR="00000000" w:rsidDel="00000000" w:rsidP="00000000" w:rsidRDefault="00000000" w:rsidRPr="00000000" w14:paraId="00000009">
      <w:pPr>
        <w:spacing w:line="240" w:lineRule="auto"/>
        <w:ind w:left="0" w:firstLine="0"/>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0A">
      <w:pPr>
        <w:ind w:left="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spacing w:line="240" w:lineRule="auto"/>
        <w:ind w:left="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NOW, THEREFORE, BE IT RESOLVED by the Lake Point City Council as follows:</w:t>
      </w:r>
    </w:p>
    <w:p w:rsidR="00000000" w:rsidDel="00000000" w:rsidP="00000000" w:rsidRDefault="00000000" w:rsidRPr="00000000" w14:paraId="0000000C">
      <w:pPr>
        <w:spacing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Council hereby authorizes and approves the Resolution Appointing Planning Commission Members in substantially the form presented to this meeting of the Lake Point City Council, attached as </w:t>
      </w:r>
      <w:r w:rsidDel="00000000" w:rsidR="00000000" w:rsidRPr="00000000">
        <w:rPr>
          <w:rFonts w:ascii="Garamond" w:cs="Garamond" w:eastAsia="Garamond" w:hAnsi="Garamond"/>
          <w:b w:val="1"/>
          <w:bCs w:val="1"/>
          <w:color w:val="000000"/>
          <w:sz w:val="24"/>
          <w:szCs w:val="24"/>
          <w:rtl w:val="0"/>
        </w:rPr>
        <w:t xml:space="preserve">Exhibit A.</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Severability:  If a court of competent jurisdiction determines that any part of this resolution is unconstitutional or invalid, then such portion of this resolution, or specific application of this resolution, shall be severed from the remainder, which shall continue in full force and effect.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Direction: The chair and staff, including the city attorney, are authorized and directed to take such steps as may be needed: (a) for this resolution to become effective following city policy; and (b), including but not limited to making non-substantive edits to correct any scrivener’s, formatting, and numbering errors.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Resolution shall be effective immediately upon its adoption and posting according to law.</w:t>
      </w:r>
    </w:p>
    <w:p w:rsidR="00000000" w:rsidDel="00000000" w:rsidP="00000000" w:rsidRDefault="00000000" w:rsidRPr="00000000" w14:paraId="00000011">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2">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3">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4">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5">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6">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7">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8">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9">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A">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B">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C">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D">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E">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F">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0">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1">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2">
      <w:pPr>
        <w:ind w:left="0" w:hanging="2"/>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2026</w:t>
      </w:r>
      <w:r w:rsidDel="00000000" w:rsidR="00000000" w:rsidRPr="00000000">
        <w:rPr>
          <w:rFonts w:ascii="Garamond" w:cs="Garamond" w:eastAsia="Garamond" w:hAnsi="Garamond"/>
          <w:b w:val="1"/>
          <w:bCs w:val="1"/>
          <w:sz w:val="24"/>
          <w:szCs w:val="24"/>
          <w:rtl w:val="0"/>
        </w:rPr>
        <w:t xml:space="preserve"> </w:t>
      </w:r>
      <w:r w:rsidDel="00000000" w:rsidR="00000000" w:rsidRPr="00000000">
        <w:rPr>
          <w:rtl w:val="0"/>
        </w:rPr>
      </w:r>
    </w:p>
    <w:p w:rsidR="00000000" w:rsidDel="00000000" w:rsidP="00000000" w:rsidRDefault="00000000" w:rsidRPr="00000000" w14:paraId="00000023">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Jamie Olson, </w:t>
      </w: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F">
      <w:pPr>
        <w:shd w:fill="ffffff" w:val="clear"/>
        <w:spacing w:before="28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30">
      <w:pPr>
        <w:keepNext w:val="1"/>
        <w:shd w:fill="ffffff" w:val="clear"/>
        <w:tabs>
          <w:tab w:val="left" w:leader="none" w:pos="324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bCs w:val="1"/>
          <w:sz w:val="24"/>
          <w:szCs w:val="24"/>
          <w:rtl w:val="0"/>
        </w:rPr>
        <w:t xml:space="preserve">Voting:</w:t>
      </w:r>
      <w:r w:rsidDel="00000000" w:rsidR="00000000" w:rsidRPr="00000000">
        <w:rPr>
          <w:rtl w:val="0"/>
        </w:rPr>
      </w:r>
    </w:p>
    <w:p w:rsidR="00000000" w:rsidDel="00000000" w:rsidP="00000000" w:rsidRDefault="00000000" w:rsidRPr="00000000" w14:paraId="00000031">
      <w:pPr>
        <w:keepNext w:val="1"/>
        <w:shd w:fill="ffffff" w:val="clea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2">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033">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034">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Trimble</w:t>
        <w:tab/>
        <w:t xml:space="preserve">Yea___ Nay___ Absent ___</w:t>
      </w:r>
    </w:p>
    <w:p w:rsidR="00000000" w:rsidDel="00000000" w:rsidP="00000000" w:rsidRDefault="00000000" w:rsidRPr="00000000" w14:paraId="00000035">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036">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Lori Chigbrow</w:t>
        <w:tab/>
        <w:t xml:space="preserve">Yea___ Nay___ Absent ___</w:t>
      </w:r>
    </w:p>
    <w:p w:rsidR="00000000" w:rsidDel="00000000" w:rsidP="00000000" w:rsidRDefault="00000000" w:rsidRPr="00000000" w14:paraId="00000037">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8">
      <w:pPr>
        <w:spacing w:line="240" w:lineRule="auto"/>
        <w:ind w:left="0" w:firstLine="0"/>
        <w:rPr>
          <w:rFonts w:ascii="Garamond" w:cs="Garamond" w:eastAsia="Garamond" w:hAnsi="Garamond"/>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SUMMARY OF LAKE POINT CITY RESOLUTION NO.  2026-04</w:t>
      </w:r>
    </w:p>
    <w:p w:rsidR="00000000" w:rsidDel="00000000" w:rsidP="00000000" w:rsidRDefault="00000000" w:rsidRPr="00000000" w14:paraId="0000003A">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B">
      <w:pPr>
        <w:ind w:left="0" w:hanging="2"/>
        <w:jc w:val="both"/>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On January, XX, 2026, the Lake Point City Council enacted Resolution No. 2026-04 to appoint Planning and Zoning Commission members.</w:t>
      </w:r>
      <w:r w:rsidDel="00000000" w:rsidR="00000000" w:rsidRPr="00000000">
        <w:rPr>
          <w:rtl w:val="0"/>
        </w:rPr>
      </w:r>
    </w:p>
    <w:p w:rsidR="00000000" w:rsidDel="00000000" w:rsidP="00000000" w:rsidRDefault="00000000" w:rsidRPr="00000000" w14:paraId="0000003C">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D">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complete copy of Resolution No. 2026-04 is available online and in the office of the Lake Point City Recorder and by contacting Jamie Olson at info@lakepoint.gov.</w:t>
      </w:r>
    </w:p>
    <w:p w:rsidR="00000000" w:rsidDel="00000000" w:rsidP="00000000" w:rsidRDefault="00000000" w:rsidRPr="00000000" w14:paraId="0000003E">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0">
      <w:pPr>
        <w:spacing w:line="240" w:lineRule="auto"/>
        <w:ind w:left="0" w:firstLine="0"/>
        <w:rPr>
          <w:rFonts w:ascii="Garamond" w:cs="Garamond" w:eastAsia="Garamond" w:hAnsi="Garamon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1">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Exhibit A to Resolution</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line="240" w:lineRule="auto"/>
        <w:ind w:left="0" w:firstLine="0"/>
        <w:jc w:val="both"/>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b w:val="1"/>
          <w:bCs w:val="1"/>
          <w:color w:val="000000"/>
          <w:sz w:val="28"/>
          <w:szCs w:val="28"/>
        </w:rPr>
      </w:pPr>
      <w:r w:rsidDel="00000000" w:rsidR="00000000" w:rsidRPr="00000000">
        <w:rPr>
          <w:rFonts w:ascii="Garamond" w:cs="Garamond" w:eastAsia="Garamond" w:hAnsi="Garamond"/>
          <w:b w:val="1"/>
          <w:bCs w:val="1"/>
          <w:sz w:val="28"/>
          <w:szCs w:val="28"/>
          <w:rtl w:val="0"/>
        </w:rPr>
        <w:t xml:space="preserve">A RESOLUTION APPOINTING PLANNING AND ZONING COMMISSION MEMBERS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Lake Point City Council hereby appoints the following persons to the indicated office and term of service on the Lake Point Planning and Zoning Commission, subject to reappointment, removal, and all other provisions governing the Commission set forth in state law and Lake Point ordinances:</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after="240" w:line="240" w:lineRule="auto"/>
        <w:ind w:left="1080" w:hanging="360"/>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Council Member Lori Chigbrow, Planning Commission a</w:t>
      </w:r>
      <w:r w:rsidDel="00000000" w:rsidR="00000000" w:rsidRPr="00000000">
        <w:rPr>
          <w:rFonts w:ascii="Garamond" w:cs="Garamond" w:eastAsia="Garamond" w:hAnsi="Garamond"/>
          <w:color w:val="000000"/>
          <w:sz w:val="24"/>
          <w:szCs w:val="24"/>
          <w:rtl w:val="0"/>
        </w:rPr>
        <w:t xml:space="preserve">ppointment (term </w:t>
      </w:r>
      <w:r w:rsidDel="00000000" w:rsidR="00000000" w:rsidRPr="00000000">
        <w:rPr>
          <w:rFonts w:ascii="Garamond" w:cs="Garamond" w:eastAsia="Garamond" w:hAnsi="Garamond"/>
          <w:sz w:val="24"/>
          <w:szCs w:val="24"/>
          <w:rtl w:val="0"/>
        </w:rPr>
        <w:t xml:space="preserve">January </w:t>
      </w:r>
      <w:r w:rsidDel="00000000" w:rsidR="00000000" w:rsidRPr="00000000">
        <w:rPr>
          <w:rFonts w:ascii="Garamond" w:cs="Garamond" w:eastAsia="Garamond" w:hAnsi="Garamond"/>
          <w:color w:val="000000"/>
          <w:sz w:val="24"/>
          <w:szCs w:val="24"/>
          <w:rtl w:val="0"/>
        </w:rPr>
        <w:t xml:space="preserve">2026- February 202</w:t>
      </w:r>
      <w:r w:rsidDel="00000000" w:rsidR="00000000" w:rsidRPr="00000000">
        <w:rPr>
          <w:rFonts w:ascii="Garamond" w:cs="Garamond" w:eastAsia="Garamond" w:hAnsi="Garamond"/>
          <w:sz w:val="24"/>
          <w:szCs w:val="24"/>
          <w:rtl w:val="0"/>
        </w:rPr>
        <w:t xml:space="preserve">8</w:t>
      </w:r>
      <w:r w:rsidDel="00000000" w:rsidR="00000000" w:rsidRPr="00000000">
        <w:rPr>
          <w:rFonts w:ascii="Garamond" w:cs="Garamond" w:eastAsia="Garamond" w:hAnsi="Garamond"/>
          <w:color w:val="000000"/>
          <w:sz w:val="24"/>
          <w:szCs w:val="24"/>
          <w:rtl w:val="0"/>
        </w:rPr>
        <w:t xml:space="preserve">)</w:t>
      </w:r>
      <w:r w:rsidDel="00000000" w:rsidR="00000000" w:rsidRPr="00000000">
        <w:rPr>
          <w:rFonts w:ascii="Garamond" w:cs="Garamond" w:eastAsia="Garamond" w:hAnsi="Garamond"/>
          <w:color w:val="000000"/>
          <w:sz w:val="24"/>
          <w:szCs w:val="24"/>
          <w:highlight w:val="white"/>
          <w:rtl w:val="0"/>
        </w:rPr>
        <w:t xml:space="preserve">: </w:t>
      </w:r>
      <w:r w:rsidDel="00000000" w:rsidR="00000000" w:rsidRPr="00000000">
        <w:rPr>
          <w:rFonts w:ascii="Garamond" w:cs="Garamond" w:eastAsia="Garamond" w:hAnsi="Garamond"/>
          <w:sz w:val="24"/>
          <w:szCs w:val="24"/>
          <w:rtl w:val="0"/>
        </w:rPr>
        <w:t xml:space="preserve">Lillian Erickson.</w:t>
      </w:r>
    </w:p>
    <w:p w:rsidR="00000000" w:rsidDel="00000000" w:rsidP="00000000" w:rsidRDefault="00000000" w:rsidRPr="00000000" w14:paraId="00000047">
      <w:pPr>
        <w:numPr>
          <w:ilvl w:val="1"/>
          <w:numId w:val="2"/>
        </w:numPr>
        <w:spacing w:after="240" w:lineRule="auto"/>
        <w:ind w:left="108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Council Member Ryan Zumwalt, Planning Commission appointment (term January 2026- February 2028)</w:t>
      </w:r>
      <w:r w:rsidDel="00000000" w:rsidR="00000000" w:rsidRPr="00000000">
        <w:rPr>
          <w:rFonts w:ascii="Garamond" w:cs="Garamond" w:eastAsia="Garamond" w:hAnsi="Garamond"/>
          <w:sz w:val="24"/>
          <w:szCs w:val="24"/>
          <w:highlight w:val="white"/>
          <w:rtl w:val="0"/>
        </w:rPr>
        <w:t xml:space="preserve">: </w:t>
      </w:r>
      <w:r w:rsidDel="00000000" w:rsidR="00000000" w:rsidRPr="00000000">
        <w:rPr>
          <w:rFonts w:ascii="Garamond" w:cs="Garamond" w:eastAsia="Garamond" w:hAnsi="Garamond"/>
          <w:sz w:val="24"/>
          <w:szCs w:val="24"/>
          <w:rtl w:val="0"/>
        </w:rPr>
        <w:t xml:space="preserve">Josh Carter.</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Letter"/>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character" w:styleId="HTMLPreformattedChar" w:customStyle="1">
    <w:name w:val="HTML Preformatted Char"/>
    <w:rPr>
      <w:rFonts w:ascii="Courier New" w:cs="Courier New" w:hAnsi="Courier New"/>
      <w:w w:val="100"/>
      <w:position w:val="-1"/>
      <w:effect w:val="none"/>
      <w:vertAlign w:val="baseline"/>
      <w:cs w:val="0"/>
      <w:em w:val="none"/>
    </w:rPr>
  </w:style>
  <w:style w:type="character" w:styleId="HTMLCode">
    <w:name w:val="HTML Code"/>
    <w:qFormat w:val="1"/>
    <w:rPr>
      <w:rFonts w:ascii="Courier New" w:cs="Courier New" w:eastAsia="Times New Roman" w:hAnsi="Courier New"/>
      <w:w w:val="100"/>
      <w:position w:val="-1"/>
      <w:sz w:val="20"/>
      <w:szCs w:val="20"/>
      <w:effect w:val="none"/>
      <w:vertAlign w:val="baseline"/>
      <w:cs w:val="0"/>
      <w:em w:val="none"/>
    </w:rPr>
  </w:style>
  <w:style w:type="paragraph" w:styleId="ListParagraph">
    <w:name w:val="List Paragraph"/>
    <w:basedOn w:val="Normal"/>
    <w:pPr>
      <w:spacing w:after="240"/>
      <w:ind w:left="720"/>
      <w:contextualSpacing w:val="1"/>
    </w:pPr>
    <w:rPr>
      <w:sz w:val="24"/>
      <w:szCs w:val="22"/>
    </w:rPr>
  </w:style>
  <w:style w:type="character" w:styleId="FooterChar" w:customStyle="1">
    <w:name w:val="Footer Char"/>
    <w:rPr>
      <w:w w:val="100"/>
      <w:position w:val="-1"/>
      <w:effect w:val="none"/>
      <w:vertAlign w:val="baseline"/>
      <w:cs w:val="0"/>
      <w:em w:val="none"/>
    </w:rPr>
  </w:style>
  <w:style w:type="paragraph" w:styleId="Revision">
    <w:name w:val="Revision"/>
    <w:hidden w:val="1"/>
    <w:uiPriority w:val="99"/>
    <w:semiHidden w:val="1"/>
    <w:rsid w:val="005865F7"/>
    <w:rPr>
      <w:position w:val="-1"/>
    </w:rPr>
  </w:style>
  <w:style w:type="table" w:styleId="TableGrid">
    <w:name w:val="Table Grid"/>
    <w:basedOn w:val="TableNormal"/>
    <w:uiPriority w:val="39"/>
    <w:rsid w:val="003D1F30"/>
    <w:rPr>
      <w:rFonts w:asciiTheme="minorHAnsi" w:cstheme="minorBidi" w:eastAsiaTheme="minorHAnsi" w:hAnsiTheme="minorHAnsi"/>
      <w:kern w:val="2"/>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541CF"/>
    <w:pPr>
      <w:suppressAutoHyphens w:val="0"/>
      <w:spacing w:after="100" w:afterAutospacing="1" w:before="100" w:beforeAutospacing="1" w:line="240" w:lineRule="auto"/>
      <w:ind w:left="0" w:leftChars="0" w:firstLine="0" w:firstLineChars="0"/>
      <w:textDirection w:val="lrTb"/>
      <w:textAlignment w:val="auto"/>
      <w:outlineLvl w:val="9"/>
    </w:pPr>
    <w:rPr>
      <w:position w:val="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LMsKZZDMbXoujxqOE1eBlrWug==">CgMxLjA4AHIhMVUzSnFWODVaYjJIaTNDd0JhSmRjTUhIMjRPeFNaclg0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2025-08-27T17:01:00Z</dcterms:created>
</cp:coreProperties>
</file>