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MINUTES OF THE REGULAR MEETING OF THE</w:t>
      </w:r>
    </w:p>
    <w:p w:rsidR="00000000" w:rsidDel="00000000" w:rsidP="00000000" w:rsidRDefault="00000000" w:rsidRPr="00000000" w14:paraId="00000002">
      <w:pPr>
        <w:jc w:val="center"/>
        <w:rPr/>
      </w:pPr>
      <w:r w:rsidDel="00000000" w:rsidR="00000000" w:rsidRPr="00000000">
        <w:rPr>
          <w:rtl w:val="0"/>
        </w:rPr>
        <w:t xml:space="preserve">BOARD OF EMERY COUNTY COMMISSIONERS’</w:t>
      </w:r>
    </w:p>
    <w:p w:rsidR="00000000" w:rsidDel="00000000" w:rsidP="00000000" w:rsidRDefault="00000000" w:rsidRPr="00000000" w14:paraId="00000003">
      <w:pPr>
        <w:jc w:val="center"/>
        <w:rPr/>
      </w:pPr>
      <w:r w:rsidDel="00000000" w:rsidR="00000000" w:rsidRPr="00000000">
        <w:rPr>
          <w:rtl w:val="0"/>
        </w:rPr>
        <w:t xml:space="preserve">HELD IN THE EMERY COUNTY COURTHOUSE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JANUARY 6, 2026</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Present at the meeting were Commissioner Keven Jensen, Commissioner Jordan Leonard, Commissioner Dennis Worwood, Attorney Mike Olsen, Sheriff Tyson Huntington, Deputy Clerk/Auditor Carol Cox, elected officials and citizens.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CONSENT AGENDA</w:t>
        <w:tab/>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(1)</w:t>
      </w:r>
    </w:p>
    <w:p w:rsidR="00000000" w:rsidDel="00000000" w:rsidP="00000000" w:rsidRDefault="00000000" w:rsidRPr="00000000" w14:paraId="0000000D">
      <w:pPr>
        <w:rPr>
          <w:u w:val="single"/>
        </w:rPr>
      </w:pPr>
      <w:r w:rsidDel="00000000" w:rsidR="00000000" w:rsidRPr="00000000">
        <w:rPr>
          <w:u w:val="single"/>
          <w:rtl w:val="0"/>
        </w:rPr>
        <w:t xml:space="preserve">APPROVAL OF CHECK EDIT LIST, REQUISITIONS, AND DISPOSITIONS.</w:t>
      </w:r>
    </w:p>
    <w:p w:rsidR="00000000" w:rsidDel="00000000" w:rsidP="00000000" w:rsidRDefault="00000000" w:rsidRPr="00000000" w14:paraId="0000000E">
      <w:pPr>
        <w:rPr>
          <w:u w:val="single"/>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Warrant Check Edit List #270069 through and including #270124 was presented for payment.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Requisition</w:t>
        <w:tab/>
        <w:t xml:space="preserve">Description</w:t>
        <w:tab/>
        <w:tab/>
        <w:tab/>
        <w:tab/>
        <w:tab/>
        <w:tab/>
        <w:t xml:space="preserve">Amount</w:t>
      </w:r>
    </w:p>
    <w:p w:rsidR="00000000" w:rsidDel="00000000" w:rsidP="00000000" w:rsidRDefault="00000000" w:rsidRPr="00000000" w14:paraId="00000012">
      <w:pPr>
        <w:rPr/>
      </w:pPr>
      <w:r w:rsidDel="00000000" w:rsidR="00000000" w:rsidRPr="00000000">
        <w:rPr>
          <w:rtl w:val="0"/>
        </w:rPr>
        <w:t xml:space="preserve">1-26</w:t>
        <w:tab/>
        <w:tab/>
        <w:t xml:space="preserve">Relay 5000-8000 Inserting System</w:t>
      </w:r>
    </w:p>
    <w:p w:rsidR="00000000" w:rsidDel="00000000" w:rsidP="00000000" w:rsidRDefault="00000000" w:rsidRPr="00000000" w14:paraId="00000013">
      <w:pPr>
        <w:rPr/>
      </w:pPr>
      <w:r w:rsidDel="00000000" w:rsidR="00000000" w:rsidRPr="00000000">
        <w:rPr>
          <w:rtl w:val="0"/>
        </w:rPr>
        <w:tab/>
        <w:tab/>
        <w:t xml:space="preserve">Clerk/Auditor/Elections</w:t>
        <w:tab/>
        <w:tab/>
        <w:tab/>
        <w:tab/>
        <w:t xml:space="preserve">$25,873.57</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No Dispositions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(2)</w:t>
      </w:r>
    </w:p>
    <w:p w:rsidR="00000000" w:rsidDel="00000000" w:rsidP="00000000" w:rsidRDefault="00000000" w:rsidRPr="00000000" w14:paraId="00000019">
      <w:pPr>
        <w:rPr/>
      </w:pPr>
      <w:r w:rsidDel="00000000" w:rsidR="00000000" w:rsidRPr="00000000">
        <w:rPr>
          <w:u w:val="single"/>
          <w:rtl w:val="0"/>
        </w:rPr>
        <w:t xml:space="preserve">APPROVAL OF DECEMBER 16, 2025 COMMISSION MEETING MINUTES.</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(3)</w:t>
      </w:r>
    </w:p>
    <w:p w:rsidR="00000000" w:rsidDel="00000000" w:rsidP="00000000" w:rsidRDefault="00000000" w:rsidRPr="00000000" w14:paraId="0000001C">
      <w:pPr>
        <w:rPr/>
      </w:pPr>
      <w:r w:rsidDel="00000000" w:rsidR="00000000" w:rsidRPr="00000000">
        <w:rPr>
          <w:u w:val="single"/>
          <w:rtl w:val="0"/>
        </w:rPr>
        <w:t xml:space="preserve">APPROVAL OF OUT-OF-STATE TRAVEL FOR SHERIFF TYSON HUNTINGTON TO ATTEND THE WESTERN STATES SHERIFF’S ASSOCIATION ANNUAL TRAINING AND BUSINESS CONFERENCE IN RENO, NV</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(4)</w:t>
      </w:r>
    </w:p>
    <w:p w:rsidR="00000000" w:rsidDel="00000000" w:rsidP="00000000" w:rsidRDefault="00000000" w:rsidRPr="00000000" w14:paraId="0000001F">
      <w:pPr>
        <w:rPr/>
      </w:pPr>
      <w:r w:rsidDel="00000000" w:rsidR="00000000" w:rsidRPr="00000000">
        <w:rPr>
          <w:u w:val="single"/>
          <w:rtl w:val="0"/>
        </w:rPr>
        <w:t xml:space="preserve">APPROVAL TO PROMOTE ANDY WALL TO A DEPUTY SERGEANT.  MOVE TO GRADE 21, EFFECTIVE 1-19-26.</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(5)</w:t>
      </w:r>
    </w:p>
    <w:p w:rsidR="00000000" w:rsidDel="00000000" w:rsidP="00000000" w:rsidRDefault="00000000" w:rsidRPr="00000000" w14:paraId="00000022">
      <w:pPr>
        <w:rPr>
          <w:u w:val="single"/>
        </w:rPr>
      </w:pPr>
      <w:r w:rsidDel="00000000" w:rsidR="00000000" w:rsidRPr="00000000">
        <w:rPr>
          <w:u w:val="single"/>
          <w:rtl w:val="0"/>
        </w:rPr>
        <w:t xml:space="preserve">APPROVAL TO PROMOTE IAN TADEHARA TO DEPUTY I FOR SUCCESSFUL COMPLETION OF POST AS A BASIC CORRECTIONAL OFFICER (BCO).  MOVE TO GRADE 16, EFFECTIVE 1-19-26.</w:t>
      </w:r>
    </w:p>
    <w:p w:rsidR="00000000" w:rsidDel="00000000" w:rsidP="00000000" w:rsidRDefault="00000000" w:rsidRPr="00000000" w14:paraId="00000023">
      <w:pPr>
        <w:rPr>
          <w:u w:val="single"/>
        </w:rPr>
      </w:pPr>
      <w:r w:rsidDel="00000000" w:rsidR="00000000" w:rsidRPr="00000000">
        <w:rPr>
          <w:rtl w:val="0"/>
        </w:rPr>
      </w:r>
    </w:p>
    <w:p w:rsidR="00000000" w:rsidDel="00000000" w:rsidP="00000000" w:rsidRDefault="00000000" w:rsidRPr="00000000" w14:paraId="00000024">
      <w:pPr>
        <w:rPr>
          <w:u w:val="single"/>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COMMISSION MEETING MINUTES</w:t>
      </w:r>
    </w:p>
    <w:p w:rsidR="00000000" w:rsidDel="00000000" w:rsidP="00000000" w:rsidRDefault="00000000" w:rsidRPr="00000000" w14:paraId="00000026">
      <w:pPr>
        <w:rPr/>
      </w:pPr>
      <w:r w:rsidDel="00000000" w:rsidR="00000000" w:rsidRPr="00000000">
        <w:rPr>
          <w:rtl w:val="0"/>
        </w:rPr>
        <w:t xml:space="preserve">JANUARY 6, 2026</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(6)</w:t>
      </w:r>
    </w:p>
    <w:p w:rsidR="00000000" w:rsidDel="00000000" w:rsidP="00000000" w:rsidRDefault="00000000" w:rsidRPr="00000000" w14:paraId="00000029">
      <w:pPr>
        <w:rPr>
          <w:u w:val="single"/>
        </w:rPr>
      </w:pPr>
      <w:r w:rsidDel="00000000" w:rsidR="00000000" w:rsidRPr="00000000">
        <w:rPr>
          <w:u w:val="single"/>
          <w:rtl w:val="0"/>
        </w:rPr>
        <w:t xml:space="preserve">APPROVAL TO GIVE ZAYNE BELL A 3% WAGE INCREASE FOR SUCCESSFUL COMPLETION OF HIS 6 MONTH ORIENTATION PERIOD AS A DEPUTY I AND 3% WAGE COLA GIVEN THE FIRST OF THE YEAR, EFFECTIVE 1-19-26.</w:t>
      </w:r>
    </w:p>
    <w:p w:rsidR="00000000" w:rsidDel="00000000" w:rsidP="00000000" w:rsidRDefault="00000000" w:rsidRPr="00000000" w14:paraId="0000002A">
      <w:pPr>
        <w:rPr>
          <w:u w:val="single"/>
        </w:rPr>
      </w:pPr>
      <w:r w:rsidDel="00000000" w:rsidR="00000000" w:rsidRPr="00000000">
        <w:rPr>
          <w:rtl w:val="0"/>
        </w:rPr>
      </w:r>
    </w:p>
    <w:p w:rsidR="00000000" w:rsidDel="00000000" w:rsidP="00000000" w:rsidRDefault="00000000" w:rsidRPr="00000000" w14:paraId="0000002B">
      <w:pPr>
        <w:rPr>
          <w:u w:val="single"/>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DISCUSSION AGENDA</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(1)</w:t>
      </w:r>
    </w:p>
    <w:p w:rsidR="00000000" w:rsidDel="00000000" w:rsidP="00000000" w:rsidRDefault="00000000" w:rsidRPr="00000000" w14:paraId="0000002F">
      <w:pPr>
        <w:rPr/>
      </w:pPr>
      <w:r w:rsidDel="00000000" w:rsidR="00000000" w:rsidRPr="00000000">
        <w:rPr>
          <w:u w:val="single"/>
          <w:rtl w:val="0"/>
        </w:rPr>
        <w:t xml:space="preserve">ITEMS PULLED FROM THE CONSENT AGENDA</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Motion to approve the Consent Agenda was made by Commissioner Dennis Worwood, seconded by Commissioner Jordan Leonard.  The motion passed.</w:t>
      </w:r>
    </w:p>
    <w:p w:rsidR="00000000" w:rsidDel="00000000" w:rsidP="00000000" w:rsidRDefault="00000000" w:rsidRPr="00000000" w14:paraId="00000032">
      <w:pPr>
        <w:rPr/>
      </w:pPr>
      <w:r w:rsidDel="00000000" w:rsidR="00000000" w:rsidRPr="00000000">
        <w:rPr>
          <w:rtl w:val="0"/>
        </w:rPr>
        <w:t xml:space="preserve">AYE:  Dennis Worwood</w:t>
      </w:r>
    </w:p>
    <w:p w:rsidR="00000000" w:rsidDel="00000000" w:rsidP="00000000" w:rsidRDefault="00000000" w:rsidRPr="00000000" w14:paraId="00000033">
      <w:pPr>
        <w:rPr/>
      </w:pPr>
      <w:r w:rsidDel="00000000" w:rsidR="00000000" w:rsidRPr="00000000">
        <w:rPr>
          <w:rtl w:val="0"/>
        </w:rPr>
        <w:t xml:space="preserve">          Jordan Leonard</w:t>
      </w:r>
    </w:p>
    <w:p w:rsidR="00000000" w:rsidDel="00000000" w:rsidP="00000000" w:rsidRDefault="00000000" w:rsidRPr="00000000" w14:paraId="00000034">
      <w:pPr>
        <w:rPr/>
      </w:pPr>
      <w:r w:rsidDel="00000000" w:rsidR="00000000" w:rsidRPr="00000000">
        <w:rPr>
          <w:rtl w:val="0"/>
        </w:rPr>
        <w:t xml:space="preserve">          Keven Jensen</w:t>
      </w:r>
    </w:p>
    <w:p w:rsidR="00000000" w:rsidDel="00000000" w:rsidP="00000000" w:rsidRDefault="00000000" w:rsidRPr="00000000" w14:paraId="00000035">
      <w:pPr>
        <w:rPr/>
      </w:pPr>
      <w:r w:rsidDel="00000000" w:rsidR="00000000" w:rsidRPr="00000000">
        <w:rPr>
          <w:rtl w:val="0"/>
        </w:rPr>
        <w:t xml:space="preserve">NAY:  None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(2)</w:t>
      </w:r>
    </w:p>
    <w:p w:rsidR="00000000" w:rsidDel="00000000" w:rsidP="00000000" w:rsidRDefault="00000000" w:rsidRPr="00000000" w14:paraId="00000038">
      <w:pPr>
        <w:rPr/>
      </w:pPr>
      <w:r w:rsidDel="00000000" w:rsidR="00000000" w:rsidRPr="00000000">
        <w:rPr>
          <w:u w:val="single"/>
          <w:rtl w:val="0"/>
        </w:rPr>
        <w:t xml:space="preserve">PRESENTATION MADE BY CHRIS WOOD, UTAH DIVISION OF WILDLIFE RESOURCES-DELIVERY OF PILT PAYMENT AND ANNUAL UPDATE.</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Chris Wood,Regional Director of South East Division of Utah Division of Wildlife Resources presented the county with a check in the amount of $2,610.72 (PILT) payment representing the contractual in-lieu tax payment on the Division of Wildlife Resources owns in Emery County.  The money used to pay the in-lieu tax is provided largely by hunters and anglers in the county and across the state.  These lands are important to wildlife and to the many hunters and anglers in Emery County.  Chris expressed his appreciation for the Public Lands Council and the partnership with the County.  He provided an update on activity with regards to mule deer, pheasant and fishing as well as watershed projects and habitant projects within the county.</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(3)</w:t>
      </w:r>
    </w:p>
    <w:p w:rsidR="00000000" w:rsidDel="00000000" w:rsidP="00000000" w:rsidRDefault="00000000" w:rsidRPr="00000000" w14:paraId="0000003D">
      <w:pPr>
        <w:rPr/>
      </w:pPr>
      <w:r w:rsidDel="00000000" w:rsidR="00000000" w:rsidRPr="00000000">
        <w:rPr>
          <w:u w:val="single"/>
          <w:rtl w:val="0"/>
        </w:rPr>
        <w:t xml:space="preserve">RATIFICATION OF SIGNING OF USL MEMORANDUM OF AGREEMENT TO PARTICIPATE AS A PARTNER IN USL’S INTEGRATED LIBRARY SYSTEM (ILS).</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Desiree Malley, Emery County Library System requested ratification of approval for the USL MOA  to participate as a partner in USL’s Integrated Library System (ILS).  She explained that the USL and EC Library will cooperate in cataloging the Library collection in order to improve access to Library materials.  The Agreement to participate will cover the cost of data migration to the Koha/Aspen ILS and discovery layer as administered by Bywater through June 30, 2026..  </w:t>
      </w:r>
    </w:p>
    <w:p w:rsidR="00000000" w:rsidDel="00000000" w:rsidP="00000000" w:rsidRDefault="00000000" w:rsidRPr="00000000" w14:paraId="00000040">
      <w:pPr>
        <w:rPr/>
      </w:pPr>
      <w:r w:rsidDel="00000000" w:rsidR="00000000" w:rsidRPr="00000000">
        <w:rPr>
          <w:rtl w:val="0"/>
        </w:rPr>
        <w:t xml:space="preserve">The cost is $648.90.  To meet time constraints, Ms. Malley signed the agreement with prior approval of two Commissioners.  Commissioner Jordan Leonard made a motion to ratify approval of the USL Memorandum of Agreement to participate as a partner in USL’s Integrated Library System (ILS).  The motion was seconded by Commissioner Dennis Worwood.  The motion passed.</w:t>
      </w:r>
    </w:p>
    <w:p w:rsidR="00000000" w:rsidDel="00000000" w:rsidP="00000000" w:rsidRDefault="00000000" w:rsidRPr="00000000" w14:paraId="00000041">
      <w:pPr>
        <w:rPr/>
      </w:pPr>
      <w:r w:rsidDel="00000000" w:rsidR="00000000" w:rsidRPr="00000000">
        <w:rPr>
          <w:rtl w:val="0"/>
        </w:rPr>
        <w:t xml:space="preserve">AYE:  Jordan Leonard</w:t>
      </w:r>
    </w:p>
    <w:p w:rsidR="00000000" w:rsidDel="00000000" w:rsidP="00000000" w:rsidRDefault="00000000" w:rsidRPr="00000000" w14:paraId="00000042">
      <w:pPr>
        <w:rPr/>
      </w:pPr>
      <w:r w:rsidDel="00000000" w:rsidR="00000000" w:rsidRPr="00000000">
        <w:rPr>
          <w:rtl w:val="0"/>
        </w:rPr>
        <w:t xml:space="preserve">          Dennis Worwood</w:t>
      </w:r>
    </w:p>
    <w:p w:rsidR="00000000" w:rsidDel="00000000" w:rsidP="00000000" w:rsidRDefault="00000000" w:rsidRPr="00000000" w14:paraId="00000043">
      <w:pPr>
        <w:rPr/>
      </w:pPr>
      <w:r w:rsidDel="00000000" w:rsidR="00000000" w:rsidRPr="00000000">
        <w:rPr>
          <w:rtl w:val="0"/>
        </w:rPr>
        <w:t xml:space="preserve">          Keven Jensen</w:t>
      </w:r>
    </w:p>
    <w:p w:rsidR="00000000" w:rsidDel="00000000" w:rsidP="00000000" w:rsidRDefault="00000000" w:rsidRPr="00000000" w14:paraId="00000044">
      <w:pPr>
        <w:rPr/>
      </w:pPr>
      <w:r w:rsidDel="00000000" w:rsidR="00000000" w:rsidRPr="00000000">
        <w:rPr>
          <w:rtl w:val="0"/>
        </w:rPr>
        <w:t xml:space="preserve">NAY:  none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(4)</w:t>
      </w:r>
    </w:p>
    <w:p w:rsidR="00000000" w:rsidDel="00000000" w:rsidP="00000000" w:rsidRDefault="00000000" w:rsidRPr="00000000" w14:paraId="00000047">
      <w:pPr>
        <w:rPr>
          <w:u w:val="single"/>
        </w:rPr>
      </w:pPr>
      <w:r w:rsidDel="00000000" w:rsidR="00000000" w:rsidRPr="00000000">
        <w:rPr>
          <w:u w:val="single"/>
          <w:rtl w:val="0"/>
        </w:rPr>
        <w:t xml:space="preserve">DISCUSS/APPROVE/DENY AMENDMENT NO.9 BETWEEN THE UTAH BUREAU OF LAND MANAGEMENT AND EMERY COUNTY FOR LAW ENFORCEMENT PATROL SERVICES, DE-OBLIGATING OPTION YEAR 4 REMAINING FUNDS IN THE AMOUNT OF $23,182.75.</w:t>
      </w:r>
    </w:p>
    <w:p w:rsidR="00000000" w:rsidDel="00000000" w:rsidP="00000000" w:rsidRDefault="00000000" w:rsidRPr="00000000" w14:paraId="00000048">
      <w:pPr>
        <w:rPr>
          <w:u w:val="single"/>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Sheriff Huntington explained that Amendment  No. 9 between the BLM and Emery County for Law Enforcement Patrol services on BLM land will de-obligate $23,182.75 which was available but not used in the four (4) years of the agreement.  Commissioner Dennis Worwood made a motion to approve Amendment No. 9 between BLM and Emery County for Law Enforcement Patrol services de-obligating option 4 remaining funds in the amount of $23,182.75.  The motion was seconded by Commissioner Jordan Leonard.  The motion passed.</w:t>
      </w:r>
    </w:p>
    <w:p w:rsidR="00000000" w:rsidDel="00000000" w:rsidP="00000000" w:rsidRDefault="00000000" w:rsidRPr="00000000" w14:paraId="0000004A">
      <w:pPr>
        <w:rPr/>
      </w:pPr>
      <w:r w:rsidDel="00000000" w:rsidR="00000000" w:rsidRPr="00000000">
        <w:rPr>
          <w:rtl w:val="0"/>
        </w:rPr>
        <w:t xml:space="preserve">AYE:  Dennis Worwood</w:t>
      </w:r>
    </w:p>
    <w:p w:rsidR="00000000" w:rsidDel="00000000" w:rsidP="00000000" w:rsidRDefault="00000000" w:rsidRPr="00000000" w14:paraId="0000004B">
      <w:pPr>
        <w:rPr/>
      </w:pPr>
      <w:r w:rsidDel="00000000" w:rsidR="00000000" w:rsidRPr="00000000">
        <w:rPr>
          <w:rtl w:val="0"/>
        </w:rPr>
        <w:t xml:space="preserve">         Jordan Leonard</w:t>
      </w:r>
    </w:p>
    <w:p w:rsidR="00000000" w:rsidDel="00000000" w:rsidP="00000000" w:rsidRDefault="00000000" w:rsidRPr="00000000" w14:paraId="0000004C">
      <w:pPr>
        <w:rPr/>
      </w:pPr>
      <w:r w:rsidDel="00000000" w:rsidR="00000000" w:rsidRPr="00000000">
        <w:rPr>
          <w:rtl w:val="0"/>
        </w:rPr>
        <w:t xml:space="preserve">         Keven Jensen</w:t>
      </w:r>
    </w:p>
    <w:p w:rsidR="00000000" w:rsidDel="00000000" w:rsidP="00000000" w:rsidRDefault="00000000" w:rsidRPr="00000000" w14:paraId="0000004D">
      <w:pPr>
        <w:rPr/>
      </w:pPr>
      <w:r w:rsidDel="00000000" w:rsidR="00000000" w:rsidRPr="00000000">
        <w:rPr>
          <w:rtl w:val="0"/>
        </w:rPr>
        <w:t xml:space="preserve">NAY: none</w:t>
      </w:r>
    </w:p>
    <w:p w:rsidR="00000000" w:rsidDel="00000000" w:rsidP="00000000" w:rsidRDefault="00000000" w:rsidRPr="00000000" w14:paraId="0000004E">
      <w:pPr>
        <w:rPr/>
      </w:pPr>
      <w:r w:rsidDel="00000000" w:rsidR="00000000" w:rsidRPr="00000000">
        <w:rPr>
          <w:rtl w:val="0"/>
        </w:rPr>
        <w:t xml:space="preserve">  </w:t>
      </w:r>
    </w:p>
    <w:p w:rsidR="00000000" w:rsidDel="00000000" w:rsidP="00000000" w:rsidRDefault="00000000" w:rsidRPr="00000000" w14:paraId="0000004F">
      <w:pPr>
        <w:rPr/>
      </w:pPr>
      <w:r w:rsidDel="00000000" w:rsidR="00000000" w:rsidRPr="00000000">
        <w:rPr>
          <w:rtl w:val="0"/>
        </w:rPr>
        <w:t xml:space="preserve">(5) </w:t>
      </w:r>
    </w:p>
    <w:p w:rsidR="00000000" w:rsidDel="00000000" w:rsidP="00000000" w:rsidRDefault="00000000" w:rsidRPr="00000000" w14:paraId="00000050">
      <w:pPr>
        <w:rPr/>
      </w:pPr>
      <w:r w:rsidDel="00000000" w:rsidR="00000000" w:rsidRPr="00000000">
        <w:rPr>
          <w:u w:val="single"/>
          <w:rtl w:val="0"/>
        </w:rPr>
        <w:t xml:space="preserve">DISCUSS/APPROVE/DENY ISSUANCE OF LEVEL III CONDITIONAL USE PERMIT FOR THE HORNSHADOW BESS (BATTERY ENERGY STORAGE SYSTEM) PROJECT.</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This was tabled in the last Commission Meeting to gather additional information.  Liz Peyton and Joel Puritz  from DESRI were present to request approval for issuance of a Level III Conditional Use Permit for the Hornshadow BESS (Battery Energy Storage System) Project.  </w:t>
      </w:r>
    </w:p>
    <w:p w:rsidR="00000000" w:rsidDel="00000000" w:rsidP="00000000" w:rsidRDefault="00000000" w:rsidRPr="00000000" w14:paraId="00000053">
      <w:pPr>
        <w:rPr/>
      </w:pPr>
      <w:r w:rsidDel="00000000" w:rsidR="00000000" w:rsidRPr="00000000">
        <w:rPr>
          <w:rtl w:val="0"/>
        </w:rPr>
        <w:t xml:space="preserve">DESRI is owner of several large scale renewable energy projects in Utah.  This will be a </w:t>
      </w:r>
    </w:p>
    <w:p w:rsidR="00000000" w:rsidDel="00000000" w:rsidP="00000000" w:rsidRDefault="00000000" w:rsidRPr="00000000" w14:paraId="00000054">
      <w:pPr>
        <w:rPr/>
      </w:pPr>
      <w:r w:rsidDel="00000000" w:rsidR="00000000" w:rsidRPr="00000000">
        <w:rPr>
          <w:rtl w:val="0"/>
        </w:rPr>
        <w:t xml:space="preserve">300 mw battery storage facility that will allow them to maximize the use. If approved,they anticipate beginning the process mid year with completion time of 18 months.   Commissioner Jordan Leonard made a motion to approve issuance of a Level III Conditional Use Permit for the Hornshadow BESS (Battery Energy Storage System) Project.  The motion was seconded by Commissioner Dennis Worwood.  The motion passed.</w:t>
      </w:r>
    </w:p>
    <w:p w:rsidR="00000000" w:rsidDel="00000000" w:rsidP="00000000" w:rsidRDefault="00000000" w:rsidRPr="00000000" w14:paraId="00000055">
      <w:pPr>
        <w:rPr/>
      </w:pPr>
      <w:r w:rsidDel="00000000" w:rsidR="00000000" w:rsidRPr="00000000">
        <w:rPr>
          <w:rtl w:val="0"/>
        </w:rPr>
        <w:t xml:space="preserve">AYE:  Jordan Leonard</w:t>
      </w:r>
    </w:p>
    <w:p w:rsidR="00000000" w:rsidDel="00000000" w:rsidP="00000000" w:rsidRDefault="00000000" w:rsidRPr="00000000" w14:paraId="00000056">
      <w:pPr>
        <w:rPr/>
      </w:pPr>
      <w:r w:rsidDel="00000000" w:rsidR="00000000" w:rsidRPr="00000000">
        <w:rPr>
          <w:rtl w:val="0"/>
        </w:rPr>
        <w:t xml:space="preserve">          Dennis Worwood</w:t>
      </w:r>
    </w:p>
    <w:p w:rsidR="00000000" w:rsidDel="00000000" w:rsidP="00000000" w:rsidRDefault="00000000" w:rsidRPr="00000000" w14:paraId="00000057">
      <w:pPr>
        <w:rPr/>
      </w:pPr>
      <w:r w:rsidDel="00000000" w:rsidR="00000000" w:rsidRPr="00000000">
        <w:rPr>
          <w:rtl w:val="0"/>
        </w:rPr>
        <w:t xml:space="preserve">          Keven Jensen</w:t>
      </w:r>
    </w:p>
    <w:p w:rsidR="00000000" w:rsidDel="00000000" w:rsidP="00000000" w:rsidRDefault="00000000" w:rsidRPr="00000000" w14:paraId="00000058">
      <w:pPr>
        <w:rPr/>
      </w:pPr>
      <w:r w:rsidDel="00000000" w:rsidR="00000000" w:rsidRPr="00000000">
        <w:rPr>
          <w:rtl w:val="0"/>
        </w:rPr>
        <w:t xml:space="preserve">NAY:  none</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(6)</w:t>
      </w:r>
    </w:p>
    <w:p w:rsidR="00000000" w:rsidDel="00000000" w:rsidP="00000000" w:rsidRDefault="00000000" w:rsidRPr="00000000" w14:paraId="0000005C">
      <w:pPr>
        <w:rPr/>
      </w:pPr>
      <w:r w:rsidDel="00000000" w:rsidR="00000000" w:rsidRPr="00000000">
        <w:rPr>
          <w:u w:val="single"/>
          <w:rtl w:val="0"/>
        </w:rPr>
        <w:t xml:space="preserve">DISCUSS/APPROVE/DENY BEGINNING THE PROCESS TO DONATE A PORTION OF COUNTY OWNED LAND TO CASTLE DALE CITY FOR AN ALL ABILITIES PARK.</w:t>
      </w: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Commissioner Leonard led discussion on beginning the process to donate a portion of County owned land to Castle Dale City for an All Abilities Park.  Mayor Van Wagoner reported that they are halfway to having the funds ($300,000 so far ) that they need to begin construction of the park.  They are going to CIB for additional funds.  The park will be West of the Aquatic Center parking lot. The planned size is 109ft x 92ft.  Castle Dale City will hold a Public Hearing on Thursday, January 8, 2026 at 7pm.  Commissioner Dennis Worwood made a motion to begin the process to donate a portion of County owned land to Castle Dale City for an All Abilities Park.  The motion was seconded by Commissioner Jordan Leonard.  The motion passed.</w:t>
      </w:r>
    </w:p>
    <w:p w:rsidR="00000000" w:rsidDel="00000000" w:rsidP="00000000" w:rsidRDefault="00000000" w:rsidRPr="00000000" w14:paraId="0000005F">
      <w:pPr>
        <w:rPr/>
      </w:pPr>
      <w:r w:rsidDel="00000000" w:rsidR="00000000" w:rsidRPr="00000000">
        <w:rPr>
          <w:rtl w:val="0"/>
        </w:rPr>
        <w:t xml:space="preserve">AYE:  Dennis Worwood</w:t>
      </w:r>
    </w:p>
    <w:p w:rsidR="00000000" w:rsidDel="00000000" w:rsidP="00000000" w:rsidRDefault="00000000" w:rsidRPr="00000000" w14:paraId="00000060">
      <w:pPr>
        <w:rPr/>
      </w:pPr>
      <w:r w:rsidDel="00000000" w:rsidR="00000000" w:rsidRPr="00000000">
        <w:rPr>
          <w:rtl w:val="0"/>
        </w:rPr>
        <w:t xml:space="preserve">          Jordan Leonard</w:t>
      </w:r>
    </w:p>
    <w:p w:rsidR="00000000" w:rsidDel="00000000" w:rsidP="00000000" w:rsidRDefault="00000000" w:rsidRPr="00000000" w14:paraId="00000061">
      <w:pPr>
        <w:rPr/>
      </w:pPr>
      <w:r w:rsidDel="00000000" w:rsidR="00000000" w:rsidRPr="00000000">
        <w:rPr>
          <w:rtl w:val="0"/>
        </w:rPr>
        <w:t xml:space="preserve">          Keven Jensen</w:t>
      </w:r>
    </w:p>
    <w:p w:rsidR="00000000" w:rsidDel="00000000" w:rsidP="00000000" w:rsidRDefault="00000000" w:rsidRPr="00000000" w14:paraId="00000062">
      <w:pPr>
        <w:rPr/>
      </w:pPr>
      <w:r w:rsidDel="00000000" w:rsidR="00000000" w:rsidRPr="00000000">
        <w:rPr>
          <w:rtl w:val="0"/>
        </w:rPr>
        <w:t xml:space="preserve">NAY:  none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A Motion to leave the regular meeting schedule and enter into a Public Hearing to receive public comment on updates to the Emery County General Plan was made by Commissioner Dennis Worwood.  The motion was seconded by Commissioner Jordan Leonard.  The motion passed.</w:t>
      </w:r>
    </w:p>
    <w:p w:rsidR="00000000" w:rsidDel="00000000" w:rsidP="00000000" w:rsidRDefault="00000000" w:rsidRPr="00000000" w14:paraId="00000065">
      <w:pPr>
        <w:rPr/>
      </w:pPr>
      <w:r w:rsidDel="00000000" w:rsidR="00000000" w:rsidRPr="00000000">
        <w:rPr>
          <w:rtl w:val="0"/>
        </w:rPr>
        <w:t xml:space="preserve">AYE:  Dennis Worwood</w:t>
      </w:r>
    </w:p>
    <w:p w:rsidR="00000000" w:rsidDel="00000000" w:rsidP="00000000" w:rsidRDefault="00000000" w:rsidRPr="00000000" w14:paraId="00000066">
      <w:pPr>
        <w:rPr/>
      </w:pPr>
      <w:r w:rsidDel="00000000" w:rsidR="00000000" w:rsidRPr="00000000">
        <w:rPr>
          <w:rtl w:val="0"/>
        </w:rPr>
        <w:t xml:space="preserve">          Jordan Leonard</w:t>
      </w:r>
    </w:p>
    <w:p w:rsidR="00000000" w:rsidDel="00000000" w:rsidP="00000000" w:rsidRDefault="00000000" w:rsidRPr="00000000" w14:paraId="00000067">
      <w:pPr>
        <w:rPr/>
      </w:pPr>
      <w:r w:rsidDel="00000000" w:rsidR="00000000" w:rsidRPr="00000000">
        <w:rPr>
          <w:rtl w:val="0"/>
        </w:rPr>
        <w:t xml:space="preserve">          Keven Jensen</w:t>
      </w:r>
    </w:p>
    <w:p w:rsidR="00000000" w:rsidDel="00000000" w:rsidP="00000000" w:rsidRDefault="00000000" w:rsidRPr="00000000" w14:paraId="00000068">
      <w:pPr>
        <w:rPr/>
      </w:pPr>
      <w:r w:rsidDel="00000000" w:rsidR="00000000" w:rsidRPr="00000000">
        <w:rPr>
          <w:rtl w:val="0"/>
        </w:rPr>
        <w:t xml:space="preserve">NAY:  none</w:t>
      </w:r>
    </w:p>
    <w:p w:rsidR="00000000" w:rsidDel="00000000" w:rsidP="00000000" w:rsidRDefault="00000000" w:rsidRPr="00000000" w14:paraId="00000069">
      <w:pPr>
        <w:rPr/>
      </w:pPr>
      <w:r w:rsidDel="00000000" w:rsidR="00000000" w:rsidRPr="00000000">
        <w:rPr>
          <w:rtl w:val="0"/>
        </w:rPr>
        <w:t xml:space="preserve">          </w:t>
      </w:r>
    </w:p>
    <w:p w:rsidR="00000000" w:rsidDel="00000000" w:rsidP="00000000" w:rsidRDefault="00000000" w:rsidRPr="00000000" w14:paraId="0000006A">
      <w:pPr>
        <w:rPr/>
      </w:pPr>
      <w:r w:rsidDel="00000000" w:rsidR="00000000" w:rsidRPr="00000000">
        <w:rPr>
          <w:rtl w:val="0"/>
        </w:rPr>
        <w:t xml:space="preserve">(7)</w:t>
      </w:r>
    </w:p>
    <w:p w:rsidR="00000000" w:rsidDel="00000000" w:rsidP="00000000" w:rsidRDefault="00000000" w:rsidRPr="00000000" w14:paraId="0000006B">
      <w:pPr>
        <w:rPr/>
      </w:pPr>
      <w:r w:rsidDel="00000000" w:rsidR="00000000" w:rsidRPr="00000000">
        <w:rPr>
          <w:b w:val="1"/>
          <w:bCs w:val="1"/>
          <w:u w:val="single"/>
          <w:rtl w:val="0"/>
        </w:rPr>
        <w:t xml:space="preserve">PUBLIC HEARING:</w:t>
      </w:r>
      <w:r w:rsidDel="00000000" w:rsidR="00000000" w:rsidRPr="00000000">
        <w:rPr>
          <w:u w:val="single"/>
          <w:rtl w:val="0"/>
        </w:rPr>
        <w:t xml:space="preserve"> TO RECEIVE PUBLIC COMMENT ON UPDATES TO THE EMERY COUNTY GENERAL PLAN.</w: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Commissioner Leonard reported that a small committee was created to look at the Emery County General Plan.  The State of Utah had some suggestions to add to the plan.</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Questions were addressed.  Comments were accepted.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Some public in attendance were unable to find a copy of the updates on the County website.</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The Commissioners decided to put this on the agenda for the next Commission Meeting to allow time to make the plan accessible on the main menu of the County website.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The Public Hearing was closed and the Commissioners returned to the regular meeting schedule.</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(8)</w:t>
      </w:r>
    </w:p>
    <w:p w:rsidR="00000000" w:rsidDel="00000000" w:rsidP="00000000" w:rsidRDefault="00000000" w:rsidRPr="00000000" w14:paraId="00000079">
      <w:pPr>
        <w:rPr/>
      </w:pPr>
      <w:r w:rsidDel="00000000" w:rsidR="00000000" w:rsidRPr="00000000">
        <w:rPr>
          <w:u w:val="single"/>
          <w:rtl w:val="0"/>
        </w:rPr>
        <w:t xml:space="preserve">DISCUSS/APPROVE/DENY UPDATES TO THE EMERY COUNTY GENERAL PLAN.</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Commissioner Jordan Leonard made a motion to table.  The motion was seconded by </w:t>
      </w:r>
    </w:p>
    <w:p w:rsidR="00000000" w:rsidDel="00000000" w:rsidP="00000000" w:rsidRDefault="00000000" w:rsidRPr="00000000" w14:paraId="0000007C">
      <w:pPr>
        <w:rPr/>
      </w:pPr>
      <w:r w:rsidDel="00000000" w:rsidR="00000000" w:rsidRPr="00000000">
        <w:rPr>
          <w:rtl w:val="0"/>
        </w:rPr>
        <w:t xml:space="preserve">Commissioner Dennis Worwood.  The motion passed.</w:t>
      </w:r>
    </w:p>
    <w:p w:rsidR="00000000" w:rsidDel="00000000" w:rsidP="00000000" w:rsidRDefault="00000000" w:rsidRPr="00000000" w14:paraId="0000007D">
      <w:pPr>
        <w:rPr/>
      </w:pPr>
      <w:r w:rsidDel="00000000" w:rsidR="00000000" w:rsidRPr="00000000">
        <w:rPr>
          <w:rtl w:val="0"/>
        </w:rPr>
        <w:t xml:space="preserve">AYE:  Jordan Leonard</w:t>
      </w:r>
    </w:p>
    <w:p w:rsidR="00000000" w:rsidDel="00000000" w:rsidP="00000000" w:rsidRDefault="00000000" w:rsidRPr="00000000" w14:paraId="0000007E">
      <w:pPr>
        <w:rPr/>
      </w:pPr>
      <w:r w:rsidDel="00000000" w:rsidR="00000000" w:rsidRPr="00000000">
        <w:rPr>
          <w:rtl w:val="0"/>
        </w:rPr>
        <w:t xml:space="preserve">          Dennis Worwood</w:t>
      </w:r>
    </w:p>
    <w:p w:rsidR="00000000" w:rsidDel="00000000" w:rsidP="00000000" w:rsidRDefault="00000000" w:rsidRPr="00000000" w14:paraId="0000007F">
      <w:pPr>
        <w:rPr/>
      </w:pPr>
      <w:r w:rsidDel="00000000" w:rsidR="00000000" w:rsidRPr="00000000">
        <w:rPr>
          <w:rtl w:val="0"/>
        </w:rPr>
        <w:t xml:space="preserve">          Keven Jensen</w:t>
      </w:r>
    </w:p>
    <w:p w:rsidR="00000000" w:rsidDel="00000000" w:rsidP="00000000" w:rsidRDefault="00000000" w:rsidRPr="00000000" w14:paraId="00000080">
      <w:pPr>
        <w:rPr/>
      </w:pPr>
      <w:r w:rsidDel="00000000" w:rsidR="00000000" w:rsidRPr="00000000">
        <w:rPr>
          <w:rtl w:val="0"/>
        </w:rPr>
        <w:t xml:space="preserve">NAY:  none</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(9)</w:t>
      </w:r>
    </w:p>
    <w:p w:rsidR="00000000" w:rsidDel="00000000" w:rsidP="00000000" w:rsidRDefault="00000000" w:rsidRPr="00000000" w14:paraId="00000083">
      <w:pPr>
        <w:rPr/>
      </w:pPr>
      <w:r w:rsidDel="00000000" w:rsidR="00000000" w:rsidRPr="00000000">
        <w:rPr>
          <w:u w:val="single"/>
          <w:rtl w:val="0"/>
        </w:rPr>
        <w:t xml:space="preserve">DISCUSS/APPROVE/DENY SIGNING OF LETTER OF INTENT OUTLINING TEMPORARY RESPONSIBILITIES AND REIMBURSEMENTS PERTAINING TO THE PROCESS OF PROCURING A THERAPY DOG FOR THE EMERY COUNTY LIBRARY SYSTEM.</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Desiree Malley requested approval for a Letter in Intent outlining temporary responsibilities and reimbursements pertaining to the process of procuring a therapy dog for the Emery County Library System.  The Letter of Intent is entered into by and between Desiree Malley and Emery County, Utah, regarding the acquisition, interim care, training, and reimbursement arrangements for Sunny Jensen, a therapy dog intended for service with the Emery County Library System. The purpose of the  Letter of Intent is to document the mutual understanding of the parties concerning the purchase, temporary possession, care, training,and reimbursement related to the therapy dog prior to her formal placement and service as a therapy dog for the Emery County Library System.  Desiree agrees to:</w:t>
      </w:r>
    </w:p>
    <w:p w:rsidR="00000000" w:rsidDel="00000000" w:rsidP="00000000" w:rsidRDefault="00000000" w:rsidRPr="00000000" w14:paraId="00000086">
      <w:pPr>
        <w:rPr/>
      </w:pPr>
      <w:r w:rsidDel="00000000" w:rsidR="00000000" w:rsidRPr="00000000">
        <w:rPr>
          <w:rtl w:val="0"/>
        </w:rPr>
        <w:t xml:space="preserve"> A) Purchase the therapy dog from Jenah West and take initial possession of the dog.</w:t>
      </w:r>
    </w:p>
    <w:p w:rsidR="00000000" w:rsidDel="00000000" w:rsidP="00000000" w:rsidRDefault="00000000" w:rsidRPr="00000000" w14:paraId="00000087">
      <w:pPr>
        <w:rPr/>
      </w:pPr>
      <w:r w:rsidDel="00000000" w:rsidR="00000000" w:rsidRPr="00000000">
        <w:rPr>
          <w:rtl w:val="0"/>
        </w:rPr>
        <w:t xml:space="preserve"> B) House, care for, and maintain the therapy dog until the commencement of formal training.</w:t>
      </w:r>
    </w:p>
    <w:p w:rsidR="00000000" w:rsidDel="00000000" w:rsidP="00000000" w:rsidRDefault="00000000" w:rsidRPr="00000000" w14:paraId="00000088">
      <w:pPr>
        <w:rPr/>
      </w:pPr>
      <w:r w:rsidDel="00000000" w:rsidR="00000000" w:rsidRPr="00000000">
        <w:rPr>
          <w:rtl w:val="0"/>
        </w:rPr>
        <w:t xml:space="preserve"> C) Be responsible for all costs associated with the therapy dog’s care prior to training, including but not limited to food, supplies, routine and emergency veterinary services, licensing, and related maintenance expenses.</w:t>
      </w:r>
    </w:p>
    <w:p w:rsidR="00000000" w:rsidDel="00000000" w:rsidP="00000000" w:rsidRDefault="00000000" w:rsidRPr="00000000" w14:paraId="00000089">
      <w:pPr>
        <w:rPr/>
      </w:pPr>
      <w:r w:rsidDel="00000000" w:rsidR="00000000" w:rsidRPr="00000000">
        <w:rPr>
          <w:rtl w:val="0"/>
        </w:rPr>
        <w:t xml:space="preserve">The Therapy Dog is scheduled to enter formal training at Bar-T Kennals, under the direction of Kyler Torgersen, beginning March 1, 2026.</w:t>
      </w:r>
    </w:p>
    <w:p w:rsidR="00000000" w:rsidDel="00000000" w:rsidP="00000000" w:rsidRDefault="00000000" w:rsidRPr="00000000" w14:paraId="0000008A">
      <w:pPr>
        <w:rPr/>
      </w:pPr>
      <w:r w:rsidDel="00000000" w:rsidR="00000000" w:rsidRPr="00000000">
        <w:rPr>
          <w:rtl w:val="0"/>
        </w:rPr>
        <w:t xml:space="preserve">Upon the Therapy Dog’s entry into training on March 1, 2026, Emery County agrees to: </w:t>
      </w:r>
    </w:p>
    <w:p w:rsidR="00000000" w:rsidDel="00000000" w:rsidP="00000000" w:rsidRDefault="00000000" w:rsidRPr="00000000" w14:paraId="0000008B">
      <w:pPr>
        <w:numPr>
          <w:ilvl w:val="0"/>
          <w:numId w:val="1"/>
        </w:numPr>
        <w:ind w:left="720" w:hanging="360"/>
        <w:rPr>
          <w:u w:val="none"/>
        </w:rPr>
      </w:pPr>
      <w:r w:rsidDel="00000000" w:rsidR="00000000" w:rsidRPr="00000000">
        <w:rPr>
          <w:rtl w:val="0"/>
        </w:rPr>
        <w:t xml:space="preserve">Reimburse Desiree Malley $1,500.00 for purchase of the Therapy Dog. </w:t>
      </w:r>
    </w:p>
    <w:p w:rsidR="00000000" w:rsidDel="00000000" w:rsidP="00000000" w:rsidRDefault="00000000" w:rsidRPr="00000000" w14:paraId="0000008C">
      <w:pPr>
        <w:numPr>
          <w:ilvl w:val="0"/>
          <w:numId w:val="1"/>
        </w:numPr>
        <w:ind w:left="720" w:hanging="360"/>
        <w:rPr>
          <w:u w:val="none"/>
        </w:rPr>
      </w:pPr>
      <w:r w:rsidDel="00000000" w:rsidR="00000000" w:rsidRPr="00000000">
        <w:rPr>
          <w:rtl w:val="0"/>
        </w:rPr>
        <w:t xml:space="preserve"> B) Reimburse Desiree Malley for documented maintenance and care expenses incurred prior to training, in an amount not to exceed $1,500.00, including but not limited to food, supplies, and veterinary services, subject to County reimbursement policies and documentation requirements   </w:t>
      </w:r>
    </w:p>
    <w:p w:rsidR="00000000" w:rsidDel="00000000" w:rsidP="00000000" w:rsidRDefault="00000000" w:rsidRPr="00000000" w14:paraId="0000008D">
      <w:pPr>
        <w:ind w:left="0" w:firstLine="0"/>
        <w:rPr/>
      </w:pPr>
      <w:r w:rsidDel="00000000" w:rsidR="00000000" w:rsidRPr="00000000">
        <w:rPr>
          <w:rtl w:val="0"/>
        </w:rPr>
        <w:t xml:space="preserve">During the period in which Desiree Malley has possession of the Therapy Dog and prior to the dog’s entry into formal training, Desiree Malley assumes all responsibility and liability for the dog.</w:t>
      </w:r>
    </w:p>
    <w:p w:rsidR="00000000" w:rsidDel="00000000" w:rsidP="00000000" w:rsidRDefault="00000000" w:rsidRPr="00000000" w14:paraId="0000008E">
      <w:pPr>
        <w:ind w:left="0" w:firstLine="0"/>
        <w:rPr/>
      </w:pPr>
      <w:r w:rsidDel="00000000" w:rsidR="00000000" w:rsidRPr="00000000">
        <w:rPr>
          <w:rtl w:val="0"/>
        </w:rPr>
        <w:t xml:space="preserve">Desiree indicated she is aware that there are many hurdles to overcome for this to happen.</w:t>
      </w:r>
    </w:p>
    <w:p w:rsidR="00000000" w:rsidDel="00000000" w:rsidP="00000000" w:rsidRDefault="00000000" w:rsidRPr="00000000" w14:paraId="0000008F">
      <w:pPr>
        <w:ind w:left="0" w:firstLine="0"/>
        <w:rPr/>
      </w:pPr>
      <w:r w:rsidDel="00000000" w:rsidR="00000000" w:rsidRPr="00000000">
        <w:rPr>
          <w:rtl w:val="0"/>
        </w:rPr>
        <w:t xml:space="preserve">There is no County policy addressing a Therapy Dog.  The County’s insurance may not cover a Therapy Dog.   She indicated that this is just an intent to proceed and will be focusing on socialization at this time.  Commissioner Worwood suggested that research shows interaction with animals benefits children with disabilities as well as children who may struggle with reading to adults but not with animals.  Desiree added that this is just the first step in the process to get things moving.  Commissioner Dennis Worwood made a motion to approve signing a Letter of Intent  outlining temporary responsibilities and reimbursements pertaining to the process of procuring a Therapy Dog for the Emery County Library System.  The motion was seconded by Commissioner Jordan Leonard.  The motion passed.</w:t>
      </w:r>
    </w:p>
    <w:p w:rsidR="00000000" w:rsidDel="00000000" w:rsidP="00000000" w:rsidRDefault="00000000" w:rsidRPr="00000000" w14:paraId="00000090">
      <w:pPr>
        <w:ind w:left="0" w:firstLine="0"/>
        <w:rPr/>
      </w:pPr>
      <w:r w:rsidDel="00000000" w:rsidR="00000000" w:rsidRPr="00000000">
        <w:rPr>
          <w:rtl w:val="0"/>
        </w:rPr>
        <w:t xml:space="preserve">AYE:  Dennis Worwood</w:t>
      </w:r>
    </w:p>
    <w:p w:rsidR="00000000" w:rsidDel="00000000" w:rsidP="00000000" w:rsidRDefault="00000000" w:rsidRPr="00000000" w14:paraId="00000091">
      <w:pPr>
        <w:ind w:left="0" w:firstLine="0"/>
        <w:rPr/>
      </w:pPr>
      <w:r w:rsidDel="00000000" w:rsidR="00000000" w:rsidRPr="00000000">
        <w:rPr>
          <w:rtl w:val="0"/>
        </w:rPr>
        <w:t xml:space="preserve">          Jordan Leonard</w:t>
      </w:r>
    </w:p>
    <w:p w:rsidR="00000000" w:rsidDel="00000000" w:rsidP="00000000" w:rsidRDefault="00000000" w:rsidRPr="00000000" w14:paraId="00000092">
      <w:pPr>
        <w:ind w:left="0" w:firstLine="0"/>
        <w:rPr/>
      </w:pPr>
      <w:r w:rsidDel="00000000" w:rsidR="00000000" w:rsidRPr="00000000">
        <w:rPr>
          <w:rtl w:val="0"/>
        </w:rPr>
        <w:t xml:space="preserve">          Keven Jensen</w:t>
      </w:r>
    </w:p>
    <w:p w:rsidR="00000000" w:rsidDel="00000000" w:rsidP="00000000" w:rsidRDefault="00000000" w:rsidRPr="00000000" w14:paraId="00000093">
      <w:pPr>
        <w:ind w:left="0" w:firstLine="0"/>
        <w:rPr/>
      </w:pPr>
      <w:r w:rsidDel="00000000" w:rsidR="00000000" w:rsidRPr="00000000">
        <w:rPr>
          <w:rtl w:val="0"/>
        </w:rPr>
        <w:t xml:space="preserve"> NAY:  none </w:t>
      </w:r>
    </w:p>
    <w:p w:rsidR="00000000" w:rsidDel="00000000" w:rsidP="00000000" w:rsidRDefault="00000000" w:rsidRPr="00000000" w14:paraId="00000094">
      <w:pPr>
        <w:ind w:left="0" w:firstLine="0"/>
        <w:rPr/>
      </w:pPr>
      <w:r w:rsidDel="00000000" w:rsidR="00000000" w:rsidRPr="00000000">
        <w:rPr>
          <w:rtl w:val="0"/>
        </w:rPr>
        <w:t xml:space="preserve">(10)</w:t>
      </w:r>
    </w:p>
    <w:p w:rsidR="00000000" w:rsidDel="00000000" w:rsidP="00000000" w:rsidRDefault="00000000" w:rsidRPr="00000000" w14:paraId="00000095">
      <w:pPr>
        <w:rPr>
          <w:u w:val="single"/>
        </w:rPr>
      </w:pPr>
      <w:r w:rsidDel="00000000" w:rsidR="00000000" w:rsidRPr="00000000">
        <w:rPr>
          <w:u w:val="single"/>
          <w:rtl w:val="0"/>
        </w:rPr>
        <w:t xml:space="preserve">DISCUSS/APPROVE/DENY ALLOCATING FUNDS TO BE USED FOR A FEASIBILITY STUDY AT EMERY COUNTY SHERIFF’S OFFICE PERTAINING TO HOUSING STATE INMATES.</w:t>
      </w:r>
    </w:p>
    <w:p w:rsidR="00000000" w:rsidDel="00000000" w:rsidP="00000000" w:rsidRDefault="00000000" w:rsidRPr="00000000" w14:paraId="00000096">
      <w:pPr>
        <w:rPr>
          <w:u w:val="single"/>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Sheriff Huntington requested allocating funds to be used for a feasibility study at the ECSO pertaining to housing State inmates.  The biggest benefit of housing state inmates is revenue to the county. The State pays $90.00 per inmate and pays for medical and additional amounts if the inmate receives program or training services.  County pays for food, clothing and bedding.</w:t>
      </w:r>
    </w:p>
    <w:p w:rsidR="00000000" w:rsidDel="00000000" w:rsidP="00000000" w:rsidRDefault="00000000" w:rsidRPr="00000000" w14:paraId="00000098">
      <w:pPr>
        <w:rPr/>
      </w:pPr>
      <w:r w:rsidDel="00000000" w:rsidR="00000000" w:rsidRPr="00000000">
        <w:rPr>
          <w:rtl w:val="0"/>
        </w:rPr>
        <w:t xml:space="preserve">EC Jail is certified for a certain level of housing and has a good working relationship with Utah Department of Corrections for inspections.  The State provides free training for the Deputies. The ECSO relationship with the Utah State Prison is very good.  Patsy Staoddard asked about in person visits with inmates.  The sheriff indicated that most visits are done virtually.  They have tablets available for the inmates to use.  The ratio of corrections officers to inmates is on target.  Sheriff Huntington indicated the study would be to see if the ECSO can take on more inmates.  This would mean taking on additional corrections officers.  He talked about the time it takes to get a new hire to POST and available to add to the force.  Commissioner Dennis Worwood made a motion to approve allocating funds to be used for a feasibility study at ECSO pertaining to housing state inmates.  The motion was seconded by Commissioner Jordan Leonard.  The motion passed.</w:t>
      </w:r>
    </w:p>
    <w:p w:rsidR="00000000" w:rsidDel="00000000" w:rsidP="00000000" w:rsidRDefault="00000000" w:rsidRPr="00000000" w14:paraId="00000099">
      <w:pPr>
        <w:rPr/>
      </w:pPr>
      <w:r w:rsidDel="00000000" w:rsidR="00000000" w:rsidRPr="00000000">
        <w:rPr>
          <w:rtl w:val="0"/>
        </w:rPr>
        <w:t xml:space="preserve">AYE:  Dennis Worwood</w:t>
      </w:r>
    </w:p>
    <w:p w:rsidR="00000000" w:rsidDel="00000000" w:rsidP="00000000" w:rsidRDefault="00000000" w:rsidRPr="00000000" w14:paraId="0000009A">
      <w:pPr>
        <w:rPr/>
      </w:pPr>
      <w:r w:rsidDel="00000000" w:rsidR="00000000" w:rsidRPr="00000000">
        <w:rPr>
          <w:rtl w:val="0"/>
        </w:rPr>
        <w:t xml:space="preserve">          Jordan Leonard</w:t>
      </w:r>
    </w:p>
    <w:p w:rsidR="00000000" w:rsidDel="00000000" w:rsidP="00000000" w:rsidRDefault="00000000" w:rsidRPr="00000000" w14:paraId="0000009B">
      <w:pPr>
        <w:rPr/>
      </w:pPr>
      <w:r w:rsidDel="00000000" w:rsidR="00000000" w:rsidRPr="00000000">
        <w:rPr>
          <w:rtl w:val="0"/>
        </w:rPr>
        <w:t xml:space="preserve">          Keven Jensen</w:t>
      </w:r>
    </w:p>
    <w:p w:rsidR="00000000" w:rsidDel="00000000" w:rsidP="00000000" w:rsidRDefault="00000000" w:rsidRPr="00000000" w14:paraId="0000009C">
      <w:pPr>
        <w:rPr/>
      </w:pPr>
      <w:r w:rsidDel="00000000" w:rsidR="00000000" w:rsidRPr="00000000">
        <w:rPr>
          <w:rtl w:val="0"/>
        </w:rPr>
        <w:t xml:space="preserve">ANY:  none</w:t>
      </w:r>
    </w:p>
    <w:p w:rsidR="00000000" w:rsidDel="00000000" w:rsidP="00000000" w:rsidRDefault="00000000" w:rsidRPr="00000000" w14:paraId="0000009D">
      <w:pPr>
        <w:rPr>
          <w:u w:val="single"/>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(11)</w:t>
      </w:r>
    </w:p>
    <w:p w:rsidR="00000000" w:rsidDel="00000000" w:rsidP="00000000" w:rsidRDefault="00000000" w:rsidRPr="00000000" w14:paraId="0000009F">
      <w:pPr>
        <w:rPr/>
      </w:pPr>
      <w:r w:rsidDel="00000000" w:rsidR="00000000" w:rsidRPr="00000000">
        <w:rPr>
          <w:u w:val="single"/>
          <w:rtl w:val="0"/>
        </w:rPr>
        <w:t xml:space="preserve">ELECTED OFFICIAL REPORTS</w:t>
      </w: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Attorney Mike Olsen suggested that in the Feasibility Study pertaining to housing inmates that the ECSO include the Attorney’s Office in the study as adding additional inmates adds to the Attorney’s office workload. </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Sheriff Huntington reported on a recent drug bust assisted by Grand County Sheriff’s deputies, and Homeland Security.</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ECSO recently undertook Ice rescue training with State Parks,</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Commissioner Leonard reported that the EC General Plan is now on the front page of the County website.  </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(12)</w:t>
      </w:r>
    </w:p>
    <w:p w:rsidR="00000000" w:rsidDel="00000000" w:rsidP="00000000" w:rsidRDefault="00000000" w:rsidRPr="00000000" w14:paraId="000000AB">
      <w:pPr>
        <w:rPr/>
      </w:pPr>
      <w:r w:rsidDel="00000000" w:rsidR="00000000" w:rsidRPr="00000000">
        <w:rPr>
          <w:u w:val="single"/>
          <w:rtl w:val="0"/>
        </w:rPr>
        <w:t xml:space="preserve">ADJOURN</w:t>
      </w: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Motion to adjourn the meeting was made by Commissioner Dennis Worwood, seconded by Commissioner Jordan Leonard, and the motion passed.</w:t>
      </w:r>
    </w:p>
    <w:p w:rsidR="00000000" w:rsidDel="00000000" w:rsidP="00000000" w:rsidRDefault="00000000" w:rsidRPr="00000000" w14:paraId="000000AE">
      <w:pPr>
        <w:rPr/>
      </w:pPr>
      <w:r w:rsidDel="00000000" w:rsidR="00000000" w:rsidRPr="00000000">
        <w:rPr>
          <w:rtl w:val="0"/>
        </w:rPr>
        <w:t xml:space="preserve">AYE:  Dennis Worwood</w:t>
      </w:r>
    </w:p>
    <w:p w:rsidR="00000000" w:rsidDel="00000000" w:rsidP="00000000" w:rsidRDefault="00000000" w:rsidRPr="00000000" w14:paraId="000000AF">
      <w:pPr>
        <w:rPr/>
      </w:pPr>
      <w:r w:rsidDel="00000000" w:rsidR="00000000" w:rsidRPr="00000000">
        <w:rPr>
          <w:rtl w:val="0"/>
        </w:rPr>
        <w:t xml:space="preserve">          Jordan Leonard</w:t>
      </w:r>
    </w:p>
    <w:p w:rsidR="00000000" w:rsidDel="00000000" w:rsidP="00000000" w:rsidRDefault="00000000" w:rsidRPr="00000000" w14:paraId="000000B0">
      <w:pPr>
        <w:rPr/>
      </w:pPr>
      <w:r w:rsidDel="00000000" w:rsidR="00000000" w:rsidRPr="00000000">
        <w:rPr>
          <w:rtl w:val="0"/>
        </w:rPr>
        <w:t xml:space="preserve">          Keven Jensen</w:t>
      </w:r>
    </w:p>
    <w:p w:rsidR="00000000" w:rsidDel="00000000" w:rsidP="00000000" w:rsidRDefault="00000000" w:rsidRPr="00000000" w14:paraId="000000B1">
      <w:pPr>
        <w:rPr/>
      </w:pPr>
      <w:r w:rsidDel="00000000" w:rsidR="00000000" w:rsidRPr="00000000">
        <w:rPr>
          <w:rtl w:val="0"/>
        </w:rPr>
        <w:t xml:space="preserve">NAY:  none</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ATTEST:_____________________ COMMISSIONER:__________________________</w:t>
      </w:r>
    </w:p>
    <w:p w:rsidR="00000000" w:rsidDel="00000000" w:rsidP="00000000" w:rsidRDefault="00000000" w:rsidRPr="00000000" w14:paraId="000000B7">
      <w:pPr>
        <w:rPr>
          <w:u w:val="single"/>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