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CF3C" w14:textId="55927E0B" w:rsidR="005C3BDE" w:rsidRDefault="00C314BF">
      <w:pPr>
        <w:pStyle w:val="Title"/>
        <w:spacing w:beforeAutospacing="0" w:afterAutospacing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DIXE DEER SPECIAL SERVICE DISTRICT </w:t>
      </w:r>
    </w:p>
    <w:p w14:paraId="7C0CE791" w14:textId="77777777" w:rsidR="005C3BDE" w:rsidRDefault="00C314BF">
      <w:pPr>
        <w:pStyle w:val="Title"/>
        <w:spacing w:beforeAutospacing="0" w:afterAutospacing="0"/>
        <w:ind w:left="0"/>
        <w:rPr>
          <w:sz w:val="36"/>
          <w:szCs w:val="36"/>
        </w:rPr>
      </w:pPr>
      <w:r>
        <w:rPr>
          <w:sz w:val="36"/>
          <w:szCs w:val="36"/>
        </w:rPr>
        <w:t>ADMINISTRATIVE CONTROL BOARD MEETING OF</w:t>
      </w:r>
    </w:p>
    <w:p w14:paraId="62CFA92C" w14:textId="73776C75" w:rsidR="005C3BDE" w:rsidRDefault="00C314BF">
      <w:pPr>
        <w:pStyle w:val="Title"/>
        <w:spacing w:beforeAutospacing="0" w:afterAutospacing="0"/>
        <w:ind w:left="0"/>
        <w:rPr>
          <w:sz w:val="36"/>
          <w:szCs w:val="36"/>
        </w:rPr>
      </w:pPr>
      <w:r>
        <w:rPr>
          <w:sz w:val="36"/>
          <w:szCs w:val="36"/>
        </w:rPr>
        <w:t xml:space="preserve">WEDNESDAY </w:t>
      </w:r>
      <w:r w:rsidR="006C0E0F">
        <w:rPr>
          <w:sz w:val="36"/>
          <w:szCs w:val="36"/>
        </w:rPr>
        <w:t>June 18</w:t>
      </w:r>
      <w:r w:rsidR="00B33AA4">
        <w:rPr>
          <w:sz w:val="36"/>
          <w:szCs w:val="36"/>
        </w:rPr>
        <w:t xml:space="preserve">, </w:t>
      </w:r>
      <w:r w:rsidR="00C712A3">
        <w:rPr>
          <w:sz w:val="36"/>
          <w:szCs w:val="36"/>
        </w:rPr>
        <w:t>202</w:t>
      </w:r>
      <w:r w:rsidR="00CA0C44">
        <w:rPr>
          <w:sz w:val="36"/>
          <w:szCs w:val="36"/>
        </w:rPr>
        <w:t>5</w:t>
      </w:r>
    </w:p>
    <w:p w14:paraId="5399E9A1" w14:textId="6D5F8260" w:rsidR="005C3BDE" w:rsidRPr="00F94361" w:rsidRDefault="00C712A3" w:rsidP="002C5336">
      <w:pPr>
        <w:pStyle w:val="ListParagraph"/>
        <w:numPr>
          <w:ilvl w:val="0"/>
          <w:numId w:val="5"/>
        </w:numPr>
        <w:tabs>
          <w:tab w:val="left" w:pos="360"/>
        </w:tabs>
        <w:spacing w:before="100" w:after="100"/>
        <w:ind w:left="36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CALLED TO ORDER: At 7:00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(Chairman) </w:t>
      </w:r>
      <w:r w:rsidR="00C90E03">
        <w:rPr>
          <w:rFonts w:ascii="HP Simplified Jpan Light" w:eastAsia="HP Simplified Jpan Light" w:hAnsi="HP Simplified Jpan Light"/>
          <w:b/>
          <w:bCs/>
          <w:sz w:val="24"/>
          <w:szCs w:val="24"/>
        </w:rPr>
        <w:t>J</w:t>
      </w:r>
      <w:r w:rsidR="00557E22">
        <w:rPr>
          <w:rFonts w:ascii="HP Simplified Jpan Light" w:eastAsia="HP Simplified Jpan Light" w:hAnsi="HP Simplified Jpan Light"/>
          <w:b/>
          <w:bCs/>
          <w:sz w:val="24"/>
          <w:szCs w:val="24"/>
        </w:rPr>
        <w:t>im Rolwes call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ed the meeting to order</w:t>
      </w:r>
      <w:r w:rsidR="00C53617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</w:t>
      </w:r>
      <w:r w:rsidR="008A6DBE">
        <w:rPr>
          <w:rFonts w:ascii="HP Simplified Jpan Light" w:eastAsia="HP Simplified Jpan Light" w:hAnsi="HP Simplified Jpan Light"/>
          <w:b/>
          <w:bCs/>
          <w:sz w:val="24"/>
          <w:szCs w:val="24"/>
        </w:rPr>
        <w:t>Jim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5A74B5">
        <w:rPr>
          <w:rFonts w:ascii="HP Simplified Jpan Light" w:eastAsia="HP Simplified Jpan Light" w:hAnsi="HP Simplified Jpan Light"/>
          <w:b/>
          <w:bCs/>
          <w:sz w:val="24"/>
          <w:szCs w:val="24"/>
        </w:rPr>
        <w:t>ask</w:t>
      </w:r>
      <w:r w:rsidR="00AE68B7">
        <w:rPr>
          <w:rFonts w:ascii="HP Simplified Jpan Light" w:eastAsia="HP Simplified Jpan Light" w:hAnsi="HP Simplified Jpan Light"/>
          <w:b/>
          <w:bCs/>
          <w:sz w:val="24"/>
          <w:szCs w:val="24"/>
        </w:rPr>
        <w:t>ed</w:t>
      </w:r>
      <w:r w:rsidR="005A74B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5A74B5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everyone</w:t>
      </w:r>
      <w:r w:rsidR="0011286E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5A74B5">
        <w:rPr>
          <w:rFonts w:ascii="HP Simplified Jpan Light" w:eastAsia="HP Simplified Jpan Light" w:hAnsi="HP Simplified Jpan Light"/>
          <w:b/>
          <w:bCs/>
          <w:sz w:val="24"/>
          <w:szCs w:val="24"/>
        </w:rPr>
        <w:t>in attendance</w:t>
      </w:r>
      <w:r w:rsidR="00E81F5D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to stand for the</w:t>
      </w:r>
      <w:r w:rsidR="0011286E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Pledge of Allegiance to the Flag</w:t>
      </w:r>
      <w:r w:rsidR="009D5122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</w:p>
    <w:p w14:paraId="7D926078" w14:textId="0F36B983" w:rsidR="008600AA" w:rsidRDefault="00133056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>O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PENED: REGLULAR MEETING</w:t>
      </w:r>
      <w:r w:rsidR="005F23EA">
        <w:rPr>
          <w:rFonts w:ascii="HP Simplified Jpan Light" w:eastAsia="HP Simplified Jpan Light" w:hAnsi="HP Simplified Jpan Light"/>
          <w:b/>
          <w:bCs/>
          <w:sz w:val="24"/>
          <w:szCs w:val="24"/>
        </w:rPr>
        <w:t>: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21026C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Jim started the meeting saying we 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have </w:t>
      </w:r>
      <w:r w:rsidR="00C90E03">
        <w:rPr>
          <w:rFonts w:ascii="HP Simplified Jpan Light" w:eastAsia="HP Simplified Jpan Light" w:hAnsi="HP Simplified Jpan Light"/>
          <w:b/>
          <w:bCs/>
          <w:sz w:val="24"/>
          <w:szCs w:val="24"/>
        </w:rPr>
        <w:t>f</w:t>
      </w:r>
      <w:r w:rsidR="0021026C">
        <w:rPr>
          <w:rFonts w:ascii="HP Simplified Jpan Light" w:eastAsia="HP Simplified Jpan Light" w:hAnsi="HP Simplified Jpan Light"/>
          <w:b/>
          <w:bCs/>
          <w:sz w:val="24"/>
          <w:szCs w:val="24"/>
        </w:rPr>
        <w:t>our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Board members in attendance at tonight’s meeting (Chairman) Jim </w:t>
      </w:r>
      <w:r w:rsidR="004C701E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Rowles;</w:t>
      </w:r>
      <w:r w:rsidR="004C701E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(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Vice Chairman); Jason Ranoa;</w:t>
      </w:r>
      <w:r w:rsidR="009D53AB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4C701E">
        <w:rPr>
          <w:rFonts w:ascii="HP Simplified Jpan Light" w:eastAsia="HP Simplified Jpan Light" w:hAnsi="HP Simplified Jpan Light"/>
          <w:b/>
          <w:bCs/>
          <w:sz w:val="24"/>
          <w:szCs w:val="24"/>
        </w:rPr>
        <w:t>(</w:t>
      </w:r>
      <w:r w:rsidR="00130369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Clerk) </w:t>
      </w:r>
      <w:r w:rsidR="00DB0949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vacant</w:t>
      </w:r>
      <w:r w:rsidR="00DB094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(</w:t>
      </w:r>
      <w:r w:rsidR="00A97C1B">
        <w:rPr>
          <w:rFonts w:ascii="HP Simplified Jpan Light" w:eastAsia="HP Simplified Jpan Light" w:hAnsi="HP Simplified Jpan Light"/>
          <w:b/>
          <w:bCs/>
          <w:sz w:val="24"/>
          <w:szCs w:val="24"/>
        </w:rPr>
        <w:t>Treasurer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) Lauri </w:t>
      </w:r>
      <w:r w:rsidR="00573A2D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Marsh;</w:t>
      </w:r>
      <w:r w:rsidR="00573A2D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573A2D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(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Director) Wes </w:t>
      </w:r>
      <w:r w:rsidR="007E1319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Peterson</w:t>
      </w:r>
      <w:r w:rsidR="007E1319">
        <w:rPr>
          <w:rFonts w:ascii="HP Simplified Jpan Light" w:eastAsia="HP Simplified Jpan Light" w:hAnsi="HP Simplified Jpan Light"/>
          <w:b/>
          <w:bCs/>
          <w:sz w:val="24"/>
          <w:szCs w:val="24"/>
        </w:rPr>
        <w:t>; Water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Master</w:t>
      </w:r>
      <w:r w:rsidR="00C712A3">
        <w:rPr>
          <w:rFonts w:ascii="HP Simplified Jpan Light" w:eastAsia="HP Simplified Jpan Light" w:hAnsi="HP Simplified Jpan Light"/>
          <w:b/>
          <w:bCs/>
          <w:sz w:val="24"/>
          <w:szCs w:val="24"/>
        </w:rPr>
        <w:t>)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Wayne </w:t>
      </w:r>
      <w:r w:rsidR="00B657B1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Gudgell</w:t>
      </w:r>
      <w:r w:rsidR="00B657B1">
        <w:rPr>
          <w:rFonts w:ascii="HP Simplified Jpan Light" w:eastAsia="HP Simplified Jpan Light" w:hAnsi="HP Simplified Jpan Light"/>
          <w:b/>
          <w:bCs/>
          <w:sz w:val="24"/>
          <w:szCs w:val="24"/>
        </w:rPr>
        <w:t>; (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Ad</w:t>
      </w:r>
      <w:r w:rsidR="0021026C">
        <w:rPr>
          <w:rFonts w:ascii="HP Simplified Jpan Light" w:eastAsia="HP Simplified Jpan Light" w:hAnsi="HP Simplified Jpan Light"/>
          <w:b/>
          <w:bCs/>
          <w:sz w:val="24"/>
          <w:szCs w:val="24"/>
        </w:rPr>
        <w:t>min</w:t>
      </w:r>
      <w:r w:rsidR="008600AA" w:rsidRPr="008600AA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8600AA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assistant</w:t>
      </w:r>
      <w:r w:rsidR="008600AA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and Scribe) </w:t>
      </w:r>
      <w:r w:rsidR="008600AA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Susan Gudgell</w:t>
      </w:r>
      <w:r w:rsidR="0021026C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8600AA" w:rsidRPr="008600AA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8600AA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775206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</w:p>
    <w:p w14:paraId="12AED21A" w14:textId="202741A9" w:rsidR="005C3BDE" w:rsidRPr="00F94361" w:rsidRDefault="008600AA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>CL</w:t>
      </w:r>
      <w:r w:rsidR="006000CA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ER</w:t>
      </w:r>
      <w:r w:rsidR="006000CA">
        <w:rPr>
          <w:rFonts w:ascii="HP Simplified Jpan Light" w:eastAsia="HP Simplified Jpan Light" w:hAnsi="HP Simplified Jpan Light"/>
          <w:b/>
          <w:bCs/>
          <w:sz w:val="24"/>
          <w:szCs w:val="24"/>
        </w:rPr>
        <w:t>K’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S REPORT</w:t>
      </w:r>
      <w:r w:rsidR="00F5554E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: </w:t>
      </w:r>
      <w:r w:rsidR="00A97C1B">
        <w:rPr>
          <w:rFonts w:ascii="HP Simplified Jpan Light" w:eastAsia="HP Simplified Jpan Light" w:hAnsi="HP Simplified Jpan Light"/>
          <w:b/>
          <w:bCs/>
          <w:sz w:val="24"/>
          <w:szCs w:val="24"/>
        </w:rPr>
        <w:t>Jim will be giving the Clerk’s report. We have a resignation letter from Jan Hamilton until we find a replacement</w:t>
      </w:r>
      <w:r w:rsidR="007E1319">
        <w:rPr>
          <w:rFonts w:ascii="HP Simplified Jpan Light" w:eastAsia="HP Simplified Jpan Light" w:hAnsi="HP Simplified Jpan Light"/>
          <w:b/>
          <w:bCs/>
          <w:sz w:val="24"/>
          <w:szCs w:val="24"/>
        </w:rPr>
        <w:t>. Jim</w:t>
      </w:r>
      <w:r w:rsidR="00A97C1B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began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A97C1B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the 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report by saying</w:t>
      </w:r>
      <w:r w:rsidR="00F0231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everything looked good. </w:t>
      </w:r>
      <w:r w:rsidR="00775206">
        <w:rPr>
          <w:rFonts w:ascii="HP Simplified Jpan Light" w:eastAsia="HP Simplified Jpan Light" w:hAnsi="HP Simplified Jpan Light"/>
          <w:b/>
          <w:bCs/>
          <w:sz w:val="24"/>
          <w:szCs w:val="24"/>
        </w:rPr>
        <w:t>Wes</w:t>
      </w:r>
      <w:r w:rsidR="00F0231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603B03">
        <w:rPr>
          <w:rFonts w:ascii="HP Simplified Jpan Light" w:eastAsia="HP Simplified Jpan Light" w:hAnsi="HP Simplified Jpan Light"/>
          <w:b/>
          <w:bCs/>
          <w:sz w:val="24"/>
          <w:szCs w:val="24"/>
        </w:rPr>
        <w:t>moved to accept the Clerk’s Report</w:t>
      </w:r>
      <w:r w:rsidR="004F7FF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</w:t>
      </w:r>
      <w:r w:rsidR="002C00C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Lauri </w:t>
      </w:r>
      <w:r w:rsidR="00603B03">
        <w:rPr>
          <w:rFonts w:ascii="HP Simplified Jpan Light" w:eastAsia="HP Simplified Jpan Light" w:hAnsi="HP Simplified Jpan Light"/>
          <w:b/>
          <w:bCs/>
          <w:sz w:val="24"/>
          <w:szCs w:val="24"/>
        </w:rPr>
        <w:t>seconded</w:t>
      </w:r>
      <w:r w:rsidR="00775206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it</w:t>
      </w:r>
      <w:r w:rsidR="00603B03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all in </w:t>
      </w:r>
      <w:r w:rsidR="00F5554E">
        <w:rPr>
          <w:rFonts w:ascii="HP Simplified Jpan Light" w:eastAsia="HP Simplified Jpan Light" w:hAnsi="HP Simplified Jpan Light"/>
          <w:b/>
          <w:bCs/>
          <w:sz w:val="24"/>
          <w:szCs w:val="24"/>
        </w:rPr>
        <w:t>favor</w:t>
      </w:r>
      <w:r w:rsidR="004F7FF1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32481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0548EC">
        <w:rPr>
          <w:rFonts w:ascii="HP Simplified Jpan Light" w:eastAsia="HP Simplified Jpan Light" w:hAnsi="HP Simplified Jpan Light"/>
          <w:b/>
          <w:bCs/>
          <w:sz w:val="24"/>
          <w:szCs w:val="24"/>
        </w:rPr>
        <w:t>U</w:t>
      </w:r>
      <w:r w:rsidR="00324815">
        <w:rPr>
          <w:rFonts w:ascii="HP Simplified Jpan Light" w:eastAsia="HP Simplified Jpan Light" w:hAnsi="HP Simplified Jpan Light"/>
          <w:b/>
          <w:bCs/>
          <w:sz w:val="24"/>
          <w:szCs w:val="24"/>
        </w:rPr>
        <w:t>nanimous</w:t>
      </w:r>
      <w:r w:rsidR="00C314BF" w:rsidRPr="00F94361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FB7ED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</w:p>
    <w:p w14:paraId="79A8E671" w14:textId="04197BD1" w:rsidR="00DA2B32" w:rsidRPr="00A531A8" w:rsidRDefault="00C314BF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TREASURER’S REPORT</w:t>
      </w:r>
      <w:r w:rsidR="005F23EA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: (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Treasurer) Lauri 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Marsh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began her report by stating that the General account has ($</w:t>
      </w:r>
      <w:r w:rsidR="00573A2D">
        <w:rPr>
          <w:rFonts w:ascii="HP Simplified Jpan Light" w:eastAsia="HP Simplified Jpan Light" w:hAnsi="HP Simplified Jpan Light"/>
          <w:b/>
          <w:bCs/>
          <w:sz w:val="24"/>
          <w:szCs w:val="24"/>
        </w:rPr>
        <w:t>21</w:t>
      </w:r>
      <w:r w:rsidR="008B2FF4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573A2D">
        <w:rPr>
          <w:rFonts w:ascii="HP Simplified Jpan Light" w:eastAsia="HP Simplified Jpan Light" w:hAnsi="HP Simplified Jpan Light"/>
          <w:b/>
          <w:bCs/>
          <w:sz w:val="24"/>
          <w:szCs w:val="24"/>
        </w:rPr>
        <w:t>456</w:t>
      </w:r>
      <w:r w:rsidR="008B2FF4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573A2D">
        <w:rPr>
          <w:rFonts w:ascii="HP Simplified Jpan Light" w:eastAsia="HP Simplified Jpan Light" w:hAnsi="HP Simplified Jpan Light"/>
          <w:b/>
          <w:bCs/>
          <w:sz w:val="24"/>
          <w:szCs w:val="24"/>
        </w:rPr>
        <w:t>00</w:t>
      </w:r>
      <w:r w:rsidR="008B2FF4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)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 the Rural Development account has ($</w:t>
      </w:r>
      <w:r w:rsidR="00F04E99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8</w:t>
      </w:r>
      <w:r w:rsidR="00576DEB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573A2D">
        <w:rPr>
          <w:rFonts w:ascii="HP Simplified Jpan Light" w:eastAsia="HP Simplified Jpan Light" w:hAnsi="HP Simplified Jpan Light"/>
          <w:b/>
          <w:bCs/>
          <w:sz w:val="24"/>
          <w:szCs w:val="24"/>
        </w:rPr>
        <w:t>111.00</w:t>
      </w:r>
      <w:r w:rsidR="00F92FA3">
        <w:rPr>
          <w:rFonts w:ascii="HP Simplified Jpan Light" w:eastAsia="HP Simplified Jpan Light" w:hAnsi="HP Simplified Jpan Light"/>
          <w:b/>
          <w:bCs/>
          <w:sz w:val="24"/>
          <w:szCs w:val="24"/>
        </w:rPr>
        <w:t>)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 the Cap. Imp Reserves count (</w:t>
      </w:r>
      <w:r w:rsidR="008B2FF4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$</w:t>
      </w:r>
      <w:r w:rsidR="006D6D02">
        <w:rPr>
          <w:rFonts w:ascii="HP Simplified Jpan Light" w:eastAsia="HP Simplified Jpan Light" w:hAnsi="HP Simplified Jpan Light"/>
          <w:b/>
          <w:bCs/>
          <w:sz w:val="24"/>
          <w:szCs w:val="24"/>
        </w:rPr>
        <w:t>6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4</w:t>
      </w:r>
      <w:r w:rsidR="00432549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3</w:t>
      </w:r>
      <w:r w:rsidR="00F04E99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25.52</w:t>
      </w:r>
      <w:r w:rsidR="00E26EBF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)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, the Utah Division of DW Reserves has ($ 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1</w:t>
      </w:r>
      <w:r w:rsidR="006D6D02">
        <w:rPr>
          <w:rFonts w:ascii="HP Simplified Jpan Light" w:eastAsia="HP Simplified Jpan Light" w:hAnsi="HP Simplified Jpan Light"/>
          <w:b/>
          <w:bCs/>
          <w:sz w:val="24"/>
          <w:szCs w:val="24"/>
        </w:rPr>
        <w:t>1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9</w:t>
      </w:r>
      <w:r w:rsidR="00F04E99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,870</w:t>
      </w:r>
      <w:r w:rsidR="00E26EBF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F04E99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45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), the 10</w:t>
      </w:r>
      <w:r w:rsidR="00CD760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yr Pmt. Reserves P.</w:t>
      </w:r>
      <w:r w:rsidR="009A1A86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T</w:t>
      </w:r>
      <w:r w:rsidR="00F15DFB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9A1A86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I.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0548EC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F. accounts have ($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91</w:t>
      </w:r>
      <w:r w:rsidR="000548EC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919</w:t>
      </w:r>
      <w:r w:rsidR="000548EC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.31), P.T. I. </w:t>
      </w:r>
      <w:r w:rsidR="00DE020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F</w:t>
      </w:r>
      <w:r w:rsidR="000239B0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</w:t>
      </w:r>
      <w:r w:rsidR="006D6D0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Total</w:t>
      </w:r>
      <w:r w:rsidR="00DE020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P.</w:t>
      </w:r>
      <w:r w:rsidR="000645F5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T</w:t>
      </w:r>
      <w:r w:rsidR="000645F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I. </w:t>
      </w:r>
      <w:r w:rsidR="00DE020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F.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Accounts are ($</w:t>
      </w:r>
      <w:r w:rsidR="00576DEB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2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76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115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AB5CDD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28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). For a grand total of ($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3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05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682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28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)</w:t>
      </w:r>
      <w:r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0645F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Jim</w:t>
      </w:r>
      <w:r w:rsidR="000645F5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moved to </w:t>
      </w:r>
      <w:r w:rsidR="001B68AD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accept the</w:t>
      </w:r>
      <w:r w:rsidR="002A6C13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AB5CDD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>Treasurer’s</w:t>
      </w:r>
      <w:r w:rsidR="001B68AD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EE6E0C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Report </w:t>
      </w:r>
      <w:r w:rsidR="006E2096">
        <w:rPr>
          <w:rFonts w:ascii="HP Simplified Jpan Light" w:eastAsia="HP Simplified Jpan Light" w:hAnsi="HP Simplified Jpan Light"/>
          <w:b/>
          <w:bCs/>
          <w:sz w:val="24"/>
          <w:szCs w:val="24"/>
        </w:rPr>
        <w:t>Wes</w:t>
      </w:r>
      <w:r w:rsidR="00DA2B32" w:rsidRPr="00A531A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seconded it. All in favor. Unanimous.</w:t>
      </w:r>
    </w:p>
    <w:p w14:paraId="51EEBF94" w14:textId="18522EC4" w:rsidR="005C3BDE" w:rsidRDefault="00C314BF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PREVIOUS MONTH’S MINUTES: Board members reviewed the minutes of </w:t>
      </w:r>
      <w:r w:rsidR="00AE68B7">
        <w:rPr>
          <w:rFonts w:ascii="HP Simplified Jpan Light" w:eastAsia="HP Simplified Jpan Light" w:hAnsi="HP Simplified Jpan Light"/>
          <w:b/>
          <w:bCs/>
          <w:sz w:val="24"/>
          <w:szCs w:val="24"/>
        </w:rPr>
        <w:t>May 21</w:t>
      </w:r>
      <w:r w:rsidR="001A60F4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, </w:t>
      </w:r>
      <w:r w:rsid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2025,</w:t>
      </w:r>
      <w:r w:rsidR="000304BC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0304BC"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>Board</w:t>
      </w:r>
      <w:r w:rsidR="007C4083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meeting</w:t>
      </w:r>
      <w:r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</w:t>
      </w:r>
      <w:r w:rsidR="003D2F75">
        <w:rPr>
          <w:rFonts w:ascii="HP Simplified Jpan Light" w:eastAsia="HP Simplified Jpan Light" w:hAnsi="HP Simplified Jpan Light"/>
          <w:b/>
          <w:bCs/>
          <w:sz w:val="24"/>
          <w:szCs w:val="24"/>
        </w:rPr>
        <w:t>Wes</w:t>
      </w:r>
      <w:r w:rsidR="00FA04A6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moved</w:t>
      </w:r>
      <w:r w:rsidR="00721536"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to accept the minutes</w:t>
      </w:r>
      <w:r w:rsidR="00FA04A6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721536"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3D2F75">
        <w:rPr>
          <w:rFonts w:ascii="HP Simplified Jpan Light" w:eastAsia="HP Simplified Jpan Light" w:hAnsi="HP Simplified Jpan Light"/>
          <w:b/>
          <w:bCs/>
          <w:sz w:val="24"/>
          <w:szCs w:val="24"/>
        </w:rPr>
        <w:t>Jim</w:t>
      </w:r>
      <w:r w:rsidR="00721536"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seconded it</w:t>
      </w:r>
      <w:r w:rsidR="001B21D4"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</w:t>
      </w:r>
      <w:r w:rsidRPr="00DA2B32">
        <w:rPr>
          <w:rFonts w:ascii="HP Simplified Jpan Light" w:eastAsia="HP Simplified Jpan Light" w:hAnsi="HP Simplified Jpan Light"/>
          <w:b/>
          <w:bCs/>
          <w:sz w:val="24"/>
          <w:szCs w:val="24"/>
        </w:rPr>
        <w:t>All in favor. Unanimous.</w:t>
      </w:r>
    </w:p>
    <w:p w14:paraId="4909D128" w14:textId="2C7B4C4A" w:rsidR="00D55FDF" w:rsidRDefault="00F31A93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>APPROVAL OF RESOLUTION CHANGING THE 2025 BUDGET</w:t>
      </w:r>
      <w:r w:rsidR="00597DED">
        <w:rPr>
          <w:rFonts w:ascii="HP Simplified Jpan Light" w:eastAsia="HP Simplified Jpan Light" w:hAnsi="HP Simplified Jpan Light"/>
          <w:b/>
          <w:bCs/>
          <w:sz w:val="24"/>
          <w:szCs w:val="24"/>
        </w:rPr>
        <w:t>:</w:t>
      </w:r>
      <w:r w:rsidR="00664F90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8E133E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The Board discussed the changes to the </w:t>
      </w:r>
      <w:r w:rsidR="008C5580">
        <w:rPr>
          <w:rFonts w:ascii="HP Simplified Jpan Light" w:eastAsia="HP Simplified Jpan Light" w:hAnsi="HP Simplified Jpan Light"/>
          <w:b/>
          <w:bCs/>
          <w:sz w:val="24"/>
          <w:szCs w:val="24"/>
        </w:rPr>
        <w:t>Budget for</w:t>
      </w:r>
      <w:r w:rsidR="00426CA7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572911">
        <w:rPr>
          <w:rFonts w:ascii="HP Simplified Jpan Light" w:eastAsia="HP Simplified Jpan Light" w:hAnsi="HP Simplified Jpan Light"/>
          <w:b/>
          <w:bCs/>
          <w:sz w:val="24"/>
          <w:szCs w:val="24"/>
        </w:rPr>
        <w:t>2025,</w:t>
      </w:r>
      <w:r w:rsidR="00426CA7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8E133E">
        <w:rPr>
          <w:rFonts w:ascii="HP Simplified Jpan Light" w:eastAsia="HP Simplified Jpan Light" w:hAnsi="HP Simplified Jpan Light"/>
          <w:b/>
          <w:bCs/>
          <w:sz w:val="24"/>
          <w:szCs w:val="24"/>
        </w:rPr>
        <w:t>agreed</w:t>
      </w:r>
      <w:r w:rsidR="0057291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to the changes they all signed the resolution</w:t>
      </w:r>
      <w:r w:rsidR="008E133E">
        <w:rPr>
          <w:rFonts w:ascii="HP Simplified Jpan Light" w:eastAsia="HP Simplified Jpan Light" w:hAnsi="HP Simplified Jpan Light"/>
          <w:b/>
          <w:bCs/>
          <w:sz w:val="24"/>
          <w:szCs w:val="24"/>
        </w:rPr>
        <w:t>. Jim moved to approve the changes and Wes seconded it. All in favor Unanimous</w:t>
      </w:r>
      <w:r w:rsidR="00597DED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</w:p>
    <w:p w14:paraId="796AB261" w14:textId="68469689" w:rsidR="00597DED" w:rsidRPr="002C2426" w:rsidRDefault="00597DED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>BOARD TO DISCUSS RAISING HOOK UP FEE</w:t>
      </w:r>
      <w:r w:rsidR="006760DF">
        <w:rPr>
          <w:rFonts w:ascii="HP Simplified Jpan Light" w:eastAsia="HP Simplified Jpan Light" w:hAnsi="HP Simplified Jpan Light"/>
          <w:b/>
          <w:bCs/>
          <w:sz w:val="24"/>
          <w:szCs w:val="24"/>
        </w:rPr>
        <w:t>: The</w:t>
      </w:r>
      <w:r w:rsidR="00572911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Board had a discussion on raising </w:t>
      </w:r>
      <w:r w:rsidR="006760D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the amount charged for a new water meter hook-up. </w:t>
      </w:r>
      <w:r w:rsidR="00932C06">
        <w:rPr>
          <w:rFonts w:ascii="HP Simplified Jpan Light" w:eastAsia="HP Simplified Jpan Light" w:hAnsi="HP Simplified Jpan Light"/>
          <w:b/>
          <w:bCs/>
          <w:sz w:val="24"/>
          <w:szCs w:val="24"/>
        </w:rPr>
        <w:t>The new fee was agreed by all Board members.</w:t>
      </w:r>
    </w:p>
    <w:p w14:paraId="5DCBFA76" w14:textId="23D8D68B" w:rsidR="00986D41" w:rsidRDefault="00C314BF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lastRenderedPageBreak/>
        <w:t>WATER MASTER’S REPORT: Way</w:t>
      </w:r>
      <w:r w:rsidR="00F94361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ne</w:t>
      </w:r>
      <w:r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began his report by stating that last month we pumped </w:t>
      </w:r>
      <w:r w:rsidR="00D64686">
        <w:rPr>
          <w:rFonts w:ascii="HP Simplified Jpan Light" w:eastAsia="HP Simplified Jpan Light" w:hAnsi="HP Simplified Jpan Light"/>
          <w:b/>
          <w:bCs/>
          <w:sz w:val="24"/>
          <w:szCs w:val="24"/>
        </w:rPr>
        <w:t>2</w:t>
      </w:r>
      <w:r w:rsidR="00E375A0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35571">
        <w:rPr>
          <w:rFonts w:ascii="HP Simplified Jpan Light" w:eastAsia="HP Simplified Jpan Light" w:hAnsi="HP Simplified Jpan Light"/>
          <w:b/>
          <w:bCs/>
          <w:sz w:val="24"/>
          <w:szCs w:val="24"/>
        </w:rPr>
        <w:t>558</w:t>
      </w:r>
      <w:r w:rsidR="00D905EF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35571">
        <w:rPr>
          <w:rFonts w:ascii="HP Simplified Jpan Light" w:eastAsia="HP Simplified Jpan Light" w:hAnsi="HP Simplified Jpan Light"/>
          <w:b/>
          <w:bCs/>
          <w:sz w:val="24"/>
          <w:szCs w:val="24"/>
        </w:rPr>
        <w:t>623</w:t>
      </w:r>
      <w:r w:rsidR="00E375A0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gallons</w:t>
      </w:r>
      <w:r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of water, this </w:t>
      </w:r>
      <w:r w:rsidR="000304BC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average</w:t>
      </w:r>
      <w:r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out to be</w:t>
      </w:r>
      <w:r w:rsidR="00CB64A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635571">
        <w:rPr>
          <w:rFonts w:ascii="HP Simplified Jpan Light" w:eastAsia="HP Simplified Jpan Light" w:hAnsi="HP Simplified Jpan Light"/>
          <w:b/>
          <w:bCs/>
          <w:sz w:val="24"/>
          <w:szCs w:val="24"/>
        </w:rPr>
        <w:t>82</w:t>
      </w:r>
      <w:r w:rsidR="00E375A0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,</w:t>
      </w:r>
      <w:r w:rsidR="00635571">
        <w:rPr>
          <w:rFonts w:ascii="HP Simplified Jpan Light" w:eastAsia="HP Simplified Jpan Light" w:hAnsi="HP Simplified Jpan Light"/>
          <w:b/>
          <w:bCs/>
          <w:sz w:val="24"/>
          <w:szCs w:val="24"/>
        </w:rPr>
        <w:t>536</w:t>
      </w:r>
      <w:r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gallons of water a day.</w:t>
      </w:r>
      <w:r w:rsidR="004E2244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Water sample taken to St. George</w:t>
      </w:r>
      <w:r w:rsidR="000858EB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came back</w:t>
      </w:r>
      <w:r w:rsidR="004E2244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B9351D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fine</w:t>
      </w:r>
      <w:r w:rsidR="00CD1592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. Wayne continued his report by </w:t>
      </w:r>
      <w:r w:rsidR="0065070B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saying he </w:t>
      </w:r>
      <w:r w:rsidR="0022418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and </w:t>
      </w:r>
      <w:r w:rsidR="00D66C88">
        <w:rPr>
          <w:rFonts w:ascii="HP Simplified Jpan Light" w:eastAsia="HP Simplified Jpan Light" w:hAnsi="HP Simplified Jpan Light"/>
          <w:b/>
          <w:bCs/>
          <w:sz w:val="24"/>
          <w:szCs w:val="24"/>
        </w:rPr>
        <w:t>Sue</w:t>
      </w:r>
      <w:r w:rsidR="0022418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would read meters </w:t>
      </w:r>
      <w:r w:rsidR="0064163C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on</w:t>
      </w:r>
      <w:r w:rsidR="00AE68B7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1822A0">
        <w:rPr>
          <w:rFonts w:ascii="HP Simplified Jpan Light" w:eastAsia="HP Simplified Jpan Light" w:hAnsi="HP Simplified Jpan Light"/>
          <w:b/>
          <w:bCs/>
          <w:sz w:val="24"/>
          <w:szCs w:val="24"/>
        </w:rPr>
        <w:t>Thursday</w:t>
      </w:r>
      <w:r w:rsidR="0064163C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26</w:t>
      </w:r>
      <w:r w:rsidR="003E73AD" w:rsidRPr="00A444F9">
        <w:rPr>
          <w:rFonts w:ascii="HP Simplified Jpan Light" w:eastAsia="HP Simplified Jpan Light" w:hAnsi="HP Simplified Jpan Light"/>
          <w:b/>
          <w:bCs/>
          <w:sz w:val="24"/>
          <w:szCs w:val="24"/>
          <w:vertAlign w:val="superscript"/>
        </w:rPr>
        <w:t>th</w:t>
      </w:r>
      <w:r w:rsidR="003E73AD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1E613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of</w:t>
      </w:r>
      <w:r w:rsidR="00D66C8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635571">
        <w:rPr>
          <w:rFonts w:ascii="HP Simplified Jpan Light" w:eastAsia="HP Simplified Jpan Light" w:hAnsi="HP Simplified Jpan Light"/>
          <w:b/>
          <w:bCs/>
          <w:sz w:val="24"/>
          <w:szCs w:val="24"/>
        </w:rPr>
        <w:t>June</w:t>
      </w:r>
      <w:r w:rsidR="00D905EF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and</w:t>
      </w:r>
      <w:r w:rsidR="0022418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856161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stuff</w:t>
      </w:r>
      <w:r w:rsidR="001268CF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B906F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envelopes</w:t>
      </w:r>
      <w:r w:rsidR="0022418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on</w:t>
      </w:r>
      <w:r w:rsidR="00B906F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D66C88">
        <w:rPr>
          <w:rFonts w:ascii="HP Simplified Jpan Light" w:eastAsia="HP Simplified Jpan Light" w:hAnsi="HP Simplified Jpan Light"/>
          <w:b/>
          <w:bCs/>
          <w:sz w:val="24"/>
          <w:szCs w:val="24"/>
        </w:rPr>
        <w:t>Wednesday</w:t>
      </w:r>
      <w:r w:rsidR="00423D6B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the</w:t>
      </w:r>
      <w:r w:rsidR="00224183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B327C6">
        <w:rPr>
          <w:rFonts w:ascii="HP Simplified Jpan Light" w:eastAsia="HP Simplified Jpan Light" w:hAnsi="HP Simplified Jpan Light"/>
          <w:b/>
          <w:bCs/>
          <w:sz w:val="24"/>
          <w:szCs w:val="24"/>
        </w:rPr>
        <w:t>July 2nd</w:t>
      </w:r>
      <w:r w:rsidR="00D66C88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>.</w:t>
      </w:r>
      <w:r w:rsidR="00097B0E" w:rsidRPr="00A444F9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D66C8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B327C6">
        <w:rPr>
          <w:rFonts w:ascii="HP Simplified Jpan Light" w:eastAsia="HP Simplified Jpan Light" w:hAnsi="HP Simplified Jpan Light"/>
          <w:b/>
          <w:bCs/>
          <w:sz w:val="24"/>
          <w:szCs w:val="24"/>
        </w:rPr>
        <w:t>Wayne stated they are still doing blue stakes</w:t>
      </w:r>
      <w:r w:rsidR="00D64686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for the fiber optics.</w:t>
      </w:r>
    </w:p>
    <w:p w14:paraId="5E159BF4" w14:textId="0121F577" w:rsidR="00D905EF" w:rsidRDefault="00563D14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PUBLIC COMMENTS</w:t>
      </w:r>
      <w:r w:rsidR="006760DF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: </w:t>
      </w:r>
      <w:r w:rsidR="006760DF">
        <w:rPr>
          <w:rFonts w:ascii="HP Simplified Jpan Light" w:eastAsia="HP Simplified Jpan Light" w:hAnsi="HP Simplified Jpan Light"/>
          <w:b/>
          <w:bCs/>
          <w:sz w:val="24"/>
          <w:szCs w:val="24"/>
        </w:rPr>
        <w:t>No resident guests at tonight’s meeting.</w:t>
      </w:r>
    </w:p>
    <w:p w14:paraId="20567B20" w14:textId="77777777" w:rsidR="002245A8" w:rsidRPr="00572911" w:rsidRDefault="002245A8" w:rsidP="00572911">
      <w:p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</w:p>
    <w:p w14:paraId="251156B2" w14:textId="3BFA0D73" w:rsidR="00CE2747" w:rsidRDefault="00D905EF" w:rsidP="008600AA">
      <w:pPr>
        <w:pStyle w:val="ListParagraph"/>
        <w:numPr>
          <w:ilvl w:val="0"/>
          <w:numId w:val="7"/>
        </w:numPr>
        <w:tabs>
          <w:tab w:val="left" w:pos="360"/>
        </w:tabs>
        <w:spacing w:before="100" w:after="10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ADJOURN </w:t>
      </w:r>
      <w:r w:rsidR="002E2800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REGULAR</w:t>
      </w:r>
      <w:r w:rsidR="0032325B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 w:rsidR="00C314BF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MEETING</w:t>
      </w:r>
      <w:r w:rsidR="00F5554E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: Meeting</w:t>
      </w:r>
      <w:r w:rsidR="00C314BF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was adjourned at</w:t>
      </w:r>
      <w:r w:rsidR="00CD7602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  <w:r>
        <w:rPr>
          <w:rFonts w:ascii="HP Simplified Jpan Light" w:eastAsia="HP Simplified Jpan Light" w:hAnsi="HP Simplified Jpan Light"/>
          <w:b/>
          <w:bCs/>
          <w:sz w:val="24"/>
          <w:szCs w:val="24"/>
        </w:rPr>
        <w:t>7</w:t>
      </w:r>
      <w:r w:rsidR="00C314BF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>:</w:t>
      </w:r>
      <w:r w:rsidR="006760DF">
        <w:rPr>
          <w:rFonts w:ascii="HP Simplified Jpan Light" w:eastAsia="HP Simplified Jpan Light" w:hAnsi="HP Simplified Jpan Light"/>
          <w:b/>
          <w:bCs/>
          <w:sz w:val="24"/>
          <w:szCs w:val="24"/>
        </w:rPr>
        <w:t>2</w:t>
      </w:r>
      <w:r w:rsidR="006B7860">
        <w:rPr>
          <w:rFonts w:ascii="HP Simplified Jpan Light" w:eastAsia="HP Simplified Jpan Light" w:hAnsi="HP Simplified Jpan Light"/>
          <w:b/>
          <w:bCs/>
          <w:sz w:val="24"/>
          <w:szCs w:val="24"/>
        </w:rPr>
        <w:t>5</w:t>
      </w:r>
      <w:r w:rsidR="006107C3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P.M.</w:t>
      </w:r>
      <w:r w:rsidR="005C6AD3" w:rsidRPr="00D905EF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 </w:t>
      </w:r>
    </w:p>
    <w:p w14:paraId="414A37E2" w14:textId="77777777" w:rsidR="00133056" w:rsidRPr="00D905EF" w:rsidRDefault="00133056" w:rsidP="00133056">
      <w:pPr>
        <w:pStyle w:val="ListParagraph"/>
        <w:tabs>
          <w:tab w:val="left" w:pos="360"/>
        </w:tabs>
        <w:spacing w:before="100" w:after="100"/>
        <w:ind w:left="360"/>
        <w:rPr>
          <w:rFonts w:ascii="HP Simplified Jpan Light" w:eastAsia="HP Simplified Jpan Light" w:hAnsi="HP Simplified Jpan Light"/>
          <w:b/>
          <w:bCs/>
          <w:sz w:val="24"/>
          <w:szCs w:val="24"/>
        </w:rPr>
      </w:pPr>
    </w:p>
    <w:p w14:paraId="2F468CC9" w14:textId="5FB17D4D" w:rsidR="005C3BDE" w:rsidRDefault="00C314BF" w:rsidP="00AD75B1">
      <w:pPr>
        <w:spacing w:before="100" w:after="100"/>
        <w:ind w:left="540"/>
        <w:rPr>
          <w:b/>
          <w:color w:val="000000" w:themeColor="text1"/>
          <w:sz w:val="24"/>
          <w:szCs w:val="24"/>
        </w:rPr>
      </w:pPr>
      <w:r w:rsidRPr="00AC1208">
        <w:rPr>
          <w:rFonts w:ascii="HP Simplified Jpan Light" w:eastAsia="HP Simplified Jpan Light" w:hAnsi="HP Simplified Jpan Light"/>
          <w:b/>
          <w:bCs/>
          <w:sz w:val="24"/>
          <w:szCs w:val="24"/>
        </w:rPr>
        <w:t xml:space="preserve">Signed____________________________________________Date_______________                                                                                                            </w:t>
      </w:r>
    </w:p>
    <w:p w14:paraId="7E20FE37" w14:textId="77777777" w:rsidR="005C3BDE" w:rsidRDefault="00C314BF">
      <w:pPr>
        <w:pStyle w:val="ListParagraph"/>
        <w:tabs>
          <w:tab w:val="left" w:pos="270"/>
        </w:tabs>
        <w:spacing w:after="360" w:afterAutospacing="0"/>
        <w:ind w:left="270" w:hanging="27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</w:t>
      </w:r>
    </w:p>
    <w:sectPr w:rsidR="005C3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440" w:bottom="1440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6DA9" w14:textId="77777777" w:rsidR="00EF6C94" w:rsidRDefault="00EF6C94">
      <w:r>
        <w:separator/>
      </w:r>
    </w:p>
  </w:endnote>
  <w:endnote w:type="continuationSeparator" w:id="0">
    <w:p w14:paraId="65055E2B" w14:textId="77777777" w:rsidR="00EF6C94" w:rsidRDefault="00EF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P Simplified Jpan Light">
    <w:altName w:val="Yu Gothic"/>
    <w:charset w:val="80"/>
    <w:family w:val="swiss"/>
    <w:pitch w:val="variable"/>
    <w:sig w:usb0="E00002FF" w:usb1="38CFEDFA" w:usb2="00000012" w:usb3="00000000" w:csb0="0016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359C" w14:textId="77777777" w:rsidR="005C3BDE" w:rsidRDefault="005C3BDE">
    <w:pPr>
      <w:pStyle w:val="Footer"/>
      <w:spacing w:before="280" w:after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445A" w14:textId="77777777" w:rsidR="005C3BDE" w:rsidRDefault="005C3BDE">
    <w:pPr>
      <w:pStyle w:val="Footer"/>
      <w:spacing w:before="280" w:after="2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F418" w14:textId="77777777" w:rsidR="005C3BDE" w:rsidRDefault="005C3BDE">
    <w:pPr>
      <w:pStyle w:val="Footer"/>
      <w:spacing w:before="280" w:after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EC60" w14:textId="77777777" w:rsidR="00EF6C94" w:rsidRDefault="00EF6C94">
      <w:r>
        <w:separator/>
      </w:r>
    </w:p>
  </w:footnote>
  <w:footnote w:type="continuationSeparator" w:id="0">
    <w:p w14:paraId="0A0FEB5E" w14:textId="77777777" w:rsidR="00EF6C94" w:rsidRDefault="00EF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9E57" w14:textId="558D7B3B" w:rsidR="005C3BDE" w:rsidRDefault="0007498F">
    <w:pPr>
      <w:pStyle w:val="Header"/>
      <w:spacing w:after="28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1AB129" wp14:editId="718053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85679164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4078B" id="AutoShape 6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5870" w14:textId="2FBD6DE9" w:rsidR="005C3BDE" w:rsidRDefault="0007498F">
    <w:pPr>
      <w:pStyle w:val="Header"/>
      <w:spacing w:after="28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BB4DBB" wp14:editId="7CF906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05631581" name="AutoShape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FFED3" id="AutoShape 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58B" w14:textId="44D19D1C" w:rsidR="005C3BDE" w:rsidRDefault="0007498F">
    <w:pPr>
      <w:pStyle w:val="Header"/>
      <w:spacing w:after="28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1C849" wp14:editId="653F34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6542674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DBC0D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A1C849" wp14:editId="39EE91F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40070" cy="2098040"/>
              <wp:effectExtent l="0" t="1666875" r="0" b="1654810"/>
              <wp:wrapNone/>
              <wp:docPr id="48853222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5640070" cy="209804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  <a:gd name="T8" fmla="*/ 3163 w 21600"/>
                          <a:gd name="T9" fmla="*/ 3163 h 21600"/>
                          <a:gd name="T10" fmla="*/ 18437 w 21600"/>
                          <a:gd name="T11" fmla="*/ 18437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79646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5D496" id="WordArt 1" o:spid="_x0000_s1026" style="position:absolute;margin-left:0;margin-top:0;width:444.1pt;height:165.2pt;rotation:-45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vziAMAAKYJAAAOAAAAZHJzL2Uyb0RvYy54bWysVttunDAQfa/Uf7B4bJUAe2EvyiaqUgVV&#10;Si9Sth/gBbOggo1sZ9n063tswKFstqmqJhJr48OZMzP2jK9ujlVJDkyqQvCNF14GHmE8EWnB9xvv&#10;+/buYukRpSlPaSk423hPTHk312/fXDX1mk1ELsqUSQISrtZNvfFyreu176skZxVVl6JmHIuZkBXV&#10;mMq9n0ragL0q/UkQRH4jZFpLkTCl8PZju+hdW/4sY4n+mmWKaVJuPGjT9intc2ee/vUVXe8lrfMi&#10;6WTQf1BR0YLDqKP6SDUlj7I4oaqKRAolMn2ZiMoXWVYkzPoAb8Jg5M1DTmtmfUFwVO3CpP4fbfLl&#10;8FB/k0a6qu9F8kMRLm5zyvfsg5SiyRlNYS40gfKbWq3dB2ai8CnZNZ9FitTSRy1sDI6ZrIgUiHW4&#10;XAXmz76Gs+RoI//kIs+OmiR4OY9mQbBAghKsTYLVMpjZ3Ph0bdiMvORR6ZgJO6aHe6Xb1KUY2cCn&#10;hNMKMmKwZFWJLL6/IGGwDAKC/y7RDhQOQLFBWOQYNRmjTnimA8QkjKwxKOi09ZJmPeqdT+IJmRAb&#10;T+wWp2c+RExfQkQ94mZN4pDEcxLPxnYWPQauBySOTv3GcXTBcXqjMc+qR7W2QLUcQ0IX5k7Pgli+&#10;E5yLdIdbnooKXZxbTCssXoy4ts4kwhiQ5kWDW2fPgvKXQc4gQK21M2wuv39iG6b3rK5hhluTZ7S5&#10;RL+mzWXbAc8wuqQDOA2j6bnQubT3uDN8z7kHMFzOpotzjOEwGy1ywInTve/PL837I50ceXemMSKo&#10;RKZamCNeC2UKiNkGqBJItKlJKAxHbuvDy2Bk2oCnfwVGIg14/ldg5MmA7S7tZbS/nXyJ7mP6zhbx&#10;RzHcIrzoPFsTPfSeLWJjy0RNtfHdeoghaVABTSXxSN6PzFolDmwrLEqP6iisPq+WfIjqmCC0r6ft&#10;Oj4xdv/NaEvaRv91w0P0yHinwnpvQjco8UqURXpXlKWRqOR+d1tKcqAI591iFc0iuyNoWee0fTu3&#10;fabV1MHt7viNp7Q7hQvD20LNG9vXTCsztwa13on0CW3NNjAkAZcbJC8X8qdHGlwUNh7HTcYj5SeO&#10;xrgKZ+hURNvJbL6YYCKHK7vhCuUJiDZeoqWHnW0mtxpzfPRYy2Kfm55pPePiA9ppVpguZ/W1qroJ&#10;LgPWue7iYm4bw7lFPV+vrn8BAAD//wMAUEsDBBQABgAIAAAAIQBhBeUH2wAAAAUBAAAPAAAAZHJz&#10;L2Rvd25yZXYueG1sTI/NTsMwEITvSLyDtZW4IOqQIhTSOBVCove0IK7beBtHjddR7PzA02O4wGWl&#10;0Yxmvi12i+3ERINvHSu4XycgiGunW24UvB1f7zIQPiBr7ByTgk/ysCuvrwrMtZu5oukQGhFL2Oeo&#10;wITQ51L62pBFv3Y9cfTObrAYohwaqQecY7ntZJokj9Jiy3HBYE8vhurLYbQKnub3c+obM+333del&#10;wopvj+OHUjer5XkLItAS/sLwgx/RoYxMJzey9qJTEB8Jvzd6WZalIE4KNpvkAWRZyP/05TcAAAD/&#10;/wMAUEsBAi0AFAAGAAgAAAAhALaDOJL+AAAA4QEAABMAAAAAAAAAAAAAAAAAAAAAAFtDb250ZW50&#10;X1R5cGVzXS54bWxQSwECLQAUAAYACAAAACEAOP0h/9YAAACUAQAACwAAAAAAAAAAAAAAAAAvAQAA&#10;X3JlbHMvLnJlbHNQSwECLQAUAAYACAAAACEAYSpr84gDAACmCQAADgAAAAAAAAAAAAAAAAAuAgAA&#10;ZHJzL2Uyb0RvYy54bWxQSwECLQAUAAYACAAAACEAYQXlB9sAAAAFAQAADwAAAAAAAAAAAAAAAADi&#10;BQAAZHJzL2Rvd25yZXYueG1sUEsFBgAAAAAEAAQA8wAAAOoGAAAAAA==&#10;" o:allowincell="f" path="m,l21600,em,21600r21600,e" fillcolor="#f79646" stroked="f" strokecolor="#3465a4">
              <v:fill opacity="32896f"/>
              <v:path o:connecttype="custom" o:connectlocs="0,0;5640070,0;0,2098040;5640070,2098040" o:connectangles="0,0,0,0" textboxrect="3163,3163,18437,18437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133"/>
    <w:multiLevelType w:val="multilevel"/>
    <w:tmpl w:val="AA2A967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510" w:hanging="180"/>
      </w:pPr>
    </w:lvl>
  </w:abstractNum>
  <w:abstractNum w:abstractNumId="1" w15:restartNumberingAfterBreak="0">
    <w:nsid w:val="2019249A"/>
    <w:multiLevelType w:val="hybridMultilevel"/>
    <w:tmpl w:val="E2C0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3F08"/>
    <w:multiLevelType w:val="hybridMultilevel"/>
    <w:tmpl w:val="E2C072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4DE9"/>
    <w:multiLevelType w:val="multilevel"/>
    <w:tmpl w:val="3DDE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D55469"/>
    <w:multiLevelType w:val="hybridMultilevel"/>
    <w:tmpl w:val="E2C072E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4358D"/>
    <w:multiLevelType w:val="multilevel"/>
    <w:tmpl w:val="43DEF380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450"/>
        </w:tabs>
        <w:ind w:left="-1980" w:hanging="360"/>
      </w:pPr>
    </w:lvl>
    <w:lvl w:ilvl="2">
      <w:start w:val="1"/>
      <w:numFmt w:val="lowerRoman"/>
      <w:lvlText w:val="%3."/>
      <w:lvlJc w:val="right"/>
      <w:pPr>
        <w:tabs>
          <w:tab w:val="num" w:pos="-450"/>
        </w:tabs>
        <w:ind w:left="-1260" w:hanging="180"/>
      </w:pPr>
    </w:lvl>
    <w:lvl w:ilvl="3">
      <w:start w:val="1"/>
      <w:numFmt w:val="decimal"/>
      <w:lvlText w:val="%4."/>
      <w:lvlJc w:val="left"/>
      <w:pPr>
        <w:tabs>
          <w:tab w:val="num" w:pos="-450"/>
        </w:tabs>
        <w:ind w:left="-540" w:hanging="360"/>
      </w:pPr>
    </w:lvl>
    <w:lvl w:ilvl="4">
      <w:start w:val="1"/>
      <w:numFmt w:val="lowerLetter"/>
      <w:lvlText w:val="%5."/>
      <w:lvlJc w:val="left"/>
      <w:pPr>
        <w:tabs>
          <w:tab w:val="num" w:pos="-450"/>
        </w:tabs>
        <w:ind w:left="180" w:hanging="360"/>
      </w:pPr>
    </w:lvl>
    <w:lvl w:ilvl="5">
      <w:start w:val="1"/>
      <w:numFmt w:val="lowerRoman"/>
      <w:lvlText w:val="%6."/>
      <w:lvlJc w:val="right"/>
      <w:pPr>
        <w:tabs>
          <w:tab w:val="num" w:pos="-450"/>
        </w:tabs>
        <w:ind w:left="900" w:hanging="180"/>
      </w:pPr>
    </w:lvl>
    <w:lvl w:ilvl="6">
      <w:start w:val="1"/>
      <w:numFmt w:val="decimal"/>
      <w:lvlText w:val="%7."/>
      <w:lvlJc w:val="left"/>
      <w:pPr>
        <w:tabs>
          <w:tab w:val="num" w:pos="-450"/>
        </w:tabs>
        <w:ind w:left="1620" w:hanging="360"/>
      </w:pPr>
    </w:lvl>
    <w:lvl w:ilvl="7">
      <w:start w:val="1"/>
      <w:numFmt w:val="lowerLetter"/>
      <w:lvlText w:val="%8."/>
      <w:lvlJc w:val="left"/>
      <w:pPr>
        <w:tabs>
          <w:tab w:val="num" w:pos="-450"/>
        </w:tabs>
        <w:ind w:left="2340" w:hanging="360"/>
      </w:pPr>
    </w:lvl>
    <w:lvl w:ilvl="8">
      <w:start w:val="1"/>
      <w:numFmt w:val="lowerRoman"/>
      <w:lvlText w:val="%9."/>
      <w:lvlJc w:val="right"/>
      <w:pPr>
        <w:tabs>
          <w:tab w:val="num" w:pos="-450"/>
        </w:tabs>
        <w:ind w:left="3060" w:hanging="180"/>
      </w:pPr>
    </w:lvl>
  </w:abstractNum>
  <w:num w:numId="1" w16cid:durableId="699817790">
    <w:abstractNumId w:val="0"/>
  </w:num>
  <w:num w:numId="2" w16cid:durableId="2122528461">
    <w:abstractNumId w:val="5"/>
  </w:num>
  <w:num w:numId="3" w16cid:durableId="43020114">
    <w:abstractNumId w:val="3"/>
  </w:num>
  <w:num w:numId="4" w16cid:durableId="1577933564">
    <w:abstractNumId w:val="5"/>
  </w:num>
  <w:num w:numId="5" w16cid:durableId="525488376">
    <w:abstractNumId w:val="4"/>
  </w:num>
  <w:num w:numId="6" w16cid:durableId="1578248263">
    <w:abstractNumId w:val="1"/>
  </w:num>
  <w:num w:numId="7" w16cid:durableId="1412660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DE"/>
    <w:rsid w:val="00010EAE"/>
    <w:rsid w:val="000239B0"/>
    <w:rsid w:val="000262E2"/>
    <w:rsid w:val="000304BC"/>
    <w:rsid w:val="000548EC"/>
    <w:rsid w:val="000645F5"/>
    <w:rsid w:val="0007498F"/>
    <w:rsid w:val="00084044"/>
    <w:rsid w:val="000858EB"/>
    <w:rsid w:val="000909D2"/>
    <w:rsid w:val="00097B0E"/>
    <w:rsid w:val="000A19B9"/>
    <w:rsid w:val="000A356F"/>
    <w:rsid w:val="000A6EF5"/>
    <w:rsid w:val="000B50D3"/>
    <w:rsid w:val="000C76E8"/>
    <w:rsid w:val="000D4699"/>
    <w:rsid w:val="000E3BB0"/>
    <w:rsid w:val="0011286E"/>
    <w:rsid w:val="001237A1"/>
    <w:rsid w:val="001268CF"/>
    <w:rsid w:val="00130369"/>
    <w:rsid w:val="00132322"/>
    <w:rsid w:val="00133056"/>
    <w:rsid w:val="00140967"/>
    <w:rsid w:val="00144682"/>
    <w:rsid w:val="00153207"/>
    <w:rsid w:val="001710D0"/>
    <w:rsid w:val="00171AB9"/>
    <w:rsid w:val="001822A0"/>
    <w:rsid w:val="00187A22"/>
    <w:rsid w:val="001A4DEA"/>
    <w:rsid w:val="001A4F6B"/>
    <w:rsid w:val="001A60F4"/>
    <w:rsid w:val="001B21D4"/>
    <w:rsid w:val="001B68AD"/>
    <w:rsid w:val="001C3BB6"/>
    <w:rsid w:val="001C3D4D"/>
    <w:rsid w:val="001C6560"/>
    <w:rsid w:val="001C7ACC"/>
    <w:rsid w:val="001D23BD"/>
    <w:rsid w:val="001E6133"/>
    <w:rsid w:val="0021026C"/>
    <w:rsid w:val="00224183"/>
    <w:rsid w:val="002245A8"/>
    <w:rsid w:val="00226790"/>
    <w:rsid w:val="00227517"/>
    <w:rsid w:val="002363B9"/>
    <w:rsid w:val="0025709C"/>
    <w:rsid w:val="002A6C13"/>
    <w:rsid w:val="002C00C5"/>
    <w:rsid w:val="002C2426"/>
    <w:rsid w:val="002C5336"/>
    <w:rsid w:val="002C5A7D"/>
    <w:rsid w:val="002D0EB5"/>
    <w:rsid w:val="002E2800"/>
    <w:rsid w:val="0031687C"/>
    <w:rsid w:val="0031786C"/>
    <w:rsid w:val="003210EC"/>
    <w:rsid w:val="00322EE2"/>
    <w:rsid w:val="0032325B"/>
    <w:rsid w:val="00324815"/>
    <w:rsid w:val="00325E57"/>
    <w:rsid w:val="00337DB7"/>
    <w:rsid w:val="0036502E"/>
    <w:rsid w:val="00380B3C"/>
    <w:rsid w:val="00380EB3"/>
    <w:rsid w:val="00392244"/>
    <w:rsid w:val="003B18E3"/>
    <w:rsid w:val="003B5F4B"/>
    <w:rsid w:val="003B7525"/>
    <w:rsid w:val="003D0389"/>
    <w:rsid w:val="003D2F75"/>
    <w:rsid w:val="003E73AD"/>
    <w:rsid w:val="003F5DBF"/>
    <w:rsid w:val="003F7670"/>
    <w:rsid w:val="00407378"/>
    <w:rsid w:val="00414906"/>
    <w:rsid w:val="00423D6B"/>
    <w:rsid w:val="00426CA7"/>
    <w:rsid w:val="00432549"/>
    <w:rsid w:val="00460670"/>
    <w:rsid w:val="004642C6"/>
    <w:rsid w:val="004817E2"/>
    <w:rsid w:val="00483118"/>
    <w:rsid w:val="00493155"/>
    <w:rsid w:val="004A380A"/>
    <w:rsid w:val="004A75F7"/>
    <w:rsid w:val="004C1A19"/>
    <w:rsid w:val="004C701E"/>
    <w:rsid w:val="004E2244"/>
    <w:rsid w:val="004F6C29"/>
    <w:rsid w:val="004F7FF1"/>
    <w:rsid w:val="005042D5"/>
    <w:rsid w:val="00520E7B"/>
    <w:rsid w:val="00524F3E"/>
    <w:rsid w:val="00557E22"/>
    <w:rsid w:val="00560CFC"/>
    <w:rsid w:val="00563D14"/>
    <w:rsid w:val="00570AA4"/>
    <w:rsid w:val="00572911"/>
    <w:rsid w:val="00573A2D"/>
    <w:rsid w:val="00576DEB"/>
    <w:rsid w:val="00590ACE"/>
    <w:rsid w:val="005932E4"/>
    <w:rsid w:val="00597DED"/>
    <w:rsid w:val="005A364E"/>
    <w:rsid w:val="005A74B5"/>
    <w:rsid w:val="005B063A"/>
    <w:rsid w:val="005C3BDE"/>
    <w:rsid w:val="005C6AD3"/>
    <w:rsid w:val="005F1596"/>
    <w:rsid w:val="005F23EA"/>
    <w:rsid w:val="006000CA"/>
    <w:rsid w:val="00603B03"/>
    <w:rsid w:val="006107C3"/>
    <w:rsid w:val="006208BA"/>
    <w:rsid w:val="00626A41"/>
    <w:rsid w:val="0063372D"/>
    <w:rsid w:val="00635571"/>
    <w:rsid w:val="0064163C"/>
    <w:rsid w:val="0064542A"/>
    <w:rsid w:val="0065070B"/>
    <w:rsid w:val="006576E6"/>
    <w:rsid w:val="0066089C"/>
    <w:rsid w:val="00661F59"/>
    <w:rsid w:val="00664F90"/>
    <w:rsid w:val="006760DF"/>
    <w:rsid w:val="00681267"/>
    <w:rsid w:val="006924C7"/>
    <w:rsid w:val="0069656E"/>
    <w:rsid w:val="006A41B6"/>
    <w:rsid w:val="006B7860"/>
    <w:rsid w:val="006C0E0F"/>
    <w:rsid w:val="006C261B"/>
    <w:rsid w:val="006C78FA"/>
    <w:rsid w:val="006D07B7"/>
    <w:rsid w:val="006D3197"/>
    <w:rsid w:val="006D560B"/>
    <w:rsid w:val="006D6D02"/>
    <w:rsid w:val="006E2096"/>
    <w:rsid w:val="006F72E5"/>
    <w:rsid w:val="0071019D"/>
    <w:rsid w:val="00713973"/>
    <w:rsid w:val="007151A0"/>
    <w:rsid w:val="00721536"/>
    <w:rsid w:val="00723483"/>
    <w:rsid w:val="00724B65"/>
    <w:rsid w:val="00725D8D"/>
    <w:rsid w:val="007364E3"/>
    <w:rsid w:val="00741D8D"/>
    <w:rsid w:val="00753695"/>
    <w:rsid w:val="00761545"/>
    <w:rsid w:val="00762871"/>
    <w:rsid w:val="007664FB"/>
    <w:rsid w:val="00772BE0"/>
    <w:rsid w:val="00775206"/>
    <w:rsid w:val="00776983"/>
    <w:rsid w:val="00785CDB"/>
    <w:rsid w:val="007A1982"/>
    <w:rsid w:val="007B23B7"/>
    <w:rsid w:val="007B4527"/>
    <w:rsid w:val="007C4083"/>
    <w:rsid w:val="007D1C55"/>
    <w:rsid w:val="007D26B2"/>
    <w:rsid w:val="007D37B8"/>
    <w:rsid w:val="007D402E"/>
    <w:rsid w:val="007D61F5"/>
    <w:rsid w:val="007E1319"/>
    <w:rsid w:val="007E1571"/>
    <w:rsid w:val="007F63C6"/>
    <w:rsid w:val="008055A3"/>
    <w:rsid w:val="008309A8"/>
    <w:rsid w:val="00850129"/>
    <w:rsid w:val="00856161"/>
    <w:rsid w:val="008600AA"/>
    <w:rsid w:val="0086619B"/>
    <w:rsid w:val="0086795F"/>
    <w:rsid w:val="00881CB4"/>
    <w:rsid w:val="0088498A"/>
    <w:rsid w:val="00885FBB"/>
    <w:rsid w:val="008861C8"/>
    <w:rsid w:val="008932A0"/>
    <w:rsid w:val="0089513D"/>
    <w:rsid w:val="008969EC"/>
    <w:rsid w:val="00897698"/>
    <w:rsid w:val="008A2F49"/>
    <w:rsid w:val="008A6DBE"/>
    <w:rsid w:val="008B2FF4"/>
    <w:rsid w:val="008C45A1"/>
    <w:rsid w:val="008C51E6"/>
    <w:rsid w:val="008C5580"/>
    <w:rsid w:val="008D279D"/>
    <w:rsid w:val="008D33AE"/>
    <w:rsid w:val="008D5C8C"/>
    <w:rsid w:val="008E133E"/>
    <w:rsid w:val="008F1213"/>
    <w:rsid w:val="008F56D3"/>
    <w:rsid w:val="00901007"/>
    <w:rsid w:val="00920BAB"/>
    <w:rsid w:val="00926D3E"/>
    <w:rsid w:val="00927D23"/>
    <w:rsid w:val="00932C06"/>
    <w:rsid w:val="0094285A"/>
    <w:rsid w:val="0095161C"/>
    <w:rsid w:val="009540CC"/>
    <w:rsid w:val="0095452F"/>
    <w:rsid w:val="0096237F"/>
    <w:rsid w:val="0098696B"/>
    <w:rsid w:val="00986D41"/>
    <w:rsid w:val="00991511"/>
    <w:rsid w:val="009A1A86"/>
    <w:rsid w:val="009C12BD"/>
    <w:rsid w:val="009C69E0"/>
    <w:rsid w:val="009D5122"/>
    <w:rsid w:val="009D53AB"/>
    <w:rsid w:val="009D6687"/>
    <w:rsid w:val="009E5A3B"/>
    <w:rsid w:val="00A252B8"/>
    <w:rsid w:val="00A375A1"/>
    <w:rsid w:val="00A379D8"/>
    <w:rsid w:val="00A444F9"/>
    <w:rsid w:val="00A531A8"/>
    <w:rsid w:val="00A608F1"/>
    <w:rsid w:val="00A75F65"/>
    <w:rsid w:val="00A76C30"/>
    <w:rsid w:val="00A809A7"/>
    <w:rsid w:val="00A86475"/>
    <w:rsid w:val="00A941B0"/>
    <w:rsid w:val="00A97C1B"/>
    <w:rsid w:val="00AB5CDD"/>
    <w:rsid w:val="00AC1208"/>
    <w:rsid w:val="00AD75B1"/>
    <w:rsid w:val="00AE2A85"/>
    <w:rsid w:val="00AE2ABC"/>
    <w:rsid w:val="00AE562C"/>
    <w:rsid w:val="00AE68B7"/>
    <w:rsid w:val="00AE7758"/>
    <w:rsid w:val="00AF32FA"/>
    <w:rsid w:val="00B122BF"/>
    <w:rsid w:val="00B13150"/>
    <w:rsid w:val="00B14F68"/>
    <w:rsid w:val="00B20968"/>
    <w:rsid w:val="00B32072"/>
    <w:rsid w:val="00B327C6"/>
    <w:rsid w:val="00B33AA4"/>
    <w:rsid w:val="00B42802"/>
    <w:rsid w:val="00B464AF"/>
    <w:rsid w:val="00B52708"/>
    <w:rsid w:val="00B5337E"/>
    <w:rsid w:val="00B65281"/>
    <w:rsid w:val="00B657B1"/>
    <w:rsid w:val="00B8556C"/>
    <w:rsid w:val="00B906F3"/>
    <w:rsid w:val="00B9351D"/>
    <w:rsid w:val="00BA010D"/>
    <w:rsid w:val="00BC0F2C"/>
    <w:rsid w:val="00BD5CFC"/>
    <w:rsid w:val="00BE248F"/>
    <w:rsid w:val="00BE3456"/>
    <w:rsid w:val="00BF0A9C"/>
    <w:rsid w:val="00BF4E97"/>
    <w:rsid w:val="00BF66D4"/>
    <w:rsid w:val="00C02DEB"/>
    <w:rsid w:val="00C1716E"/>
    <w:rsid w:val="00C224BE"/>
    <w:rsid w:val="00C23167"/>
    <w:rsid w:val="00C314BF"/>
    <w:rsid w:val="00C33550"/>
    <w:rsid w:val="00C34175"/>
    <w:rsid w:val="00C35A78"/>
    <w:rsid w:val="00C37BC9"/>
    <w:rsid w:val="00C45DBB"/>
    <w:rsid w:val="00C53617"/>
    <w:rsid w:val="00C55801"/>
    <w:rsid w:val="00C644EB"/>
    <w:rsid w:val="00C65B02"/>
    <w:rsid w:val="00C712A3"/>
    <w:rsid w:val="00C85FBF"/>
    <w:rsid w:val="00C90E03"/>
    <w:rsid w:val="00CA0C44"/>
    <w:rsid w:val="00CA6D6E"/>
    <w:rsid w:val="00CA73E6"/>
    <w:rsid w:val="00CB64A3"/>
    <w:rsid w:val="00CC3556"/>
    <w:rsid w:val="00CC46D9"/>
    <w:rsid w:val="00CD1592"/>
    <w:rsid w:val="00CD7602"/>
    <w:rsid w:val="00CE2747"/>
    <w:rsid w:val="00CE33A7"/>
    <w:rsid w:val="00CE5047"/>
    <w:rsid w:val="00CF31DA"/>
    <w:rsid w:val="00D02513"/>
    <w:rsid w:val="00D0405F"/>
    <w:rsid w:val="00D07610"/>
    <w:rsid w:val="00D26E25"/>
    <w:rsid w:val="00D341F9"/>
    <w:rsid w:val="00D44625"/>
    <w:rsid w:val="00D54185"/>
    <w:rsid w:val="00D54B72"/>
    <w:rsid w:val="00D55FDF"/>
    <w:rsid w:val="00D57930"/>
    <w:rsid w:val="00D64686"/>
    <w:rsid w:val="00D667E1"/>
    <w:rsid w:val="00D66C88"/>
    <w:rsid w:val="00D70DEA"/>
    <w:rsid w:val="00D840D4"/>
    <w:rsid w:val="00D905EF"/>
    <w:rsid w:val="00D91938"/>
    <w:rsid w:val="00D9211A"/>
    <w:rsid w:val="00D93FB6"/>
    <w:rsid w:val="00DA1B83"/>
    <w:rsid w:val="00DA2282"/>
    <w:rsid w:val="00DA2B32"/>
    <w:rsid w:val="00DB0949"/>
    <w:rsid w:val="00DB0C62"/>
    <w:rsid w:val="00DB13DF"/>
    <w:rsid w:val="00DB4AA5"/>
    <w:rsid w:val="00DB5C16"/>
    <w:rsid w:val="00DC11D6"/>
    <w:rsid w:val="00DC1768"/>
    <w:rsid w:val="00DC20E8"/>
    <w:rsid w:val="00DC7CC5"/>
    <w:rsid w:val="00DD44EF"/>
    <w:rsid w:val="00DE0203"/>
    <w:rsid w:val="00E038D6"/>
    <w:rsid w:val="00E26EBF"/>
    <w:rsid w:val="00E375A0"/>
    <w:rsid w:val="00E424B5"/>
    <w:rsid w:val="00E504AB"/>
    <w:rsid w:val="00E52E44"/>
    <w:rsid w:val="00E6343B"/>
    <w:rsid w:val="00E67158"/>
    <w:rsid w:val="00E81F5D"/>
    <w:rsid w:val="00E87E14"/>
    <w:rsid w:val="00E87F8B"/>
    <w:rsid w:val="00E90BAF"/>
    <w:rsid w:val="00E94586"/>
    <w:rsid w:val="00EB1B6E"/>
    <w:rsid w:val="00EB3026"/>
    <w:rsid w:val="00EB3C83"/>
    <w:rsid w:val="00EB6A68"/>
    <w:rsid w:val="00ED5745"/>
    <w:rsid w:val="00EE6E0C"/>
    <w:rsid w:val="00EF0321"/>
    <w:rsid w:val="00EF6C94"/>
    <w:rsid w:val="00F00784"/>
    <w:rsid w:val="00F01FDF"/>
    <w:rsid w:val="00F02318"/>
    <w:rsid w:val="00F04E99"/>
    <w:rsid w:val="00F15DFB"/>
    <w:rsid w:val="00F23C20"/>
    <w:rsid w:val="00F31A93"/>
    <w:rsid w:val="00F3637D"/>
    <w:rsid w:val="00F53BE5"/>
    <w:rsid w:val="00F5554E"/>
    <w:rsid w:val="00F67A87"/>
    <w:rsid w:val="00F772BA"/>
    <w:rsid w:val="00F83B99"/>
    <w:rsid w:val="00F92FA3"/>
    <w:rsid w:val="00F94361"/>
    <w:rsid w:val="00F946F5"/>
    <w:rsid w:val="00FA04A6"/>
    <w:rsid w:val="00FA3B98"/>
    <w:rsid w:val="00FA5707"/>
    <w:rsid w:val="00FB7ED8"/>
    <w:rsid w:val="00FC7496"/>
    <w:rsid w:val="00FD17D7"/>
    <w:rsid w:val="00FE4B67"/>
    <w:rsid w:val="00FE530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8EE8A"/>
  <w15:docId w15:val="{DFDF0E66-F4A1-4C85-B369-7172606A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Autospacing="1" w:afterAutospacing="1"/>
      <w:ind w:left="1166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1C60"/>
    <w:pPr>
      <w:keepNext/>
      <w:ind w:left="144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2B5C12"/>
    <w:rPr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361C8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31C60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31C60"/>
    <w:rPr>
      <w:b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66E32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qFormat/>
    <w:rsid w:val="00C21802"/>
  </w:style>
  <w:style w:type="character" w:customStyle="1" w:styleId="HeaderChar">
    <w:name w:val="Header Char"/>
    <w:basedOn w:val="DefaultParagraphFont"/>
    <w:link w:val="Header"/>
    <w:uiPriority w:val="99"/>
    <w:qFormat/>
    <w:rsid w:val="006E5020"/>
  </w:style>
  <w:style w:type="character" w:customStyle="1" w:styleId="FooterChar">
    <w:name w:val="Footer Char"/>
    <w:basedOn w:val="DefaultParagraphFont"/>
    <w:link w:val="Footer"/>
    <w:uiPriority w:val="99"/>
    <w:qFormat/>
    <w:rsid w:val="006E502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2B5C12"/>
    <w:pPr>
      <w:jc w:val="center"/>
    </w:pPr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2B5C12"/>
    <w:pPr>
      <w:spacing w:before="280" w:after="280"/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361C86"/>
    <w:pPr>
      <w:spacing w:before="240" w:after="280"/>
      <w:ind w:left="360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C60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6E32"/>
    <w:pPr>
      <w:spacing w:before="280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E502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E502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1E45-8A75-4E39-BE8E-6464903A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Gudgell</dc:creator>
  <dc:description/>
  <cp:lastModifiedBy>Wayne Gudgell</cp:lastModifiedBy>
  <cp:revision>4</cp:revision>
  <cp:lastPrinted>2025-07-16T17:08:00Z</cp:lastPrinted>
  <dcterms:created xsi:type="dcterms:W3CDTF">2025-07-14T16:34:00Z</dcterms:created>
  <dcterms:modified xsi:type="dcterms:W3CDTF">2025-07-16T17:09:00Z</dcterms:modified>
  <dc:language>en-US</dc:language>
</cp:coreProperties>
</file>