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8D60" w14:textId="77777777" w:rsidR="000F05D1" w:rsidRPr="000F05D1" w:rsidRDefault="000F05D1" w:rsidP="000F05D1">
      <w:pPr>
        <w:widowControl/>
        <w:autoSpaceDE/>
        <w:autoSpaceDN/>
        <w:spacing w:before="100" w:after="200" w:line="276" w:lineRule="auto"/>
        <w:jc w:val="center"/>
        <w:rPr>
          <w:rFonts w:ascii="Cambria" w:eastAsia="MS Mincho" w:hAnsi="Cambria" w:cs="Times New Roman"/>
          <w:sz w:val="20"/>
          <w:szCs w:val="20"/>
        </w:rPr>
      </w:pPr>
      <w:r w:rsidRPr="000F05D1">
        <w:rPr>
          <w:rFonts w:ascii="Cambria" w:eastAsia="MS Mincho" w:hAnsi="Cambria" w:cs="Times New Roman"/>
          <w:noProof/>
          <w:sz w:val="20"/>
          <w:szCs w:val="20"/>
        </w:rPr>
        <w:drawing>
          <wp:inline distT="0" distB="0" distL="0" distR="0" wp14:anchorId="1349AD35" wp14:editId="0C868D9E">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64E27B7B" w14:textId="2C8CCB69" w:rsidR="000F05D1" w:rsidRPr="000F05D1" w:rsidRDefault="000F05D1" w:rsidP="000F05D1">
      <w:pPr>
        <w:widowControl/>
        <w:pBdr>
          <w:top w:val="single" w:sz="24" w:space="0" w:color="4F81BD"/>
          <w:left w:val="single" w:sz="24" w:space="0" w:color="4F81BD"/>
          <w:bottom w:val="single" w:sz="24" w:space="0" w:color="4F81BD"/>
          <w:right w:val="single" w:sz="24" w:space="0" w:color="4F81BD"/>
        </w:pBdr>
        <w:shd w:val="clear" w:color="auto" w:fill="4F81BD"/>
        <w:autoSpaceDE/>
        <w:autoSpaceDN/>
        <w:spacing w:before="100" w:line="276" w:lineRule="auto"/>
        <w:jc w:val="center"/>
        <w:outlineLvl w:val="0"/>
        <w:rPr>
          <w:rFonts w:ascii="Segoe UI" w:eastAsia="MS Mincho" w:hAnsi="Segoe UI" w:cs="Segoe UI"/>
          <w:b/>
          <w:bCs/>
          <w:caps/>
          <w:spacing w:val="15"/>
          <w:sz w:val="28"/>
          <w:szCs w:val="28"/>
        </w:rPr>
      </w:pPr>
      <w:r w:rsidRPr="000F05D1">
        <w:rPr>
          <w:rFonts w:ascii="Segoe UI" w:eastAsia="MS Mincho" w:hAnsi="Segoe UI" w:cs="Segoe UI"/>
          <w:b/>
          <w:bCs/>
          <w:caps/>
          <w:spacing w:val="15"/>
          <w:sz w:val="28"/>
          <w:szCs w:val="28"/>
        </w:rPr>
        <w:t xml:space="preserve">Voyage Academy Board of Directors Meeting </w:t>
      </w:r>
      <w:r w:rsidR="00AF516E">
        <w:rPr>
          <w:rFonts w:ascii="Segoe UI" w:eastAsia="MS Mincho" w:hAnsi="Segoe UI" w:cs="Segoe UI"/>
          <w:b/>
          <w:bCs/>
          <w:caps/>
          <w:spacing w:val="15"/>
          <w:sz w:val="28"/>
          <w:szCs w:val="28"/>
        </w:rPr>
        <w:t>MINUTEs</w:t>
      </w:r>
    </w:p>
    <w:p w14:paraId="4783689C" w14:textId="69E73C8A" w:rsid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Date:</w:t>
      </w:r>
      <w:r w:rsidRPr="000F05D1">
        <w:rPr>
          <w:rFonts w:ascii="Segoe UI" w:eastAsia="MS Mincho" w:hAnsi="Segoe UI" w:cs="Segoe UI"/>
          <w:sz w:val="24"/>
          <w:szCs w:val="24"/>
        </w:rPr>
        <w:t xml:space="preserve"> </w:t>
      </w:r>
      <w:r w:rsidR="00157289">
        <w:rPr>
          <w:rFonts w:ascii="Segoe UI" w:eastAsia="MS Mincho" w:hAnsi="Segoe UI" w:cs="Segoe UI"/>
          <w:sz w:val="24"/>
          <w:szCs w:val="24"/>
        </w:rPr>
        <w:t>12.30.2025</w:t>
      </w:r>
    </w:p>
    <w:p w14:paraId="4E41EE23" w14:textId="03CB7097" w:rsidR="000F05D1" w:rsidRP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Time:</w:t>
      </w:r>
      <w:r w:rsidRPr="000F05D1">
        <w:rPr>
          <w:rFonts w:ascii="Segoe UI" w:eastAsia="MS Mincho" w:hAnsi="Segoe UI" w:cs="Segoe UI"/>
          <w:sz w:val="24"/>
          <w:szCs w:val="24"/>
        </w:rPr>
        <w:t xml:space="preserve"> Public Session from </w:t>
      </w:r>
      <w:r w:rsidR="00157289">
        <w:rPr>
          <w:rFonts w:ascii="Segoe UI" w:eastAsia="MS Mincho" w:hAnsi="Segoe UI" w:cs="Segoe UI"/>
          <w:sz w:val="24"/>
          <w:szCs w:val="24"/>
        </w:rPr>
        <w:t>12:41</w:t>
      </w:r>
    </w:p>
    <w:p w14:paraId="52599FC9" w14:textId="1C0F0174" w:rsidR="000F05D1" w:rsidRPr="002031FD" w:rsidRDefault="000F05D1" w:rsidP="002031FD">
      <w:pPr>
        <w:widowControl/>
        <w:autoSpaceDE/>
        <w:autoSpaceDN/>
        <w:jc w:val="center"/>
        <w:rPr>
          <w:rFonts w:ascii="Segoe UI" w:eastAsia="MS Mincho" w:hAnsi="Segoe UI" w:cs="Segoe UI"/>
          <w:color w:val="0070C0"/>
          <w:sz w:val="24"/>
          <w:szCs w:val="24"/>
        </w:rPr>
      </w:pPr>
      <w:r w:rsidRPr="000F05D1">
        <w:rPr>
          <w:rFonts w:ascii="Segoe UI" w:eastAsia="MS Mincho" w:hAnsi="Segoe UI" w:cs="Segoe UI"/>
          <w:b/>
          <w:bCs/>
          <w:sz w:val="24"/>
          <w:szCs w:val="24"/>
        </w:rPr>
        <w:t>Location:</w:t>
      </w:r>
      <w:r w:rsidRPr="000F05D1">
        <w:rPr>
          <w:rFonts w:ascii="Segoe UI" w:eastAsia="MS Mincho" w:hAnsi="Segoe UI" w:cs="Segoe UI"/>
          <w:sz w:val="24"/>
          <w:szCs w:val="24"/>
        </w:rPr>
        <w:t xml:space="preserve"> 1891 N. 1500 W., Clinton, UT 84015 or virtually at</w:t>
      </w:r>
      <w:r w:rsidRPr="000F05D1">
        <w:rPr>
          <w:rFonts w:ascii="Segoe UI" w:eastAsia="MS Mincho" w:hAnsi="Segoe UI" w:cs="Segoe UI"/>
          <w:color w:val="0070C0"/>
          <w:sz w:val="24"/>
          <w:szCs w:val="24"/>
        </w:rPr>
        <w:t xml:space="preserve"> </w:t>
      </w:r>
      <w:hyperlink r:id="rId9" w:tgtFrame="_blank" w:history="1">
        <w:r w:rsidRPr="000F05D1">
          <w:rPr>
            <w:rFonts w:ascii="Segoe UI" w:eastAsia="Times New Roman" w:hAnsi="Segoe UI" w:cs="Segoe UI"/>
            <w:color w:val="365F91"/>
            <w:sz w:val="24"/>
            <w:szCs w:val="24"/>
            <w:u w:val="single"/>
          </w:rPr>
          <w:t>Microsoft Teams Link</w:t>
        </w:r>
      </w:hyperlink>
    </w:p>
    <w:p w14:paraId="07BF4D10" w14:textId="77777777" w:rsidR="000F05D1" w:rsidRPr="000F05D1" w:rsidRDefault="000F05D1" w:rsidP="000F05D1">
      <w:pPr>
        <w:widowControl/>
        <w:autoSpaceDE/>
        <w:autoSpaceDN/>
        <w:jc w:val="center"/>
        <w:rPr>
          <w:rFonts w:ascii="Segoe UI" w:eastAsia="MS Mincho" w:hAnsi="Segoe UI" w:cs="Segoe UI"/>
          <w:sz w:val="24"/>
          <w:szCs w:val="24"/>
        </w:rPr>
      </w:pPr>
    </w:p>
    <w:p w14:paraId="5353D18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Mission Statement</w:t>
      </w:r>
    </w:p>
    <w:p w14:paraId="51997338" w14:textId="77777777" w:rsidR="000F05D1" w:rsidRPr="000F05D1" w:rsidRDefault="000F05D1" w:rsidP="000F05D1">
      <w:pPr>
        <w:widowControl/>
        <w:autoSpaceDE/>
        <w:autoSpaceDN/>
        <w:spacing w:after="200" w:line="276" w:lineRule="auto"/>
        <w:rPr>
          <w:rFonts w:ascii="Segoe UI" w:eastAsia="MS Mincho" w:hAnsi="Segoe UI" w:cs="Segoe UI"/>
        </w:rPr>
      </w:pPr>
      <w:r w:rsidRPr="000F05D1">
        <w:rPr>
          <w:rFonts w:ascii="Segoe UI" w:eastAsia="MS Mincho"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06E6030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Attendees</w:t>
      </w:r>
    </w:p>
    <w:p w14:paraId="410E517F" w14:textId="1F4FF666" w:rsidR="000F05D1" w:rsidRPr="000F05D1" w:rsidRDefault="000F05D1" w:rsidP="000F05D1">
      <w:pPr>
        <w:widowControl/>
        <w:autoSpaceDE/>
        <w:autoSpaceDN/>
        <w:spacing w:after="200" w:line="276" w:lineRule="auto"/>
        <w:rPr>
          <w:rFonts w:ascii="Segoe UI" w:eastAsia="MS Mincho" w:hAnsi="Segoe UI" w:cs="Segoe UI"/>
        </w:rPr>
      </w:pPr>
      <w:r w:rsidRPr="00AF516E">
        <w:rPr>
          <w:rFonts w:ascii="Segoe UI" w:eastAsia="MS Mincho" w:hAnsi="Segoe UI" w:cs="Segoe UI"/>
        </w:rPr>
        <w:t>Courtnie Moore, Janae Howell, Dennis Henry, Blaire Barker, Kami Coleman, Nicole Jones, Roger Simpson</w:t>
      </w:r>
    </w:p>
    <w:p w14:paraId="5D5952F2" w14:textId="0424E66D"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before="100" w:line="276" w:lineRule="auto"/>
        <w:outlineLvl w:val="1"/>
        <w:rPr>
          <w:rFonts w:ascii="Segoe UI" w:eastAsia="MS Mincho" w:hAnsi="Segoe UI" w:cs="Segoe UI"/>
          <w:b/>
          <w:bCs/>
          <w:caps/>
          <w:spacing w:val="15"/>
          <w:sz w:val="24"/>
          <w:szCs w:val="24"/>
        </w:rPr>
      </w:pPr>
      <w:r>
        <w:rPr>
          <w:rFonts w:ascii="Segoe UI" w:eastAsia="MS Mincho" w:hAnsi="Segoe UI" w:cs="Segoe UI"/>
          <w:b/>
          <w:bCs/>
          <w:caps/>
          <w:spacing w:val="15"/>
          <w:sz w:val="24"/>
          <w:szCs w:val="24"/>
        </w:rPr>
        <w:t>MINUTES</w:t>
      </w:r>
    </w:p>
    <w:p w14:paraId="46CFF7A3"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OPening business</w:t>
      </w:r>
    </w:p>
    <w:p w14:paraId="654BC452" w14:textId="5DFA34CE" w:rsidR="000F05D1" w:rsidRDefault="00CB3EE0" w:rsidP="00EC78C2">
      <w:pPr>
        <w:widowControl/>
        <w:autoSpaceDE/>
        <w:autoSpaceDN/>
        <w:spacing w:after="200" w:line="276" w:lineRule="auto"/>
        <w:ind w:firstLine="720"/>
        <w:rPr>
          <w:rFonts w:ascii="Segoe UI" w:eastAsia="MS Mincho" w:hAnsi="Segoe UI" w:cs="Segoe UI"/>
        </w:rPr>
      </w:pPr>
      <w:r>
        <w:rPr>
          <w:rFonts w:ascii="Segoe UI" w:eastAsia="MS Mincho" w:hAnsi="Segoe UI" w:cs="Segoe UI"/>
        </w:rPr>
        <w:t>Courtnie Moore</w:t>
      </w:r>
      <w:r w:rsidR="000F05D1" w:rsidRPr="000F05D1">
        <w:rPr>
          <w:rFonts w:ascii="Segoe UI" w:eastAsia="MS Mincho" w:hAnsi="Segoe UI" w:cs="Segoe UI"/>
        </w:rPr>
        <w:t xml:space="preserve"> called the meeting to order at </w:t>
      </w:r>
      <w:r w:rsidR="00694CC6">
        <w:rPr>
          <w:rFonts w:ascii="Segoe UI" w:eastAsia="MS Mincho" w:hAnsi="Segoe UI" w:cs="Segoe UI"/>
        </w:rPr>
        <w:t>12:41pm</w:t>
      </w:r>
      <w:r w:rsidR="006B7147">
        <w:rPr>
          <w:rFonts w:ascii="Segoe UI" w:eastAsia="MS Mincho" w:hAnsi="Segoe UI" w:cs="Segoe UI"/>
        </w:rPr>
        <w:t>.</w:t>
      </w:r>
    </w:p>
    <w:p w14:paraId="6D79B13A" w14:textId="75D41C3A"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Public comment</w:t>
      </w:r>
    </w:p>
    <w:p w14:paraId="7090F55A" w14:textId="00A602D3" w:rsidR="000F05D1" w:rsidRPr="000F05D1" w:rsidRDefault="00694CC6" w:rsidP="00EC78C2">
      <w:pPr>
        <w:widowControl/>
        <w:autoSpaceDE/>
        <w:autoSpaceDN/>
        <w:spacing w:after="200" w:line="276" w:lineRule="auto"/>
        <w:ind w:firstLine="720"/>
        <w:rPr>
          <w:rFonts w:ascii="Segoe UI" w:eastAsia="MS Mincho" w:hAnsi="Segoe UI" w:cs="Segoe UI"/>
        </w:rPr>
      </w:pPr>
      <w:r>
        <w:rPr>
          <w:rFonts w:ascii="Segoe UI" w:eastAsia="MS Mincho" w:hAnsi="Segoe UI" w:cs="Segoe UI"/>
        </w:rPr>
        <w:t>There was no public comment.</w:t>
      </w:r>
    </w:p>
    <w:p w14:paraId="0421847F" w14:textId="0015170B"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Consent agenda</w:t>
      </w:r>
      <w:r w:rsidR="006B7147">
        <w:rPr>
          <w:rFonts w:ascii="Segoe UI" w:eastAsia="MS Mincho" w:hAnsi="Segoe UI" w:cs="Segoe UI"/>
          <w:b/>
          <w:bCs/>
          <w:caps/>
          <w:color w:val="243F60"/>
          <w:spacing w:val="15"/>
        </w:rPr>
        <w:t xml:space="preserve"> items</w:t>
      </w:r>
    </w:p>
    <w:p w14:paraId="14E4A6EC" w14:textId="629CABD5" w:rsidR="000F05D1" w:rsidRPr="00EC78C2" w:rsidRDefault="00694CC6" w:rsidP="000F05D1">
      <w:pPr>
        <w:widowControl/>
        <w:autoSpaceDE/>
        <w:autoSpaceDN/>
        <w:spacing w:after="200" w:line="276" w:lineRule="auto"/>
        <w:ind w:left="719"/>
        <w:rPr>
          <w:rFonts w:ascii="Segoe UI" w:eastAsia="MS Mincho" w:hAnsi="Segoe UI" w:cs="Segoe UI"/>
        </w:rPr>
      </w:pPr>
      <w:r>
        <w:rPr>
          <w:rFonts w:ascii="Segoe UI" w:eastAsia="MS Mincho" w:hAnsi="Segoe UI" w:cs="Segoe UI"/>
        </w:rPr>
        <w:t xml:space="preserve">October 9, </w:t>
      </w:r>
      <w:r w:rsidR="00915454">
        <w:rPr>
          <w:rFonts w:ascii="Segoe UI" w:eastAsia="MS Mincho" w:hAnsi="Segoe UI" w:cs="Segoe UI"/>
        </w:rPr>
        <w:t>2025,</w:t>
      </w:r>
      <w:r w:rsidR="000F05D1" w:rsidRPr="000F05D1">
        <w:rPr>
          <w:rFonts w:ascii="Segoe UI" w:eastAsia="MS Mincho" w:hAnsi="Segoe UI" w:cs="Segoe UI"/>
        </w:rPr>
        <w:t xml:space="preserve"> Board Meeting Minutes</w:t>
      </w:r>
      <w:r w:rsidR="006B7147" w:rsidRPr="00EC78C2">
        <w:rPr>
          <w:rFonts w:ascii="Segoe UI" w:eastAsia="MS Mincho" w:hAnsi="Segoe UI" w:cs="Segoe UI"/>
        </w:rPr>
        <w:t xml:space="preserve"> </w:t>
      </w:r>
      <w:r w:rsidR="006B7147" w:rsidRPr="00694CC6">
        <w:rPr>
          <w:rFonts w:ascii="Segoe UI" w:eastAsia="MS Mincho" w:hAnsi="Segoe UI" w:cs="Segoe UI"/>
        </w:rPr>
        <w:t>and Closed Session Statement</w:t>
      </w:r>
    </w:p>
    <w:p w14:paraId="7E5208DD" w14:textId="56B6C451" w:rsidR="000F05D1" w:rsidRPr="00915454" w:rsidRDefault="00915454" w:rsidP="0081093F">
      <w:pPr>
        <w:pStyle w:val="Heading3"/>
        <w:keepNext w:val="0"/>
        <w:keepLines w:val="0"/>
        <w:spacing w:before="0" w:after="0"/>
        <w:ind w:left="719"/>
        <w:rPr>
          <w:rFonts w:ascii="Segoe UI" w:hAnsi="Segoe UI" w:cs="Segoe UI"/>
          <w:i/>
          <w:iCs/>
          <w:color w:val="auto"/>
          <w:spacing w:val="-2"/>
          <w:sz w:val="22"/>
          <w:szCs w:val="22"/>
        </w:rPr>
      </w:pPr>
      <w:r w:rsidRPr="00915454">
        <w:rPr>
          <w:rFonts w:ascii="Segoe UI" w:hAnsi="Segoe UI" w:cs="Segoe UI"/>
          <w:i/>
          <w:iCs/>
          <w:color w:val="auto"/>
          <w:spacing w:val="-2"/>
          <w:sz w:val="22"/>
          <w:szCs w:val="22"/>
        </w:rPr>
        <w:t>Janae Howell</w:t>
      </w:r>
      <w:r w:rsidR="000F05D1" w:rsidRPr="00915454">
        <w:rPr>
          <w:rFonts w:ascii="Segoe UI" w:hAnsi="Segoe UI" w:cs="Segoe UI"/>
          <w:i/>
          <w:iCs/>
          <w:color w:val="auto"/>
          <w:spacing w:val="-2"/>
          <w:sz w:val="22"/>
          <w:szCs w:val="22"/>
        </w:rPr>
        <w:t xml:space="preserve"> made a motion to approve the above minutes. </w:t>
      </w:r>
      <w:r w:rsidRPr="00915454">
        <w:rPr>
          <w:rFonts w:ascii="Segoe UI" w:hAnsi="Segoe UI" w:cs="Segoe UI"/>
          <w:i/>
          <w:iCs/>
          <w:color w:val="auto"/>
          <w:spacing w:val="-2"/>
          <w:sz w:val="22"/>
          <w:szCs w:val="22"/>
        </w:rPr>
        <w:t xml:space="preserve">Dennis Henry </w:t>
      </w:r>
      <w:r w:rsidR="000F05D1" w:rsidRPr="00915454">
        <w:rPr>
          <w:rFonts w:ascii="Segoe UI" w:hAnsi="Segoe UI" w:cs="Segoe UI"/>
          <w:i/>
          <w:iCs/>
          <w:color w:val="auto"/>
          <w:spacing w:val="-2"/>
          <w:sz w:val="22"/>
          <w:szCs w:val="22"/>
        </w:rPr>
        <w:t>seconded. Motion passed unanimously. Votes were as follows: Courtnie Moore, Aye; Janae Howell, Aye; Dennis Henry, Aye; Blaire Barker, Ay</w:t>
      </w:r>
      <w:r w:rsidRPr="00915454">
        <w:rPr>
          <w:rFonts w:ascii="Segoe UI" w:hAnsi="Segoe UI" w:cs="Segoe UI"/>
          <w:i/>
          <w:iCs/>
          <w:color w:val="auto"/>
          <w:spacing w:val="-2"/>
          <w:sz w:val="22"/>
          <w:szCs w:val="22"/>
        </w:rPr>
        <w:t>e.</w:t>
      </w:r>
    </w:p>
    <w:p w14:paraId="3E3F4B53" w14:textId="77777777" w:rsidR="0081093F" w:rsidRPr="000F05D1" w:rsidRDefault="0081093F" w:rsidP="0081093F"/>
    <w:p w14:paraId="3A233872" w14:textId="77777777" w:rsidR="00EC78C2" w:rsidRDefault="000F05D1" w:rsidP="00EC78C2">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Discussion and action Items</w:t>
      </w:r>
    </w:p>
    <w:p w14:paraId="5FD611B8" w14:textId="77777777" w:rsidR="0047013E" w:rsidRDefault="0047013E" w:rsidP="0047013E">
      <w:pPr>
        <w:pStyle w:val="Default"/>
      </w:pPr>
    </w:p>
    <w:p w14:paraId="32445CD4" w14:textId="3272B004" w:rsidR="000F05D1" w:rsidRPr="009F2162" w:rsidRDefault="0047013E" w:rsidP="0047013E">
      <w:pPr>
        <w:widowControl/>
        <w:pBdr>
          <w:top w:val="single" w:sz="6" w:space="2" w:color="4F81BD"/>
        </w:pBdr>
        <w:autoSpaceDE/>
        <w:autoSpaceDN/>
        <w:spacing w:line="276" w:lineRule="auto"/>
        <w:ind w:left="720"/>
        <w:outlineLvl w:val="2"/>
        <w:rPr>
          <w:rFonts w:ascii="Segoe UI" w:eastAsia="MS Mincho" w:hAnsi="Segoe UI" w:cs="Segoe UI"/>
          <w:b/>
          <w:bCs/>
          <w:caps/>
          <w:color w:val="243F60"/>
          <w:spacing w:val="15"/>
        </w:rPr>
      </w:pPr>
      <w:r w:rsidRPr="009F2162">
        <w:rPr>
          <w:b/>
          <w:bCs/>
        </w:rPr>
        <w:t>Approval of Kindergarten Playground Equipment, Ground Cover and Installation purchase price of up to $62,000.</w:t>
      </w:r>
    </w:p>
    <w:p w14:paraId="32B6CE71" w14:textId="77777777" w:rsidR="00BD41B8" w:rsidRDefault="00BD41B8" w:rsidP="00EC78C2">
      <w:pPr>
        <w:pStyle w:val="BodyText"/>
        <w:ind w:left="720" w:right="373"/>
      </w:pPr>
    </w:p>
    <w:p w14:paraId="38121BA9" w14:textId="7C5C773B" w:rsidR="006B7147" w:rsidRPr="009F2162" w:rsidRDefault="0047013E" w:rsidP="00EC78C2">
      <w:pPr>
        <w:pStyle w:val="BodyText"/>
        <w:ind w:left="720" w:right="373"/>
        <w:rPr>
          <w:i/>
          <w:iCs/>
        </w:rPr>
      </w:pPr>
      <w:r w:rsidRPr="009F2162">
        <w:rPr>
          <w:i/>
          <w:iCs/>
        </w:rPr>
        <w:t>Courtnie</w:t>
      </w:r>
      <w:r w:rsidR="006B7147" w:rsidRPr="009F2162">
        <w:rPr>
          <w:i/>
          <w:iCs/>
          <w:spacing w:val="-3"/>
        </w:rPr>
        <w:t xml:space="preserve"> </w:t>
      </w:r>
      <w:r w:rsidR="00B433FF" w:rsidRPr="009F2162">
        <w:rPr>
          <w:i/>
          <w:iCs/>
        </w:rPr>
        <w:t>discussed</w:t>
      </w:r>
      <w:r w:rsidR="006B7147" w:rsidRPr="009F2162">
        <w:rPr>
          <w:i/>
          <w:iCs/>
          <w:spacing w:val="-3"/>
        </w:rPr>
        <w:t xml:space="preserve"> </w:t>
      </w:r>
      <w:r w:rsidR="006B7147" w:rsidRPr="009F2162">
        <w:rPr>
          <w:i/>
          <w:iCs/>
        </w:rPr>
        <w:t>the</w:t>
      </w:r>
      <w:r w:rsidR="00B433FF" w:rsidRPr="009F2162">
        <w:rPr>
          <w:i/>
          <w:iCs/>
          <w:spacing w:val="-3"/>
        </w:rPr>
        <w:t xml:space="preserve"> </w:t>
      </w:r>
      <w:r w:rsidRPr="009F2162">
        <w:rPr>
          <w:i/>
          <w:iCs/>
        </w:rPr>
        <w:t>Kindergarten Playground</w:t>
      </w:r>
      <w:r w:rsidR="00BD41B8" w:rsidRPr="009F2162">
        <w:rPr>
          <w:i/>
          <w:iCs/>
        </w:rPr>
        <w:t xml:space="preserve"> and </w:t>
      </w:r>
      <w:r w:rsidR="0048376E" w:rsidRPr="009F2162">
        <w:rPr>
          <w:i/>
          <w:iCs/>
        </w:rPr>
        <w:t xml:space="preserve">shared </w:t>
      </w:r>
      <w:r w:rsidR="002D7902" w:rsidRPr="009F2162">
        <w:rPr>
          <w:i/>
          <w:iCs/>
        </w:rPr>
        <w:t xml:space="preserve">the </w:t>
      </w:r>
      <w:r w:rsidR="0048376E" w:rsidRPr="009F2162">
        <w:rPr>
          <w:i/>
          <w:iCs/>
        </w:rPr>
        <w:t>images of the equipment</w:t>
      </w:r>
      <w:r w:rsidR="002D7902" w:rsidRPr="009F2162">
        <w:rPr>
          <w:i/>
          <w:iCs/>
        </w:rPr>
        <w:t xml:space="preserve"> that has been proposed for purchase</w:t>
      </w:r>
      <w:r w:rsidR="004860A6">
        <w:rPr>
          <w:i/>
          <w:iCs/>
        </w:rPr>
        <w:t xml:space="preserve"> for </w:t>
      </w:r>
      <w:proofErr w:type="gramStart"/>
      <w:r w:rsidR="004860A6">
        <w:rPr>
          <w:i/>
          <w:iCs/>
        </w:rPr>
        <w:t>the expansion</w:t>
      </w:r>
      <w:proofErr w:type="gramEnd"/>
      <w:r w:rsidR="00B433FF" w:rsidRPr="009F2162">
        <w:rPr>
          <w:i/>
          <w:iCs/>
        </w:rPr>
        <w:t>.</w:t>
      </w:r>
      <w:r w:rsidR="006B7147" w:rsidRPr="009F2162">
        <w:rPr>
          <w:i/>
          <w:iCs/>
        </w:rPr>
        <w:t xml:space="preserve"> There were no questions or concerns from the board.</w:t>
      </w:r>
    </w:p>
    <w:p w14:paraId="29BBF0FF" w14:textId="77777777" w:rsidR="006B7147" w:rsidRDefault="006B7147" w:rsidP="006B7147">
      <w:pPr>
        <w:pStyle w:val="BodyText"/>
        <w:spacing w:before="3"/>
      </w:pPr>
    </w:p>
    <w:p w14:paraId="2A192EDF" w14:textId="479B66A0" w:rsidR="006B7147" w:rsidRDefault="00DB24C5" w:rsidP="00EC78C2">
      <w:pPr>
        <w:pStyle w:val="BodyText"/>
        <w:spacing w:line="237" w:lineRule="auto"/>
        <w:ind w:left="720" w:right="373"/>
        <w:rPr>
          <w:i/>
          <w:iCs/>
        </w:rPr>
      </w:pPr>
      <w:r>
        <w:rPr>
          <w:i/>
          <w:iCs/>
        </w:rPr>
        <w:t>Janae Howell</w:t>
      </w:r>
      <w:r w:rsidR="006B7147" w:rsidRPr="00740712">
        <w:rPr>
          <w:i/>
          <w:iCs/>
        </w:rPr>
        <w:t xml:space="preserve"> made</w:t>
      </w:r>
      <w:r w:rsidR="006B7147" w:rsidRPr="00740712">
        <w:rPr>
          <w:i/>
          <w:iCs/>
          <w:spacing w:val="-3"/>
        </w:rPr>
        <w:t xml:space="preserve"> </w:t>
      </w:r>
      <w:r w:rsidR="006B7147" w:rsidRPr="00740712">
        <w:rPr>
          <w:i/>
          <w:iCs/>
        </w:rPr>
        <w:t>a</w:t>
      </w:r>
      <w:r w:rsidR="006B7147" w:rsidRPr="00740712">
        <w:rPr>
          <w:i/>
          <w:iCs/>
          <w:spacing w:val="-3"/>
        </w:rPr>
        <w:t xml:space="preserve"> </w:t>
      </w:r>
      <w:r w:rsidR="006B7147" w:rsidRPr="00740712">
        <w:rPr>
          <w:i/>
          <w:iCs/>
        </w:rPr>
        <w:t>motion</w:t>
      </w:r>
      <w:r w:rsidR="006B7147" w:rsidRPr="00740712">
        <w:rPr>
          <w:i/>
          <w:iCs/>
          <w:spacing w:val="-3"/>
        </w:rPr>
        <w:t xml:space="preserve"> </w:t>
      </w:r>
      <w:r w:rsidR="006B7147" w:rsidRPr="00740712">
        <w:rPr>
          <w:i/>
          <w:iCs/>
        </w:rPr>
        <w:t>to</w:t>
      </w:r>
      <w:r w:rsidR="006B7147" w:rsidRPr="00740712">
        <w:rPr>
          <w:i/>
          <w:iCs/>
          <w:spacing w:val="-3"/>
        </w:rPr>
        <w:t xml:space="preserve"> </w:t>
      </w:r>
      <w:r w:rsidR="00B433FF" w:rsidRPr="00DB24C5">
        <w:rPr>
          <w:i/>
          <w:iCs/>
          <w:spacing w:val="-3"/>
        </w:rPr>
        <w:t>approve</w:t>
      </w:r>
      <w:r w:rsidR="00B433FF">
        <w:rPr>
          <w:i/>
          <w:iCs/>
          <w:spacing w:val="-3"/>
        </w:rPr>
        <w:t xml:space="preserve"> </w:t>
      </w:r>
      <w:r>
        <w:rPr>
          <w:i/>
          <w:iCs/>
        </w:rPr>
        <w:t xml:space="preserve">the </w:t>
      </w:r>
      <w:r>
        <w:t>Kindergarten Playground Equipment, Ground Cover and Installation purchase price of up to $62,000.</w:t>
      </w:r>
      <w:r w:rsidR="00B433FF">
        <w:rPr>
          <w:i/>
          <w:iCs/>
        </w:rPr>
        <w:t xml:space="preserve"> </w:t>
      </w:r>
      <w:r w:rsidR="00D04094">
        <w:rPr>
          <w:i/>
          <w:iCs/>
        </w:rPr>
        <w:t xml:space="preserve">Blaire </w:t>
      </w:r>
      <w:r w:rsidR="00B433FF">
        <w:rPr>
          <w:i/>
          <w:iCs/>
        </w:rPr>
        <w:t xml:space="preserve">seconded the motion. </w:t>
      </w:r>
      <w:r w:rsidR="006B7147" w:rsidRPr="00740712">
        <w:rPr>
          <w:i/>
          <w:iCs/>
        </w:rPr>
        <w:t xml:space="preserve">The motion passed unanimously. The votes were as follows: </w:t>
      </w:r>
      <w:r w:rsidR="006B7147" w:rsidRPr="00D04094">
        <w:rPr>
          <w:i/>
          <w:iCs/>
        </w:rPr>
        <w:t>Courtnie Moore, Aye; Janae Howell, Aye; Dennis Henry, Aye; Blaire Barker, Aye</w:t>
      </w:r>
      <w:r w:rsidR="00D04094" w:rsidRPr="00D04094">
        <w:rPr>
          <w:i/>
          <w:iCs/>
        </w:rPr>
        <w:t>.</w:t>
      </w:r>
    </w:p>
    <w:p w14:paraId="0C87ACAC" w14:textId="77777777" w:rsidR="0081093F" w:rsidRPr="000F05D1" w:rsidRDefault="0081093F" w:rsidP="00E57B74">
      <w:pPr>
        <w:outlineLvl w:val="2"/>
        <w:rPr>
          <w:rFonts w:ascii="Segoe UI" w:eastAsia="MS Mincho" w:hAnsi="Segoe UI" w:cs="Segoe UI"/>
          <w:b/>
          <w:bCs/>
          <w:caps/>
          <w:color w:val="243F60"/>
          <w:spacing w:val="15"/>
        </w:rPr>
      </w:pPr>
    </w:p>
    <w:p w14:paraId="03A9FA26"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Calendaring</w:t>
      </w:r>
    </w:p>
    <w:p w14:paraId="2AEE4212" w14:textId="0CD85801" w:rsidR="000F05D1" w:rsidRPr="000F05D1" w:rsidRDefault="000F05D1" w:rsidP="00B433FF">
      <w:pPr>
        <w:widowControl/>
        <w:autoSpaceDE/>
        <w:autoSpaceDN/>
        <w:spacing w:after="200" w:line="276" w:lineRule="auto"/>
        <w:ind w:left="720"/>
        <w:rPr>
          <w:rFonts w:ascii="Segoe UI" w:eastAsia="MS Mincho" w:hAnsi="Segoe UI" w:cs="Segoe UI"/>
        </w:rPr>
      </w:pPr>
      <w:r w:rsidRPr="000F05D1">
        <w:rPr>
          <w:rFonts w:ascii="Segoe UI" w:eastAsia="MS Mincho" w:hAnsi="Segoe UI" w:cs="Segoe UI"/>
        </w:rPr>
        <w:t xml:space="preserve">The next Board Meeting is scheduled for </w:t>
      </w:r>
      <w:r w:rsidR="00E57B74">
        <w:rPr>
          <w:rFonts w:ascii="Segoe UI" w:eastAsia="MS Mincho" w:hAnsi="Segoe UI" w:cs="Segoe UI"/>
        </w:rPr>
        <w:t>January 15, 2026.</w:t>
      </w:r>
    </w:p>
    <w:p w14:paraId="11698435"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Adjournment</w:t>
      </w:r>
    </w:p>
    <w:p w14:paraId="4E54C46F" w14:textId="1A9E4391" w:rsidR="0054067B" w:rsidRPr="0081093F" w:rsidRDefault="000F05D1" w:rsidP="0081093F">
      <w:pPr>
        <w:pStyle w:val="BodyText"/>
        <w:ind w:left="721" w:right="459" w:hanging="1"/>
        <w:rPr>
          <w:i/>
          <w:iCs/>
        </w:rPr>
      </w:pPr>
      <w:r w:rsidRPr="008318E1">
        <w:rPr>
          <w:i/>
          <w:iCs/>
        </w:rPr>
        <w:t>At</w:t>
      </w:r>
      <w:r w:rsidRPr="008318E1">
        <w:rPr>
          <w:i/>
          <w:iCs/>
          <w:spacing w:val="-3"/>
        </w:rPr>
        <w:t xml:space="preserve"> </w:t>
      </w:r>
      <w:r w:rsidR="00E57B74">
        <w:rPr>
          <w:i/>
          <w:iCs/>
        </w:rPr>
        <w:t xml:space="preserve">12:46pm </w:t>
      </w:r>
      <w:r w:rsidR="001B74B0">
        <w:rPr>
          <w:i/>
          <w:iCs/>
        </w:rPr>
        <w:t xml:space="preserve">Dennis Henry </w:t>
      </w:r>
      <w:r w:rsidRPr="008318E1">
        <w:rPr>
          <w:i/>
          <w:iCs/>
        </w:rPr>
        <w:t>made</w:t>
      </w:r>
      <w:r w:rsidRPr="008318E1">
        <w:rPr>
          <w:i/>
          <w:iCs/>
          <w:spacing w:val="-3"/>
        </w:rPr>
        <w:t xml:space="preserve"> </w:t>
      </w:r>
      <w:r w:rsidRPr="008318E1">
        <w:rPr>
          <w:i/>
          <w:iCs/>
        </w:rPr>
        <w:t>a</w:t>
      </w:r>
      <w:r w:rsidRPr="008318E1">
        <w:rPr>
          <w:i/>
          <w:iCs/>
          <w:spacing w:val="-3"/>
        </w:rPr>
        <w:t xml:space="preserve"> </w:t>
      </w:r>
      <w:r w:rsidRPr="008318E1">
        <w:rPr>
          <w:i/>
          <w:iCs/>
        </w:rPr>
        <w:t>motion</w:t>
      </w:r>
      <w:r w:rsidRPr="008318E1">
        <w:rPr>
          <w:i/>
          <w:iCs/>
          <w:spacing w:val="-3"/>
        </w:rPr>
        <w:t xml:space="preserve"> </w:t>
      </w:r>
      <w:r w:rsidRPr="008318E1">
        <w:rPr>
          <w:i/>
          <w:iCs/>
        </w:rPr>
        <w:t>to</w:t>
      </w:r>
      <w:r w:rsidRPr="008318E1">
        <w:rPr>
          <w:i/>
          <w:iCs/>
          <w:spacing w:val="-3"/>
        </w:rPr>
        <w:t xml:space="preserve"> </w:t>
      </w:r>
      <w:r w:rsidRPr="008318E1">
        <w:rPr>
          <w:i/>
          <w:iCs/>
        </w:rPr>
        <w:t>adjourn</w:t>
      </w:r>
      <w:r w:rsidRPr="008318E1">
        <w:rPr>
          <w:i/>
          <w:iCs/>
          <w:spacing w:val="-3"/>
        </w:rPr>
        <w:t xml:space="preserve"> </w:t>
      </w:r>
      <w:r w:rsidRPr="008318E1">
        <w:rPr>
          <w:i/>
          <w:iCs/>
        </w:rPr>
        <w:t>the</w:t>
      </w:r>
      <w:r w:rsidRPr="008318E1">
        <w:rPr>
          <w:i/>
          <w:iCs/>
          <w:spacing w:val="-3"/>
        </w:rPr>
        <w:t xml:space="preserve"> </w:t>
      </w:r>
      <w:r w:rsidRPr="008318E1">
        <w:rPr>
          <w:i/>
          <w:iCs/>
        </w:rPr>
        <w:t>meeting.</w:t>
      </w:r>
      <w:r w:rsidRPr="008318E1">
        <w:rPr>
          <w:i/>
          <w:iCs/>
          <w:spacing w:val="-3"/>
        </w:rPr>
        <w:t xml:space="preserve"> </w:t>
      </w:r>
      <w:r w:rsidR="001B74B0">
        <w:rPr>
          <w:i/>
          <w:iCs/>
        </w:rPr>
        <w:t xml:space="preserve">Janae Howell </w:t>
      </w:r>
      <w:r w:rsidRPr="008318E1">
        <w:rPr>
          <w:i/>
          <w:iCs/>
        </w:rPr>
        <w:t xml:space="preserve">seconded. The motion passed </w:t>
      </w:r>
      <w:r w:rsidRPr="001B74B0">
        <w:rPr>
          <w:i/>
          <w:iCs/>
        </w:rPr>
        <w:t>unanimously.</w:t>
      </w:r>
      <w:r w:rsidRPr="008318E1">
        <w:rPr>
          <w:i/>
          <w:iCs/>
        </w:rPr>
        <w:t xml:space="preserve"> The votes were as </w:t>
      </w:r>
      <w:r w:rsidRPr="001B74B0">
        <w:rPr>
          <w:i/>
          <w:iCs/>
        </w:rPr>
        <w:t>follows: Courtnie Moore, Aye; Janae Howell, Aye; Dennis Henry, Aye; Blaire Barker, Aye</w:t>
      </w:r>
      <w:r w:rsidR="001B74B0" w:rsidRPr="001B74B0">
        <w:rPr>
          <w:i/>
          <w:iCs/>
        </w:rPr>
        <w:t>.</w:t>
      </w:r>
    </w:p>
    <w:sectPr w:rsidR="0054067B" w:rsidRPr="008109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14AA" w14:textId="77777777" w:rsidR="00F936E5" w:rsidRDefault="00F936E5" w:rsidP="00026797">
      <w:r>
        <w:separator/>
      </w:r>
    </w:p>
  </w:endnote>
  <w:endnote w:type="continuationSeparator" w:id="0">
    <w:p w14:paraId="3136E7F7" w14:textId="77777777" w:rsidR="00F936E5" w:rsidRDefault="00F936E5" w:rsidP="0002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EACA" w14:textId="77777777" w:rsidR="002E78AC" w:rsidRDefault="002E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E285" w14:textId="77777777" w:rsidR="00051FFC" w:rsidRPr="00FC7A6E" w:rsidRDefault="00051FFC" w:rsidP="00051FFC">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1CD620C2" w14:textId="43FFE91E" w:rsidR="00026797" w:rsidRDefault="00026797" w:rsidP="002C54AD">
    <w:pPr>
      <w:spacing w:before="3"/>
      <w:ind w:right="358"/>
      <w:rPr>
        <w:sz w:val="16"/>
      </w:rPr>
    </w:pPr>
  </w:p>
  <w:p w14:paraId="26BB9310" w14:textId="699BA538" w:rsidR="00836515" w:rsidRPr="002C54AD" w:rsidRDefault="00026797" w:rsidP="002C54AD">
    <w:pPr>
      <w:pStyle w:val="Footer"/>
      <w:jc w:val="right"/>
      <w:rPr>
        <w:rFonts w:ascii="Segoe UI" w:hAnsi="Segoe UI" w:cs="Segoe UI"/>
        <w:spacing w:val="-2"/>
        <w:sz w:val="16"/>
      </w:rPr>
    </w:pPr>
    <w:r w:rsidRPr="00051FFC">
      <w:rPr>
        <w:rFonts w:ascii="Segoe UI" w:hAnsi="Segoe UI" w:cs="Segoe UI"/>
        <w:sz w:val="16"/>
      </w:rPr>
      <w:t>Voyage</w:t>
    </w:r>
    <w:r w:rsidRPr="00051FFC">
      <w:rPr>
        <w:rFonts w:ascii="Segoe UI" w:hAnsi="Segoe UI" w:cs="Segoe UI"/>
        <w:spacing w:val="-4"/>
        <w:sz w:val="16"/>
      </w:rPr>
      <w:t xml:space="preserve"> </w:t>
    </w:r>
    <w:r w:rsidRPr="00051FFC">
      <w:rPr>
        <w:rFonts w:ascii="Segoe UI" w:hAnsi="Segoe UI" w:cs="Segoe UI"/>
        <w:sz w:val="16"/>
      </w:rPr>
      <w:t>Academy</w:t>
    </w:r>
    <w:r w:rsidRPr="00051FFC">
      <w:rPr>
        <w:rFonts w:ascii="Segoe UI" w:hAnsi="Segoe UI" w:cs="Segoe UI"/>
        <w:spacing w:val="-4"/>
        <w:sz w:val="16"/>
      </w:rPr>
      <w:t xml:space="preserve"> </w:t>
    </w:r>
    <w:r w:rsidRPr="00051FFC">
      <w:rPr>
        <w:rFonts w:ascii="Segoe UI" w:hAnsi="Segoe UI" w:cs="Segoe UI"/>
        <w:sz w:val="16"/>
      </w:rPr>
      <w:t>Board</w:t>
    </w:r>
    <w:r w:rsidRPr="00051FFC">
      <w:rPr>
        <w:rFonts w:ascii="Segoe UI" w:hAnsi="Segoe UI" w:cs="Segoe UI"/>
        <w:spacing w:val="-5"/>
        <w:sz w:val="16"/>
      </w:rPr>
      <w:t xml:space="preserve"> </w:t>
    </w:r>
    <w:r w:rsidRPr="00051FFC">
      <w:rPr>
        <w:rFonts w:ascii="Segoe UI" w:hAnsi="Segoe UI" w:cs="Segoe UI"/>
        <w:sz w:val="16"/>
      </w:rPr>
      <w:t>Meeting</w:t>
    </w:r>
    <w:r w:rsidR="00836515" w:rsidRPr="00051FFC">
      <w:rPr>
        <w:rFonts w:ascii="Segoe UI" w:hAnsi="Segoe UI" w:cs="Segoe UI"/>
        <w:sz w:val="16"/>
      </w:rPr>
      <w:t xml:space="preserve"> DRAFT</w:t>
    </w:r>
    <w:r w:rsidRPr="00051FFC">
      <w:rPr>
        <w:rFonts w:ascii="Segoe UI" w:hAnsi="Segoe UI" w:cs="Segoe UI"/>
        <w:sz w:val="16"/>
      </w:rPr>
      <w:t>:</w:t>
    </w:r>
    <w:r w:rsidRPr="00051FFC">
      <w:rPr>
        <w:rFonts w:ascii="Segoe UI" w:hAnsi="Segoe UI" w:cs="Segoe UI"/>
        <w:spacing w:val="-4"/>
        <w:sz w:val="16"/>
      </w:rPr>
      <w:t xml:space="preserve"> </w:t>
    </w:r>
    <w:r w:rsidR="001B74B0">
      <w:rPr>
        <w:rFonts w:ascii="Segoe UI" w:hAnsi="Segoe UI" w:cs="Segoe UI"/>
        <w:spacing w:val="-2"/>
        <w:sz w:val="16"/>
      </w:rPr>
      <w:t>12.30.2025</w:t>
    </w:r>
  </w:p>
  <w:p w14:paraId="1EF400F8" w14:textId="77777777" w:rsidR="00026797" w:rsidRDefault="00026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10FB" w14:textId="77777777" w:rsidR="002E78AC" w:rsidRDefault="002E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0E4E" w14:textId="77777777" w:rsidR="00F936E5" w:rsidRDefault="00F936E5" w:rsidP="00026797">
      <w:r>
        <w:separator/>
      </w:r>
    </w:p>
  </w:footnote>
  <w:footnote w:type="continuationSeparator" w:id="0">
    <w:p w14:paraId="45E57A1B" w14:textId="77777777" w:rsidR="00F936E5" w:rsidRDefault="00F936E5" w:rsidP="0002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7C7D" w14:textId="77777777" w:rsidR="002E78AC" w:rsidRDefault="002E7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65094"/>
      <w:docPartObj>
        <w:docPartGallery w:val="Watermarks"/>
        <w:docPartUnique/>
      </w:docPartObj>
    </w:sdtPr>
    <w:sdtContent>
      <w:p w14:paraId="34167604" w14:textId="19423416" w:rsidR="002E78AC" w:rsidRDefault="002E78AC">
        <w:pPr>
          <w:pStyle w:val="Header"/>
        </w:pPr>
        <w:r>
          <w:rPr>
            <w:noProof/>
          </w:rPr>
          <w:pict w14:anchorId="584F3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62E6" w14:textId="77777777" w:rsidR="002E78AC" w:rsidRDefault="002E7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89"/>
    <w:multiLevelType w:val="hybridMultilevel"/>
    <w:tmpl w:val="319C91C8"/>
    <w:lvl w:ilvl="0" w:tplc="2212741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C62BEE6">
      <w:numFmt w:val="bullet"/>
      <w:lvlText w:val="•"/>
      <w:lvlJc w:val="left"/>
      <w:pPr>
        <w:ind w:left="1980" w:hanging="360"/>
      </w:pPr>
      <w:rPr>
        <w:rFonts w:hint="default"/>
        <w:lang w:val="en-US" w:eastAsia="en-US" w:bidi="ar-SA"/>
      </w:rPr>
    </w:lvl>
    <w:lvl w:ilvl="2" w:tplc="F118A942">
      <w:numFmt w:val="bullet"/>
      <w:lvlText w:val="•"/>
      <w:lvlJc w:val="left"/>
      <w:pPr>
        <w:ind w:left="2880" w:hanging="360"/>
      </w:pPr>
      <w:rPr>
        <w:rFonts w:hint="default"/>
        <w:lang w:val="en-US" w:eastAsia="en-US" w:bidi="ar-SA"/>
      </w:rPr>
    </w:lvl>
    <w:lvl w:ilvl="3" w:tplc="BA0AB898">
      <w:numFmt w:val="bullet"/>
      <w:lvlText w:val="•"/>
      <w:lvlJc w:val="left"/>
      <w:pPr>
        <w:ind w:left="3780" w:hanging="360"/>
      </w:pPr>
      <w:rPr>
        <w:rFonts w:hint="default"/>
        <w:lang w:val="en-US" w:eastAsia="en-US" w:bidi="ar-SA"/>
      </w:rPr>
    </w:lvl>
    <w:lvl w:ilvl="4" w:tplc="0DE218EE">
      <w:numFmt w:val="bullet"/>
      <w:lvlText w:val="•"/>
      <w:lvlJc w:val="left"/>
      <w:pPr>
        <w:ind w:left="4680" w:hanging="360"/>
      </w:pPr>
      <w:rPr>
        <w:rFonts w:hint="default"/>
        <w:lang w:val="en-US" w:eastAsia="en-US" w:bidi="ar-SA"/>
      </w:rPr>
    </w:lvl>
    <w:lvl w:ilvl="5" w:tplc="A82654C0">
      <w:numFmt w:val="bullet"/>
      <w:lvlText w:val="•"/>
      <w:lvlJc w:val="left"/>
      <w:pPr>
        <w:ind w:left="5580" w:hanging="360"/>
      </w:pPr>
      <w:rPr>
        <w:rFonts w:hint="default"/>
        <w:lang w:val="en-US" w:eastAsia="en-US" w:bidi="ar-SA"/>
      </w:rPr>
    </w:lvl>
    <w:lvl w:ilvl="6" w:tplc="DE7CCE14">
      <w:numFmt w:val="bullet"/>
      <w:lvlText w:val="•"/>
      <w:lvlJc w:val="left"/>
      <w:pPr>
        <w:ind w:left="6480" w:hanging="360"/>
      </w:pPr>
      <w:rPr>
        <w:rFonts w:hint="default"/>
        <w:lang w:val="en-US" w:eastAsia="en-US" w:bidi="ar-SA"/>
      </w:rPr>
    </w:lvl>
    <w:lvl w:ilvl="7" w:tplc="8196CFEE">
      <w:numFmt w:val="bullet"/>
      <w:lvlText w:val="•"/>
      <w:lvlJc w:val="left"/>
      <w:pPr>
        <w:ind w:left="7380" w:hanging="360"/>
      </w:pPr>
      <w:rPr>
        <w:rFonts w:hint="default"/>
        <w:lang w:val="en-US" w:eastAsia="en-US" w:bidi="ar-SA"/>
      </w:rPr>
    </w:lvl>
    <w:lvl w:ilvl="8" w:tplc="557E386E">
      <w:numFmt w:val="bullet"/>
      <w:lvlText w:val="•"/>
      <w:lvlJc w:val="left"/>
      <w:pPr>
        <w:ind w:left="8280" w:hanging="360"/>
      </w:pPr>
      <w:rPr>
        <w:rFonts w:hint="default"/>
        <w:lang w:val="en-US" w:eastAsia="en-US" w:bidi="ar-SA"/>
      </w:rPr>
    </w:lvl>
  </w:abstractNum>
  <w:abstractNum w:abstractNumId="1" w15:restartNumberingAfterBreak="0">
    <w:nsid w:val="14A53582"/>
    <w:multiLevelType w:val="hybridMultilevel"/>
    <w:tmpl w:val="EA98854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572162FA"/>
    <w:multiLevelType w:val="hybridMultilevel"/>
    <w:tmpl w:val="9A5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09783">
    <w:abstractNumId w:val="0"/>
  </w:num>
  <w:num w:numId="2" w16cid:durableId="1165704159">
    <w:abstractNumId w:val="1"/>
  </w:num>
  <w:num w:numId="3" w16cid:durableId="198708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D1"/>
    <w:rsid w:val="00026797"/>
    <w:rsid w:val="00051FFC"/>
    <w:rsid w:val="000F05D1"/>
    <w:rsid w:val="00157289"/>
    <w:rsid w:val="001B74B0"/>
    <w:rsid w:val="002031FD"/>
    <w:rsid w:val="002C54AD"/>
    <w:rsid w:val="002D7902"/>
    <w:rsid w:val="002E78AC"/>
    <w:rsid w:val="0047013E"/>
    <w:rsid w:val="0048376E"/>
    <w:rsid w:val="004860A6"/>
    <w:rsid w:val="0054067B"/>
    <w:rsid w:val="005C6654"/>
    <w:rsid w:val="00694CC6"/>
    <w:rsid w:val="006B7147"/>
    <w:rsid w:val="006D4D16"/>
    <w:rsid w:val="00770909"/>
    <w:rsid w:val="0081093F"/>
    <w:rsid w:val="00836515"/>
    <w:rsid w:val="00915454"/>
    <w:rsid w:val="009F2162"/>
    <w:rsid w:val="00AD3B94"/>
    <w:rsid w:val="00AF516E"/>
    <w:rsid w:val="00B433FF"/>
    <w:rsid w:val="00BD41B8"/>
    <w:rsid w:val="00CB3EE0"/>
    <w:rsid w:val="00D04094"/>
    <w:rsid w:val="00DB24C5"/>
    <w:rsid w:val="00DF2B33"/>
    <w:rsid w:val="00E36041"/>
    <w:rsid w:val="00E57B74"/>
    <w:rsid w:val="00EC78C2"/>
    <w:rsid w:val="00F9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FD669D"/>
  <w15:chartTrackingRefBased/>
  <w15:docId w15:val="{17033A71-AEBF-4B6F-B233-D462E49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D1"/>
    <w:pPr>
      <w:widowControl w:val="0"/>
      <w:autoSpaceDE w:val="0"/>
      <w:autoSpaceDN w:val="0"/>
      <w:spacing w:after="0" w:line="240" w:lineRule="auto"/>
    </w:pPr>
    <w:rPr>
      <w:rFonts w:ascii="Candara" w:eastAsia="Candara" w:hAnsi="Candara" w:cs="Candara"/>
      <w:kern w:val="0"/>
      <w14:ligatures w14:val="none"/>
    </w:rPr>
  </w:style>
  <w:style w:type="paragraph" w:styleId="Heading1">
    <w:name w:val="heading 1"/>
    <w:basedOn w:val="Normal"/>
    <w:next w:val="Normal"/>
    <w:link w:val="Heading1Char"/>
    <w:uiPriority w:val="9"/>
    <w:qFormat/>
    <w:rsid w:val="000F0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D1"/>
    <w:rPr>
      <w:rFonts w:eastAsiaTheme="majorEastAsia" w:cstheme="majorBidi"/>
      <w:color w:val="272727" w:themeColor="text1" w:themeTint="D8"/>
    </w:rPr>
  </w:style>
  <w:style w:type="paragraph" w:styleId="Title">
    <w:name w:val="Title"/>
    <w:basedOn w:val="Normal"/>
    <w:next w:val="Normal"/>
    <w:link w:val="TitleChar"/>
    <w:uiPriority w:val="10"/>
    <w:qFormat/>
    <w:rsid w:val="000F0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D1"/>
    <w:pPr>
      <w:spacing w:before="160"/>
      <w:jc w:val="center"/>
    </w:pPr>
    <w:rPr>
      <w:i/>
      <w:iCs/>
      <w:color w:val="404040" w:themeColor="text1" w:themeTint="BF"/>
    </w:rPr>
  </w:style>
  <w:style w:type="character" w:customStyle="1" w:styleId="QuoteChar">
    <w:name w:val="Quote Char"/>
    <w:basedOn w:val="DefaultParagraphFont"/>
    <w:link w:val="Quote"/>
    <w:uiPriority w:val="29"/>
    <w:rsid w:val="000F05D1"/>
    <w:rPr>
      <w:i/>
      <w:iCs/>
      <w:color w:val="404040" w:themeColor="text1" w:themeTint="BF"/>
    </w:rPr>
  </w:style>
  <w:style w:type="paragraph" w:styleId="ListParagraph">
    <w:name w:val="List Paragraph"/>
    <w:basedOn w:val="Normal"/>
    <w:uiPriority w:val="34"/>
    <w:qFormat/>
    <w:rsid w:val="000F05D1"/>
    <w:pPr>
      <w:ind w:left="720"/>
      <w:contextualSpacing/>
    </w:pPr>
  </w:style>
  <w:style w:type="character" w:styleId="IntenseEmphasis">
    <w:name w:val="Intense Emphasis"/>
    <w:basedOn w:val="DefaultParagraphFont"/>
    <w:uiPriority w:val="21"/>
    <w:qFormat/>
    <w:rsid w:val="000F05D1"/>
    <w:rPr>
      <w:i/>
      <w:iCs/>
      <w:color w:val="2F5496" w:themeColor="accent1" w:themeShade="BF"/>
    </w:rPr>
  </w:style>
  <w:style w:type="paragraph" w:styleId="IntenseQuote">
    <w:name w:val="Intense Quote"/>
    <w:basedOn w:val="Normal"/>
    <w:next w:val="Normal"/>
    <w:link w:val="IntenseQuoteChar"/>
    <w:uiPriority w:val="30"/>
    <w:qFormat/>
    <w:rsid w:val="000F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D1"/>
    <w:rPr>
      <w:i/>
      <w:iCs/>
      <w:color w:val="2F5496" w:themeColor="accent1" w:themeShade="BF"/>
    </w:rPr>
  </w:style>
  <w:style w:type="character" w:styleId="IntenseReference">
    <w:name w:val="Intense Reference"/>
    <w:basedOn w:val="DefaultParagraphFont"/>
    <w:uiPriority w:val="32"/>
    <w:qFormat/>
    <w:rsid w:val="000F05D1"/>
    <w:rPr>
      <w:b/>
      <w:bCs/>
      <w:smallCaps/>
      <w:color w:val="2F5496" w:themeColor="accent1" w:themeShade="BF"/>
      <w:spacing w:val="5"/>
    </w:rPr>
  </w:style>
  <w:style w:type="paragraph" w:styleId="BodyText">
    <w:name w:val="Body Text"/>
    <w:basedOn w:val="Normal"/>
    <w:link w:val="BodyTextChar"/>
    <w:uiPriority w:val="1"/>
    <w:qFormat/>
    <w:rsid w:val="000F05D1"/>
  </w:style>
  <w:style w:type="character" w:customStyle="1" w:styleId="BodyTextChar">
    <w:name w:val="Body Text Char"/>
    <w:basedOn w:val="DefaultParagraphFont"/>
    <w:link w:val="BodyText"/>
    <w:uiPriority w:val="1"/>
    <w:rsid w:val="000F05D1"/>
    <w:rPr>
      <w:rFonts w:ascii="Candara" w:eastAsia="Candara" w:hAnsi="Candara" w:cs="Candara"/>
      <w:kern w:val="0"/>
      <w14:ligatures w14:val="none"/>
    </w:rPr>
  </w:style>
  <w:style w:type="paragraph" w:styleId="Header">
    <w:name w:val="header"/>
    <w:basedOn w:val="Normal"/>
    <w:link w:val="HeaderChar"/>
    <w:uiPriority w:val="99"/>
    <w:unhideWhenUsed/>
    <w:rsid w:val="00026797"/>
    <w:pPr>
      <w:tabs>
        <w:tab w:val="center" w:pos="4680"/>
        <w:tab w:val="right" w:pos="9360"/>
      </w:tabs>
    </w:pPr>
  </w:style>
  <w:style w:type="character" w:customStyle="1" w:styleId="HeaderChar">
    <w:name w:val="Header Char"/>
    <w:basedOn w:val="DefaultParagraphFont"/>
    <w:link w:val="Header"/>
    <w:uiPriority w:val="99"/>
    <w:rsid w:val="00026797"/>
    <w:rPr>
      <w:rFonts w:ascii="Candara" w:eastAsia="Candara" w:hAnsi="Candara" w:cs="Candara"/>
      <w:kern w:val="0"/>
      <w14:ligatures w14:val="none"/>
    </w:rPr>
  </w:style>
  <w:style w:type="paragraph" w:styleId="Footer">
    <w:name w:val="footer"/>
    <w:basedOn w:val="Normal"/>
    <w:link w:val="FooterChar"/>
    <w:uiPriority w:val="99"/>
    <w:unhideWhenUsed/>
    <w:rsid w:val="00026797"/>
    <w:pPr>
      <w:tabs>
        <w:tab w:val="center" w:pos="4680"/>
        <w:tab w:val="right" w:pos="9360"/>
      </w:tabs>
    </w:pPr>
  </w:style>
  <w:style w:type="character" w:customStyle="1" w:styleId="FooterChar">
    <w:name w:val="Footer Char"/>
    <w:basedOn w:val="DefaultParagraphFont"/>
    <w:link w:val="Footer"/>
    <w:uiPriority w:val="99"/>
    <w:rsid w:val="00026797"/>
    <w:rPr>
      <w:rFonts w:ascii="Candara" w:eastAsia="Candara" w:hAnsi="Candara" w:cs="Candara"/>
      <w:kern w:val="0"/>
      <w14:ligatures w14:val="none"/>
    </w:rPr>
  </w:style>
  <w:style w:type="paragraph" w:customStyle="1" w:styleId="Default">
    <w:name w:val="Default"/>
    <w:rsid w:val="0047013E"/>
    <w:pPr>
      <w:autoSpaceDE w:val="0"/>
      <w:autoSpaceDN w:val="0"/>
      <w:adjustRightInd w:val="0"/>
      <w:spacing w:after="0" w:line="240" w:lineRule="auto"/>
    </w:pPr>
    <w:rPr>
      <w:rFonts w:ascii="Segoe UI" w:hAnsi="Segoe UI" w:cs="Segoe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meetup-join/19%3ameeting_OTI3NDQwOTktM2ZiZS00YTZmLWI2ZjYtMzI3YmVjZThmN2Yy%40thread.v2/0?context=%7b%22Tid%22%3a%2293ad6482-fca0-447e-a2bd-6c01fd86d0e9%22%2c%22Oid%22%3a%22b2bedcc1-f685-4c14-80a1-455efae81262%22%7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jones</dc:creator>
  <cp:keywords/>
  <dc:description/>
  <cp:lastModifiedBy>Nicole jones</cp:lastModifiedBy>
  <cp:revision>2</cp:revision>
  <dcterms:created xsi:type="dcterms:W3CDTF">2025-12-30T23:17:00Z</dcterms:created>
  <dcterms:modified xsi:type="dcterms:W3CDTF">2025-12-30T23:17:00Z</dcterms:modified>
</cp:coreProperties>
</file>