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4355" w14:textId="77777777" w:rsidR="00564BF1" w:rsidRPr="008757E9" w:rsidRDefault="00564BF1" w:rsidP="00564BF1">
      <w:pPr>
        <w:spacing w:after="80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13882534"/>
      <w:r w:rsidRPr="008757E9">
        <w:rPr>
          <w:rFonts w:ascii="Times New Roman" w:hAnsi="Times New Roman" w:cs="Times New Roman"/>
          <w:b/>
          <w:bCs/>
          <w:sz w:val="36"/>
          <w:szCs w:val="36"/>
        </w:rPr>
        <w:t xml:space="preserve">Town of Mantua </w:t>
      </w:r>
      <w:r>
        <w:rPr>
          <w:rFonts w:ascii="Times New Roman" w:hAnsi="Times New Roman" w:cs="Times New Roman"/>
          <w:b/>
          <w:bCs/>
          <w:sz w:val="36"/>
          <w:szCs w:val="36"/>
        </w:rPr>
        <w:t>Planning and Zoning</w:t>
      </w:r>
      <w:r w:rsidRPr="008757E9">
        <w:rPr>
          <w:rFonts w:ascii="Times New Roman" w:hAnsi="Times New Roman" w:cs="Times New Roman"/>
          <w:b/>
          <w:bCs/>
          <w:sz w:val="36"/>
          <w:szCs w:val="36"/>
        </w:rPr>
        <w:t xml:space="preserve"> Meeting Minutes</w:t>
      </w:r>
    </w:p>
    <w:p w14:paraId="7C73C853" w14:textId="370F060E" w:rsidR="00564BF1" w:rsidRPr="008757E9" w:rsidRDefault="00564BF1" w:rsidP="00564BF1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757E9">
        <w:rPr>
          <w:rFonts w:ascii="Times New Roman" w:hAnsi="Times New Roman" w:cs="Times New Roman"/>
          <w:sz w:val="24"/>
          <w:szCs w:val="24"/>
        </w:rPr>
        <w:t>Held on</w:t>
      </w:r>
      <w:r>
        <w:rPr>
          <w:rFonts w:ascii="Times New Roman" w:hAnsi="Times New Roman" w:cs="Times New Roman"/>
          <w:sz w:val="24"/>
          <w:szCs w:val="24"/>
        </w:rPr>
        <w:t xml:space="preserve"> Date December 11, 2025</w:t>
      </w:r>
    </w:p>
    <w:p w14:paraId="00D91E0E" w14:textId="77777777" w:rsidR="00564BF1" w:rsidRDefault="00564BF1" w:rsidP="00564BF1">
      <w:pPr>
        <w:pBdr>
          <w:bottom w:val="single" w:sz="12" w:space="1" w:color="auto"/>
        </w:pBdr>
        <w:spacing w:after="80"/>
        <w:rPr>
          <w:rFonts w:ascii="Times New Roman" w:hAnsi="Times New Roman" w:cs="Times New Roman"/>
          <w:sz w:val="24"/>
          <w:szCs w:val="24"/>
        </w:rPr>
      </w:pPr>
      <w:r w:rsidRPr="008757E9">
        <w:rPr>
          <w:rFonts w:ascii="Times New Roman" w:hAnsi="Times New Roman" w:cs="Times New Roman"/>
          <w:sz w:val="24"/>
          <w:szCs w:val="24"/>
        </w:rPr>
        <w:t>6:30 at Town Hall 409 North Main Mantua, Utah</w:t>
      </w:r>
    </w:p>
    <w:p w14:paraId="2462A2FB" w14:textId="77777777" w:rsidR="00564BF1" w:rsidRDefault="00564BF1" w:rsidP="00564BF1">
      <w:pPr>
        <w:pBdr>
          <w:bottom w:val="single" w:sz="12" w:space="1" w:color="auto"/>
        </w:pBdr>
        <w:spacing w:after="80"/>
        <w:rPr>
          <w:rFonts w:ascii="Times New Roman" w:hAnsi="Times New Roman" w:cs="Times New Roman"/>
          <w:sz w:val="24"/>
          <w:szCs w:val="24"/>
        </w:rPr>
      </w:pPr>
    </w:p>
    <w:p w14:paraId="77132AE2" w14:textId="77777777" w:rsidR="00564BF1" w:rsidRDefault="00564BF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 w:rsidRPr="008757E9">
        <w:rPr>
          <w:rFonts w:ascii="Times New Roman" w:hAnsi="Times New Roman" w:cs="Times New Roman"/>
          <w:sz w:val="24"/>
          <w:szCs w:val="24"/>
        </w:rPr>
        <w:tab/>
      </w:r>
    </w:p>
    <w:p w14:paraId="3561122E" w14:textId="77777777" w:rsidR="00564BF1" w:rsidRDefault="00564BF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</w:t>
      </w:r>
      <w:r w:rsidRPr="008757E9">
        <w:rPr>
          <w:rFonts w:ascii="Times New Roman" w:hAnsi="Times New Roman" w:cs="Times New Roman"/>
          <w:b/>
          <w:bCs/>
          <w:sz w:val="24"/>
          <w:szCs w:val="24"/>
        </w:rPr>
        <w:t xml:space="preserve"> Members present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Robert Thayne    Doug Green</w:t>
      </w:r>
      <w:r>
        <w:rPr>
          <w:rFonts w:ascii="Times New Roman" w:hAnsi="Times New Roman" w:cs="Times New Roman"/>
          <w:sz w:val="24"/>
          <w:szCs w:val="24"/>
        </w:rPr>
        <w:tab/>
        <w:t xml:space="preserve">     Cindy Gibbons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5F368C" w14:textId="77777777" w:rsidR="00216815" w:rsidRDefault="00564BF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Miles</w:t>
      </w:r>
      <w:r>
        <w:rPr>
          <w:rFonts w:ascii="Times New Roman" w:hAnsi="Times New Roman" w:cs="Times New Roman"/>
          <w:sz w:val="24"/>
          <w:szCs w:val="24"/>
        </w:rPr>
        <w:tab/>
        <w:t>Don Ruhl</w:t>
      </w:r>
      <w:r>
        <w:rPr>
          <w:rFonts w:ascii="Times New Roman" w:hAnsi="Times New Roman" w:cs="Times New Roman"/>
          <w:sz w:val="24"/>
          <w:szCs w:val="24"/>
        </w:rPr>
        <w:tab/>
        <w:t>Ryan Thurgood</w:t>
      </w:r>
      <w:r w:rsidR="00C03E35">
        <w:rPr>
          <w:rFonts w:ascii="Times New Roman" w:hAnsi="Times New Roman" w:cs="Times New Roman"/>
          <w:sz w:val="24"/>
          <w:szCs w:val="24"/>
        </w:rPr>
        <w:tab/>
        <w:t>Pam Eaves</w:t>
      </w:r>
      <w:r w:rsidR="00216815">
        <w:rPr>
          <w:rFonts w:ascii="Times New Roman" w:hAnsi="Times New Roman" w:cs="Times New Roman"/>
          <w:sz w:val="24"/>
          <w:szCs w:val="24"/>
        </w:rPr>
        <w:tab/>
      </w:r>
    </w:p>
    <w:p w14:paraId="68034A7F" w14:textId="642A7F36" w:rsidR="00564BF1" w:rsidRDefault="00216815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Madsen-Assistant Recorder</w:t>
      </w:r>
    </w:p>
    <w:p w14:paraId="0E0BF709" w14:textId="77777777" w:rsidR="00216815" w:rsidRDefault="00216815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614DD788" w14:textId="39FA3AE1" w:rsidR="00564BF1" w:rsidRPr="00216815" w:rsidRDefault="00564BF1" w:rsidP="00564BF1">
      <w:pPr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16815">
        <w:rPr>
          <w:rFonts w:ascii="Times New Roman" w:hAnsi="Times New Roman" w:cs="Times New Roman"/>
          <w:b/>
          <w:bCs/>
          <w:sz w:val="24"/>
          <w:szCs w:val="24"/>
        </w:rPr>
        <w:t xml:space="preserve">Absent or Excused: </w:t>
      </w:r>
      <w:r w:rsidR="00C03E35" w:rsidRPr="00216815">
        <w:rPr>
          <w:rFonts w:ascii="Times New Roman" w:hAnsi="Times New Roman" w:cs="Times New Roman"/>
          <w:b/>
          <w:bCs/>
          <w:sz w:val="24"/>
          <w:szCs w:val="24"/>
        </w:rPr>
        <w:t>None</w:t>
      </w:r>
    </w:p>
    <w:p w14:paraId="6B9B44EB" w14:textId="77777777" w:rsidR="00C03E35" w:rsidRDefault="00C03E35" w:rsidP="00564BF1">
      <w:pPr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2F3A1" w14:textId="0BC8C6FC" w:rsidR="00564BF1" w:rsidRPr="00C03E35" w:rsidRDefault="00564BF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 w:rsidRPr="008757E9">
        <w:rPr>
          <w:rFonts w:ascii="Times New Roman" w:hAnsi="Times New Roman" w:cs="Times New Roman"/>
          <w:b/>
          <w:bCs/>
          <w:sz w:val="24"/>
          <w:szCs w:val="24"/>
        </w:rPr>
        <w:t>Audience present</w:t>
      </w:r>
      <w:bookmarkEnd w:id="0"/>
      <w:r w:rsidR="00C03E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03E35">
        <w:rPr>
          <w:rFonts w:ascii="Times New Roman" w:hAnsi="Times New Roman" w:cs="Times New Roman"/>
          <w:sz w:val="24"/>
          <w:szCs w:val="24"/>
        </w:rPr>
        <w:t>Marcus Abel, Terry Nelson, Brent Keller, Cody Faerber, Cheryl Faerber, Katie Flinders, Cindy Facer, Paul Jensen, Paul H. Keeler</w:t>
      </w:r>
    </w:p>
    <w:p w14:paraId="19A92469" w14:textId="77777777" w:rsidR="00564BF1" w:rsidRPr="00EF6306" w:rsidRDefault="00564BF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41CEF56E" w14:textId="0DBF9956" w:rsidR="00564BF1" w:rsidRDefault="00564BF1" w:rsidP="00564BF1">
      <w:pPr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757E9">
        <w:rPr>
          <w:rFonts w:ascii="Times New Roman" w:hAnsi="Times New Roman" w:cs="Times New Roman"/>
          <w:b/>
          <w:bCs/>
          <w:sz w:val="24"/>
          <w:szCs w:val="24"/>
        </w:rPr>
        <w:t xml:space="preserve">Meeting opened by </w:t>
      </w:r>
      <w:r w:rsidR="00514B53">
        <w:rPr>
          <w:rFonts w:ascii="Times New Roman" w:hAnsi="Times New Roman" w:cs="Times New Roman"/>
          <w:b/>
          <w:bCs/>
          <w:sz w:val="24"/>
          <w:szCs w:val="24"/>
        </w:rPr>
        <w:t>Pam Eaves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7E9">
        <w:rPr>
          <w:rFonts w:ascii="Times New Roman" w:hAnsi="Times New Roman" w:cs="Times New Roman"/>
          <w:b/>
          <w:bCs/>
          <w:sz w:val="24"/>
          <w:szCs w:val="24"/>
        </w:rPr>
        <w:t>and the invocation offered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9BE">
        <w:rPr>
          <w:rFonts w:ascii="Times New Roman" w:hAnsi="Times New Roman" w:cs="Times New Roman"/>
          <w:b/>
          <w:bCs/>
          <w:sz w:val="24"/>
          <w:szCs w:val="24"/>
        </w:rPr>
        <w:t>Doug Green</w:t>
      </w:r>
    </w:p>
    <w:p w14:paraId="0FE6AA55" w14:textId="196B3B4F" w:rsidR="00564BF1" w:rsidRDefault="00564BF1" w:rsidP="00564BF1">
      <w:pPr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757E9">
        <w:rPr>
          <w:rFonts w:ascii="Times New Roman" w:hAnsi="Times New Roman" w:cs="Times New Roman"/>
          <w:b/>
          <w:bCs/>
          <w:sz w:val="24"/>
          <w:szCs w:val="24"/>
        </w:rPr>
        <w:t xml:space="preserve">Pledge of allegiance- led by </w:t>
      </w:r>
      <w:r>
        <w:rPr>
          <w:rFonts w:ascii="Times New Roman" w:hAnsi="Times New Roman" w:cs="Times New Roman"/>
          <w:b/>
          <w:bCs/>
          <w:sz w:val="24"/>
          <w:szCs w:val="24"/>
        </w:rPr>
        <w:t>Robert Thayne</w:t>
      </w:r>
      <w:r w:rsidRPr="008757E9">
        <w:rPr>
          <w:rFonts w:ascii="Times New Roman" w:hAnsi="Times New Roman" w:cs="Times New Roman"/>
          <w:b/>
          <w:bCs/>
          <w:sz w:val="24"/>
          <w:szCs w:val="24"/>
        </w:rPr>
        <w:t xml:space="preserve"> followed by all in attendance.</w:t>
      </w:r>
    </w:p>
    <w:p w14:paraId="1F213069" w14:textId="77777777" w:rsidR="00564BF1" w:rsidRDefault="00564BF1" w:rsidP="00564BF1">
      <w:pPr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C08A5" w14:textId="530731FD" w:rsidR="00C03E35" w:rsidRDefault="00564BF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E0739">
        <w:rPr>
          <w:rFonts w:ascii="Times New Roman" w:hAnsi="Times New Roman" w:cs="Times New Roman"/>
          <w:b/>
          <w:bCs/>
          <w:sz w:val="24"/>
          <w:szCs w:val="24"/>
        </w:rPr>
        <w:t>ublic Comment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16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565D">
        <w:rPr>
          <w:rFonts w:ascii="Times New Roman" w:hAnsi="Times New Roman" w:cs="Times New Roman"/>
          <w:sz w:val="24"/>
          <w:szCs w:val="24"/>
        </w:rPr>
        <w:t xml:space="preserve">Katie Flinders </w:t>
      </w:r>
      <w:r w:rsidR="000339BE">
        <w:rPr>
          <w:rFonts w:ascii="Times New Roman" w:hAnsi="Times New Roman" w:cs="Times New Roman"/>
          <w:sz w:val="24"/>
          <w:szCs w:val="24"/>
        </w:rPr>
        <w:t>comment</w:t>
      </w:r>
      <w:r w:rsidR="00514B53">
        <w:rPr>
          <w:rFonts w:ascii="Times New Roman" w:hAnsi="Times New Roman" w:cs="Times New Roman"/>
          <w:sz w:val="24"/>
          <w:szCs w:val="24"/>
        </w:rPr>
        <w:t>ed</w:t>
      </w:r>
      <w:r w:rsidR="000339BE">
        <w:rPr>
          <w:rFonts w:ascii="Times New Roman" w:hAnsi="Times New Roman" w:cs="Times New Roman"/>
          <w:sz w:val="24"/>
          <w:szCs w:val="24"/>
        </w:rPr>
        <w:t xml:space="preserve"> on Mantua potentially becoming State Park. </w:t>
      </w:r>
      <w:r w:rsidR="00514B53">
        <w:rPr>
          <w:rFonts w:ascii="Times New Roman" w:hAnsi="Times New Roman" w:cs="Times New Roman"/>
          <w:sz w:val="24"/>
          <w:szCs w:val="24"/>
        </w:rPr>
        <w:t>“</w:t>
      </w:r>
      <w:r w:rsidR="000339BE">
        <w:rPr>
          <w:rFonts w:ascii="Times New Roman" w:hAnsi="Times New Roman" w:cs="Times New Roman"/>
          <w:sz w:val="24"/>
          <w:szCs w:val="24"/>
        </w:rPr>
        <w:t xml:space="preserve">Mayor Bott stated that this has been in discussion for some time. Mayor Bott’s main concern is the </w:t>
      </w:r>
      <w:r w:rsidR="001C565D">
        <w:rPr>
          <w:rFonts w:ascii="Times New Roman" w:hAnsi="Times New Roman" w:cs="Times New Roman"/>
          <w:sz w:val="24"/>
          <w:szCs w:val="24"/>
        </w:rPr>
        <w:t>maintenance</w:t>
      </w:r>
      <w:r w:rsidR="000339BE">
        <w:rPr>
          <w:rFonts w:ascii="Times New Roman" w:hAnsi="Times New Roman" w:cs="Times New Roman"/>
          <w:sz w:val="24"/>
          <w:szCs w:val="24"/>
        </w:rPr>
        <w:t xml:space="preserve"> of the </w:t>
      </w:r>
      <w:r w:rsidR="001C565D">
        <w:rPr>
          <w:rFonts w:ascii="Times New Roman" w:hAnsi="Times New Roman" w:cs="Times New Roman"/>
          <w:sz w:val="24"/>
          <w:szCs w:val="24"/>
        </w:rPr>
        <w:t>algae</w:t>
      </w:r>
      <w:r w:rsidR="000339BE">
        <w:rPr>
          <w:rFonts w:ascii="Times New Roman" w:hAnsi="Times New Roman" w:cs="Times New Roman"/>
          <w:sz w:val="24"/>
          <w:szCs w:val="24"/>
        </w:rPr>
        <w:t xml:space="preserve"> in the reservoir and the cost to Brigham city</w:t>
      </w:r>
      <w:r w:rsidR="001C565D">
        <w:rPr>
          <w:rFonts w:ascii="Times New Roman" w:hAnsi="Times New Roman" w:cs="Times New Roman"/>
          <w:sz w:val="24"/>
          <w:szCs w:val="24"/>
        </w:rPr>
        <w:t>.</w:t>
      </w:r>
      <w:r w:rsidR="00514B53">
        <w:rPr>
          <w:rFonts w:ascii="Times New Roman" w:hAnsi="Times New Roman" w:cs="Times New Roman"/>
          <w:sz w:val="24"/>
          <w:szCs w:val="24"/>
        </w:rPr>
        <w:t>”</w:t>
      </w:r>
      <w:r w:rsidR="000339BE">
        <w:rPr>
          <w:rFonts w:ascii="Times New Roman" w:hAnsi="Times New Roman" w:cs="Times New Roman"/>
          <w:sz w:val="24"/>
          <w:szCs w:val="24"/>
        </w:rPr>
        <w:t xml:space="preserve"> She wonders if they can take over as a community. She’s planning on attending the Brigham City Council meeting and having petitions. Katie also feels that Mantua doesn’t have the</w:t>
      </w:r>
      <w:r w:rsidR="001C565D">
        <w:rPr>
          <w:rFonts w:ascii="Times New Roman" w:hAnsi="Times New Roman" w:cs="Times New Roman"/>
          <w:sz w:val="24"/>
          <w:szCs w:val="24"/>
        </w:rPr>
        <w:t xml:space="preserve"> </w:t>
      </w:r>
      <w:r w:rsidR="000339BE">
        <w:rPr>
          <w:rFonts w:ascii="Times New Roman" w:hAnsi="Times New Roman" w:cs="Times New Roman"/>
          <w:sz w:val="24"/>
          <w:szCs w:val="24"/>
        </w:rPr>
        <w:t xml:space="preserve">infrastructure for this because our roads are too small. </w:t>
      </w:r>
      <w:r w:rsidR="00514B53">
        <w:rPr>
          <w:rFonts w:ascii="Times New Roman" w:hAnsi="Times New Roman" w:cs="Times New Roman"/>
          <w:sz w:val="24"/>
          <w:szCs w:val="24"/>
        </w:rPr>
        <w:t>“</w:t>
      </w:r>
      <w:r w:rsidR="000339BE">
        <w:rPr>
          <w:rFonts w:ascii="Times New Roman" w:hAnsi="Times New Roman" w:cs="Times New Roman"/>
          <w:sz w:val="24"/>
          <w:szCs w:val="24"/>
        </w:rPr>
        <w:t>Governor Cox mentioned improving and expanding</w:t>
      </w:r>
      <w:r w:rsidR="00514B53">
        <w:rPr>
          <w:rFonts w:ascii="Times New Roman" w:hAnsi="Times New Roman" w:cs="Times New Roman"/>
          <w:sz w:val="24"/>
          <w:szCs w:val="24"/>
        </w:rPr>
        <w:t>.”</w:t>
      </w:r>
      <w:r w:rsidR="000339BE">
        <w:rPr>
          <w:rFonts w:ascii="Times New Roman" w:hAnsi="Times New Roman" w:cs="Times New Roman"/>
          <w:sz w:val="24"/>
          <w:szCs w:val="24"/>
        </w:rPr>
        <w:t xml:space="preserve"> </w:t>
      </w:r>
      <w:r w:rsidR="00514B53">
        <w:rPr>
          <w:rFonts w:ascii="Times New Roman" w:hAnsi="Times New Roman" w:cs="Times New Roman"/>
          <w:sz w:val="24"/>
          <w:szCs w:val="24"/>
        </w:rPr>
        <w:t>W</w:t>
      </w:r>
      <w:r w:rsidR="000339BE">
        <w:rPr>
          <w:rFonts w:ascii="Times New Roman" w:hAnsi="Times New Roman" w:cs="Times New Roman"/>
          <w:sz w:val="24"/>
          <w:szCs w:val="24"/>
        </w:rPr>
        <w:t>here</w:t>
      </w:r>
      <w:r w:rsidR="00514B53">
        <w:rPr>
          <w:rFonts w:ascii="Times New Roman" w:hAnsi="Times New Roman" w:cs="Times New Roman"/>
          <w:sz w:val="24"/>
          <w:szCs w:val="24"/>
        </w:rPr>
        <w:t xml:space="preserve"> would we expand</w:t>
      </w:r>
      <w:r w:rsidR="000339BE">
        <w:rPr>
          <w:rFonts w:ascii="Times New Roman" w:hAnsi="Times New Roman" w:cs="Times New Roman"/>
          <w:sz w:val="24"/>
          <w:szCs w:val="24"/>
        </w:rPr>
        <w:t>?</w:t>
      </w:r>
      <w:r w:rsidR="001C565D">
        <w:rPr>
          <w:rFonts w:ascii="Times New Roman" w:hAnsi="Times New Roman" w:cs="Times New Roman"/>
          <w:sz w:val="24"/>
          <w:szCs w:val="24"/>
        </w:rPr>
        <w:t xml:space="preserve"> </w:t>
      </w:r>
      <w:r w:rsidR="000339BE">
        <w:rPr>
          <w:rFonts w:ascii="Times New Roman" w:hAnsi="Times New Roman" w:cs="Times New Roman"/>
          <w:sz w:val="24"/>
          <w:szCs w:val="24"/>
        </w:rPr>
        <w:t xml:space="preserve">Box Elder County promised a parking lot close to her gate that wasn’t put in. </w:t>
      </w:r>
    </w:p>
    <w:p w14:paraId="66CF2547" w14:textId="77777777" w:rsidR="000339BE" w:rsidRDefault="000339BE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344FC193" w14:textId="578FC02C" w:rsidR="000339BE" w:rsidRPr="000339BE" w:rsidRDefault="00514B53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Action Item</w:t>
      </w:r>
      <w:r w:rsidR="000339BE" w:rsidRPr="000339B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33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9BE">
        <w:rPr>
          <w:rFonts w:ascii="Times New Roman" w:hAnsi="Times New Roman" w:cs="Times New Roman"/>
          <w:sz w:val="24"/>
          <w:szCs w:val="24"/>
        </w:rPr>
        <w:t xml:space="preserve">Pam received a letter from Harper Johnson after the November Planning and Zoning meeting. It said: </w:t>
      </w:r>
    </w:p>
    <w:p w14:paraId="70ECB67C" w14:textId="77777777" w:rsidR="00564BF1" w:rsidRDefault="00564BF1" w:rsidP="00564BF1">
      <w:pPr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B836D" w14:textId="722E01B2" w:rsidR="00514B53" w:rsidRDefault="00514B53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64BF1">
        <w:rPr>
          <w:rFonts w:ascii="Times New Roman" w:hAnsi="Times New Roman" w:cs="Times New Roman"/>
          <w:sz w:val="24"/>
          <w:szCs w:val="24"/>
        </w:rPr>
        <w:t>Dear Pam and Town of Mantua Planning Commission, I feel the ne</w:t>
      </w:r>
      <w:r w:rsidR="00667450">
        <w:rPr>
          <w:rFonts w:ascii="Times New Roman" w:hAnsi="Times New Roman" w:cs="Times New Roman"/>
          <w:sz w:val="24"/>
          <w:szCs w:val="24"/>
        </w:rPr>
        <w:t>ed</w:t>
      </w:r>
      <w:r w:rsidR="00564BF1">
        <w:rPr>
          <w:rFonts w:ascii="Times New Roman" w:hAnsi="Times New Roman" w:cs="Times New Roman"/>
          <w:sz w:val="24"/>
          <w:szCs w:val="24"/>
        </w:rPr>
        <w:t xml:space="preserve"> to address statements that were made in the monthly P &amp; Z Meeting in November 2025. It had been brought to my attention that my name was brought up in a negative manner by an individual requesting a height variance for a home. The individual who I believe was a Mr. Faerber, claimed that I told him he could build a home that exceeds the maximum allowance and nobody would say anything. He may not have used those exact </w:t>
      </w:r>
      <w:r w:rsidR="006020E7">
        <w:rPr>
          <w:rFonts w:ascii="Times New Roman" w:hAnsi="Times New Roman" w:cs="Times New Roman"/>
          <w:sz w:val="24"/>
          <w:szCs w:val="24"/>
        </w:rPr>
        <w:t>words,</w:t>
      </w:r>
      <w:r w:rsidR="00564BF1">
        <w:rPr>
          <w:rFonts w:ascii="Times New Roman" w:hAnsi="Times New Roman" w:cs="Times New Roman"/>
          <w:sz w:val="24"/>
          <w:szCs w:val="24"/>
        </w:rPr>
        <w:t xml:space="preserve"> but the context is the same. I did not tell him or anyone this. If someone asked me how much over </w:t>
      </w:r>
      <w:r w:rsidR="006020E7">
        <w:rPr>
          <w:rFonts w:ascii="Times New Roman" w:hAnsi="Times New Roman" w:cs="Times New Roman"/>
          <w:sz w:val="24"/>
          <w:szCs w:val="24"/>
        </w:rPr>
        <w:t>30</w:t>
      </w:r>
      <w:r w:rsidR="00564BF1">
        <w:rPr>
          <w:rFonts w:ascii="Times New Roman" w:hAnsi="Times New Roman" w:cs="Times New Roman"/>
          <w:sz w:val="24"/>
          <w:szCs w:val="24"/>
        </w:rPr>
        <w:t xml:space="preserve"> feet</w:t>
      </w:r>
      <w:r w:rsidR="006020E7">
        <w:rPr>
          <w:rFonts w:ascii="Times New Roman" w:hAnsi="Times New Roman" w:cs="Times New Roman"/>
          <w:sz w:val="24"/>
          <w:szCs w:val="24"/>
        </w:rPr>
        <w:t xml:space="preserve"> can</w:t>
      </w:r>
      <w:r w:rsidR="00564BF1">
        <w:rPr>
          <w:rFonts w:ascii="Times New Roman" w:hAnsi="Times New Roman" w:cs="Times New Roman"/>
          <w:sz w:val="24"/>
          <w:szCs w:val="24"/>
        </w:rPr>
        <w:t xml:space="preserve"> </w:t>
      </w:r>
      <w:r w:rsidR="006020E7">
        <w:rPr>
          <w:rFonts w:ascii="Times New Roman" w:hAnsi="Times New Roman" w:cs="Times New Roman"/>
          <w:sz w:val="24"/>
          <w:szCs w:val="24"/>
        </w:rPr>
        <w:t xml:space="preserve">I </w:t>
      </w:r>
      <w:r w:rsidR="00564BF1">
        <w:rPr>
          <w:rFonts w:ascii="Times New Roman" w:hAnsi="Times New Roman" w:cs="Times New Roman"/>
          <w:sz w:val="24"/>
          <w:szCs w:val="24"/>
        </w:rPr>
        <w:t>go</w:t>
      </w:r>
      <w:r w:rsidR="006020E7">
        <w:rPr>
          <w:rFonts w:ascii="Times New Roman" w:hAnsi="Times New Roman" w:cs="Times New Roman"/>
          <w:sz w:val="24"/>
          <w:szCs w:val="24"/>
        </w:rPr>
        <w:t>?</w:t>
      </w:r>
      <w:r w:rsidR="00564BF1">
        <w:rPr>
          <w:rFonts w:ascii="Times New Roman" w:hAnsi="Times New Roman" w:cs="Times New Roman"/>
          <w:sz w:val="24"/>
          <w:szCs w:val="24"/>
        </w:rPr>
        <w:t xml:space="preserve"> I would respon</w:t>
      </w:r>
      <w:r w:rsidR="006020E7">
        <w:rPr>
          <w:rFonts w:ascii="Times New Roman" w:hAnsi="Times New Roman" w:cs="Times New Roman"/>
          <w:sz w:val="24"/>
          <w:szCs w:val="24"/>
        </w:rPr>
        <w:t>d</w:t>
      </w:r>
      <w:r w:rsidR="00564BF1">
        <w:rPr>
          <w:rFonts w:ascii="Times New Roman" w:hAnsi="Times New Roman" w:cs="Times New Roman"/>
          <w:sz w:val="24"/>
          <w:szCs w:val="24"/>
        </w:rPr>
        <w:t>, as per our Land Use Code, the maximum height is 30 feet. When I would review a building permit, if the home was over 30 feet, it got rejected. I reviewed every application with the same criteria based on submitted drawings. I feel I was consistent in my role in making decisions for approval of building permits. I used the same methods on every application submitted. I reviewed a few applications that come through with a maximum height of 29’ and 11.5 inched and I had to approve them. If an application was submitted that exceede</w:t>
      </w:r>
      <w:r w:rsidR="00356F5B">
        <w:rPr>
          <w:rFonts w:ascii="Times New Roman" w:hAnsi="Times New Roman" w:cs="Times New Roman"/>
          <w:sz w:val="24"/>
          <w:szCs w:val="24"/>
        </w:rPr>
        <w:t xml:space="preserve">d the maximum height requirement, they were rejected. Are there some homes that have been built that exceed this maximum, possibly yes, but the plans </w:t>
      </w:r>
      <w:proofErr w:type="gramStart"/>
      <w:r w:rsidR="00356F5B">
        <w:rPr>
          <w:rFonts w:ascii="Times New Roman" w:hAnsi="Times New Roman" w:cs="Times New Roman"/>
          <w:sz w:val="24"/>
          <w:szCs w:val="24"/>
        </w:rPr>
        <w:t>submitted</w:t>
      </w:r>
      <w:r w:rsidR="000339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56F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6F5B">
        <w:rPr>
          <w:rFonts w:ascii="Times New Roman" w:hAnsi="Times New Roman" w:cs="Times New Roman"/>
          <w:sz w:val="24"/>
          <w:szCs w:val="24"/>
        </w:rPr>
        <w:t>were in compliance with</w:t>
      </w:r>
      <w:proofErr w:type="gramEnd"/>
      <w:r w:rsidR="00356F5B">
        <w:rPr>
          <w:rFonts w:ascii="Times New Roman" w:hAnsi="Times New Roman" w:cs="Times New Roman"/>
          <w:sz w:val="24"/>
          <w:szCs w:val="24"/>
        </w:rPr>
        <w:t xml:space="preserve"> our codes. I did not have the tools nor the training</w:t>
      </w:r>
      <w:r w:rsidR="006020E7">
        <w:rPr>
          <w:rFonts w:ascii="Times New Roman" w:hAnsi="Times New Roman" w:cs="Times New Roman"/>
          <w:sz w:val="24"/>
          <w:szCs w:val="24"/>
        </w:rPr>
        <w:t xml:space="preserve"> to go out and measure homes once they were built. The same goes for measuring property setbacks. Because I was not a legal surveyor, I could not measure the setbacks (as per Cody Illum, our County Building Inspector.) The contractor or homeowner would have to pull the tape and sho</w:t>
      </w:r>
      <w:r>
        <w:rPr>
          <w:rFonts w:ascii="Times New Roman" w:hAnsi="Times New Roman" w:cs="Times New Roman"/>
          <w:sz w:val="24"/>
          <w:szCs w:val="24"/>
        </w:rPr>
        <w:t>w</w:t>
      </w:r>
      <w:r w:rsidR="006020E7">
        <w:rPr>
          <w:rFonts w:ascii="Times New Roman" w:hAnsi="Times New Roman" w:cs="Times New Roman"/>
          <w:sz w:val="24"/>
          <w:szCs w:val="24"/>
        </w:rPr>
        <w:t xml:space="preserve"> it to me to verify the proper setback. Did I perform my job to perfection, the answer is most likely not. I do feel however I was consistent on my work. I’m a far from perfect man and yes, I made mistakes. That said, if I make or make a mistake, I’ll own up to it. In summary, I have never told anybody to “go ahead and build what you want because nobody will say anything.” I don’t appreciate my name being slandered by an individual attempting to pressure a favorable decision by the Planning Commission for himself. 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5B054B4" w14:textId="77777777" w:rsidR="00514B53" w:rsidRDefault="00514B53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1843521A" w14:textId="617DE468" w:rsidR="00D93C6E" w:rsidRDefault="00D93C6E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 Harper</w:t>
      </w:r>
    </w:p>
    <w:p w14:paraId="18B6AE27" w14:textId="77777777" w:rsidR="003D5FFC" w:rsidRDefault="003D5FFC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7E6054F9" w14:textId="5663764A" w:rsidR="007A0B4A" w:rsidRDefault="003D5FFC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Brent </w:t>
      </w:r>
      <w:r w:rsidR="00514B53">
        <w:rPr>
          <w:rFonts w:ascii="Times New Roman" w:hAnsi="Times New Roman" w:cs="Times New Roman"/>
          <w:sz w:val="24"/>
          <w:szCs w:val="24"/>
        </w:rPr>
        <w:t>Keller sat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B53">
        <w:rPr>
          <w:rFonts w:ascii="Times New Roman" w:hAnsi="Times New Roman" w:cs="Times New Roman"/>
          <w:sz w:val="24"/>
          <w:szCs w:val="24"/>
        </w:rPr>
        <w:t>Paul Keeler during the meeting. They have worked together in the past.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763">
        <w:rPr>
          <w:rFonts w:ascii="Times New Roman" w:hAnsi="Times New Roman" w:cs="Times New Roman"/>
          <w:sz w:val="24"/>
          <w:szCs w:val="24"/>
        </w:rPr>
        <w:t xml:space="preserve">He graduated from Utah </w:t>
      </w:r>
      <w:r w:rsidR="00AB1431">
        <w:rPr>
          <w:rFonts w:ascii="Times New Roman" w:hAnsi="Times New Roman" w:cs="Times New Roman"/>
          <w:sz w:val="24"/>
          <w:szCs w:val="24"/>
        </w:rPr>
        <w:t>State with a degree</w:t>
      </w:r>
      <w:r w:rsidR="00D15763">
        <w:rPr>
          <w:rFonts w:ascii="Times New Roman" w:hAnsi="Times New Roman" w:cs="Times New Roman"/>
          <w:sz w:val="24"/>
          <w:szCs w:val="24"/>
        </w:rPr>
        <w:t xml:space="preserve"> in landscape </w:t>
      </w:r>
      <w:r w:rsidR="00AB1431">
        <w:rPr>
          <w:rFonts w:ascii="Times New Roman" w:hAnsi="Times New Roman" w:cs="Times New Roman"/>
          <w:sz w:val="24"/>
          <w:szCs w:val="24"/>
        </w:rPr>
        <w:t>architecture and</w:t>
      </w:r>
      <w:r w:rsidR="00D15763">
        <w:rPr>
          <w:rFonts w:ascii="Times New Roman" w:hAnsi="Times New Roman" w:cs="Times New Roman"/>
          <w:sz w:val="24"/>
          <w:szCs w:val="24"/>
        </w:rPr>
        <w:t xml:space="preserve"> spent some time on the Brigham city Planning Commission. He wanted to discuss the ordinances and possibly </w:t>
      </w:r>
      <w:r w:rsidR="00AB1431">
        <w:rPr>
          <w:rFonts w:ascii="Times New Roman" w:hAnsi="Times New Roman" w:cs="Times New Roman"/>
          <w:sz w:val="24"/>
          <w:szCs w:val="24"/>
        </w:rPr>
        <w:t>update</w:t>
      </w:r>
      <w:r w:rsidR="00D15763">
        <w:rPr>
          <w:rFonts w:ascii="Times New Roman" w:hAnsi="Times New Roman" w:cs="Times New Roman"/>
          <w:sz w:val="24"/>
          <w:szCs w:val="24"/>
        </w:rPr>
        <w:t xml:space="preserve"> them. More discussion of height limitations </w:t>
      </w:r>
      <w:r w:rsidR="00AB1431">
        <w:rPr>
          <w:rFonts w:ascii="Times New Roman" w:hAnsi="Times New Roman" w:cs="Times New Roman"/>
          <w:sz w:val="24"/>
          <w:szCs w:val="24"/>
        </w:rPr>
        <w:t>was</w:t>
      </w:r>
      <w:r w:rsidR="00D15763">
        <w:rPr>
          <w:rFonts w:ascii="Times New Roman" w:hAnsi="Times New Roman" w:cs="Times New Roman"/>
          <w:sz w:val="24"/>
          <w:szCs w:val="24"/>
        </w:rPr>
        <w:t xml:space="preserve"> brought up. Fire protection, codes from international building codes, fire suppression, and view corridors were </w:t>
      </w:r>
      <w:r w:rsidR="00514B53">
        <w:rPr>
          <w:rFonts w:ascii="Times New Roman" w:hAnsi="Times New Roman" w:cs="Times New Roman"/>
          <w:sz w:val="24"/>
          <w:szCs w:val="24"/>
        </w:rPr>
        <w:t>discussed</w:t>
      </w:r>
      <w:r w:rsidR="00D15763">
        <w:rPr>
          <w:rFonts w:ascii="Times New Roman" w:hAnsi="Times New Roman" w:cs="Times New Roman"/>
          <w:sz w:val="24"/>
          <w:szCs w:val="24"/>
        </w:rPr>
        <w:t xml:space="preserve">. </w:t>
      </w:r>
      <w:r w:rsidR="00441AB2">
        <w:rPr>
          <w:rFonts w:ascii="Times New Roman" w:hAnsi="Times New Roman" w:cs="Times New Roman"/>
          <w:sz w:val="24"/>
          <w:szCs w:val="24"/>
        </w:rPr>
        <w:t xml:space="preserve">Some felt that a </w:t>
      </w:r>
      <w:r w:rsidR="00AB1431">
        <w:rPr>
          <w:rFonts w:ascii="Times New Roman" w:hAnsi="Times New Roman" w:cs="Times New Roman"/>
          <w:sz w:val="24"/>
          <w:szCs w:val="24"/>
        </w:rPr>
        <w:t>roofline</w:t>
      </w:r>
      <w:r w:rsidR="00441AB2">
        <w:rPr>
          <w:rFonts w:ascii="Times New Roman" w:hAnsi="Times New Roman" w:cs="Times New Roman"/>
          <w:sz w:val="24"/>
          <w:szCs w:val="24"/>
        </w:rPr>
        <w:t xml:space="preserve"> was an </w:t>
      </w:r>
      <w:r w:rsidR="00AB1431">
        <w:rPr>
          <w:rFonts w:ascii="Times New Roman" w:hAnsi="Times New Roman" w:cs="Times New Roman"/>
          <w:sz w:val="24"/>
          <w:szCs w:val="24"/>
        </w:rPr>
        <w:t>architectural feature</w:t>
      </w:r>
      <w:r w:rsidR="00441AB2">
        <w:rPr>
          <w:rFonts w:ascii="Times New Roman" w:hAnsi="Times New Roman" w:cs="Times New Roman"/>
          <w:sz w:val="24"/>
          <w:szCs w:val="24"/>
        </w:rPr>
        <w:t xml:space="preserve"> </w:t>
      </w:r>
      <w:r w:rsidR="00AB1431">
        <w:rPr>
          <w:rFonts w:ascii="Times New Roman" w:hAnsi="Times New Roman" w:cs="Times New Roman"/>
          <w:sz w:val="24"/>
          <w:szCs w:val="24"/>
        </w:rPr>
        <w:t>and</w:t>
      </w:r>
      <w:r w:rsidR="00441AB2">
        <w:rPr>
          <w:rFonts w:ascii="Times New Roman" w:hAnsi="Times New Roman" w:cs="Times New Roman"/>
          <w:sz w:val="24"/>
          <w:szCs w:val="24"/>
        </w:rPr>
        <w:t xml:space="preserve"> subject to interpretation. Some of these definitions were found with AI and Robert found some additional information from AI on this subject. He found a description of an architectural feature as </w:t>
      </w:r>
      <w:r w:rsidR="00AB1431">
        <w:rPr>
          <w:rFonts w:ascii="Times New Roman" w:hAnsi="Times New Roman" w:cs="Times New Roman"/>
          <w:sz w:val="24"/>
          <w:szCs w:val="24"/>
        </w:rPr>
        <w:t>“A</w:t>
      </w:r>
      <w:r w:rsidR="00441AB2">
        <w:rPr>
          <w:rFonts w:ascii="Times New Roman" w:hAnsi="Times New Roman" w:cs="Times New Roman"/>
          <w:sz w:val="24"/>
          <w:szCs w:val="24"/>
        </w:rPr>
        <w:t xml:space="preserve"> distinct part of a building like a column, arch, window or </w:t>
      </w:r>
      <w:r w:rsidR="00D571AF">
        <w:rPr>
          <w:rFonts w:ascii="Times New Roman" w:hAnsi="Times New Roman" w:cs="Times New Roman"/>
          <w:sz w:val="24"/>
          <w:szCs w:val="24"/>
        </w:rPr>
        <w:t>cornice, that</w:t>
      </w:r>
      <w:r w:rsidR="00441AB2">
        <w:rPr>
          <w:rFonts w:ascii="Times New Roman" w:hAnsi="Times New Roman" w:cs="Times New Roman"/>
          <w:sz w:val="24"/>
          <w:szCs w:val="24"/>
        </w:rPr>
        <w:t xml:space="preserve"> adds character, style and visual appeal, serving both functional and decorative purposes. And reflecting the era’s design trends or structural needs</w:t>
      </w:r>
      <w:r w:rsidR="007A0B4A">
        <w:rPr>
          <w:rFonts w:ascii="Times New Roman" w:hAnsi="Times New Roman" w:cs="Times New Roman"/>
          <w:sz w:val="24"/>
          <w:szCs w:val="24"/>
        </w:rPr>
        <w:t xml:space="preserve"> on large elements like staircases, smaller details like moldings. They are design elements, not the entire building. </w:t>
      </w:r>
      <w:r w:rsidR="00514B53">
        <w:rPr>
          <w:rFonts w:ascii="Times New Roman" w:hAnsi="Times New Roman" w:cs="Times New Roman"/>
          <w:sz w:val="24"/>
          <w:szCs w:val="24"/>
        </w:rPr>
        <w:t>“</w:t>
      </w:r>
    </w:p>
    <w:p w14:paraId="37C07B43" w14:textId="77777777" w:rsidR="007A0B4A" w:rsidRDefault="007A0B4A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7EA1F814" w14:textId="132E37F8" w:rsidR="007A0B4A" w:rsidRPr="00514B53" w:rsidRDefault="007A0B4A" w:rsidP="00514B53">
      <w:pPr>
        <w:pStyle w:val="ListParagraph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514B53">
        <w:rPr>
          <w:rFonts w:ascii="Times New Roman" w:hAnsi="Times New Roman" w:cs="Times New Roman"/>
        </w:rPr>
        <w:t xml:space="preserve">John Weese’s variance was approved so long as the area above the 30 ft mark was uninhabitable </w:t>
      </w:r>
    </w:p>
    <w:p w14:paraId="77DF09F8" w14:textId="77777777" w:rsidR="007A0B4A" w:rsidRDefault="007A0B4A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4A687D1A" w14:textId="4B4BA363" w:rsidR="003D5FFC" w:rsidRPr="00514B53" w:rsidRDefault="007A0B4A" w:rsidP="00514B53">
      <w:pPr>
        <w:pStyle w:val="ListParagraph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514B53">
        <w:rPr>
          <w:rFonts w:ascii="Times New Roman" w:hAnsi="Times New Roman" w:cs="Times New Roman"/>
        </w:rPr>
        <w:t xml:space="preserve">Robert stated the 30 ft rule in our </w:t>
      </w:r>
      <w:r w:rsidR="00D571AF" w:rsidRPr="00514B53">
        <w:rPr>
          <w:rFonts w:ascii="Times New Roman" w:hAnsi="Times New Roman" w:cs="Times New Roman"/>
        </w:rPr>
        <w:t>ordinances and</w:t>
      </w:r>
      <w:r w:rsidRPr="00514B53">
        <w:rPr>
          <w:rFonts w:ascii="Times New Roman" w:hAnsi="Times New Roman" w:cs="Times New Roman"/>
        </w:rPr>
        <w:t xml:space="preserve"> doesn’t feel there is a problem having this home </w:t>
      </w:r>
      <w:r w:rsidR="00D571AF" w:rsidRPr="00514B53">
        <w:rPr>
          <w:rFonts w:ascii="Times New Roman" w:hAnsi="Times New Roman" w:cs="Times New Roman"/>
        </w:rPr>
        <w:t>built</w:t>
      </w:r>
      <w:r w:rsidRPr="00514B53">
        <w:rPr>
          <w:rFonts w:ascii="Times New Roman" w:hAnsi="Times New Roman" w:cs="Times New Roman"/>
        </w:rPr>
        <w:t xml:space="preserve"> in the area planned. Ryan Thurgood did some measuring based on an average and found</w:t>
      </w:r>
      <w:r w:rsidR="000E2014" w:rsidRPr="00514B53">
        <w:rPr>
          <w:rFonts w:ascii="Times New Roman" w:hAnsi="Times New Roman" w:cs="Times New Roman"/>
        </w:rPr>
        <w:t xml:space="preserve"> from elevations</w:t>
      </w:r>
      <w:r w:rsidRPr="00514B53">
        <w:rPr>
          <w:rFonts w:ascii="Times New Roman" w:hAnsi="Times New Roman" w:cs="Times New Roman"/>
        </w:rPr>
        <w:t xml:space="preserve"> that the highest roof peak is 38.5 ft. </w:t>
      </w:r>
      <w:r w:rsidR="00441AB2" w:rsidRPr="00514B53">
        <w:rPr>
          <w:rFonts w:ascii="Times New Roman" w:hAnsi="Times New Roman" w:cs="Times New Roman"/>
        </w:rPr>
        <w:t xml:space="preserve"> </w:t>
      </w:r>
    </w:p>
    <w:p w14:paraId="53884DA8" w14:textId="77777777" w:rsidR="000E2014" w:rsidRDefault="000E2014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4635E5E4" w14:textId="7D14475A" w:rsidR="000E2014" w:rsidRPr="00514B53" w:rsidRDefault="000E2014" w:rsidP="00514B53">
      <w:pPr>
        <w:pStyle w:val="ListParagraph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514B53">
        <w:rPr>
          <w:rFonts w:ascii="Times New Roman" w:hAnsi="Times New Roman" w:cs="Times New Roman"/>
        </w:rPr>
        <w:t xml:space="preserve">Robert asked Brent what conditions he would be willing to do </w:t>
      </w:r>
      <w:r w:rsidR="004B0429" w:rsidRPr="00514B53">
        <w:rPr>
          <w:rFonts w:ascii="Times New Roman" w:hAnsi="Times New Roman" w:cs="Times New Roman"/>
        </w:rPr>
        <w:t>to</w:t>
      </w:r>
      <w:r w:rsidRPr="00514B53">
        <w:rPr>
          <w:rFonts w:ascii="Times New Roman" w:hAnsi="Times New Roman" w:cs="Times New Roman"/>
        </w:rPr>
        <w:t xml:space="preserve"> meet Mantua’s </w:t>
      </w:r>
      <w:r w:rsidR="00D571AF" w:rsidRPr="00514B53">
        <w:rPr>
          <w:rFonts w:ascii="Times New Roman" w:hAnsi="Times New Roman" w:cs="Times New Roman"/>
        </w:rPr>
        <w:t>requirements.</w:t>
      </w:r>
      <w:r w:rsidRPr="00514B53">
        <w:rPr>
          <w:rFonts w:ascii="Times New Roman" w:hAnsi="Times New Roman" w:cs="Times New Roman"/>
        </w:rPr>
        <w:t xml:space="preserve"> He doesn’t want to go over 30 </w:t>
      </w:r>
      <w:r w:rsidR="00D571AF" w:rsidRPr="00514B53">
        <w:rPr>
          <w:rFonts w:ascii="Times New Roman" w:hAnsi="Times New Roman" w:cs="Times New Roman"/>
        </w:rPr>
        <w:t>feet and</w:t>
      </w:r>
      <w:r w:rsidRPr="00514B53">
        <w:rPr>
          <w:rFonts w:ascii="Times New Roman" w:hAnsi="Times New Roman" w:cs="Times New Roman"/>
        </w:rPr>
        <w:t xml:space="preserve"> likens his request to John Weese’s Conditional Use Permit from the past. </w:t>
      </w:r>
      <w:r w:rsidR="00D571AF" w:rsidRPr="00514B53">
        <w:rPr>
          <w:rFonts w:ascii="Times New Roman" w:hAnsi="Times New Roman" w:cs="Times New Roman"/>
        </w:rPr>
        <w:t xml:space="preserve">Brent would like to agree to the terms that the town would not be liable for this home in the event of a fire. How would they feel about a fire suppression system? </w:t>
      </w:r>
      <w:r w:rsidR="004B0429" w:rsidRPr="00514B53">
        <w:rPr>
          <w:rFonts w:ascii="Times New Roman" w:hAnsi="Times New Roman" w:cs="Times New Roman"/>
        </w:rPr>
        <w:t xml:space="preserve">Mantua’s codes say that over 10,000 sq. ft would need some sort of fire suppression system. </w:t>
      </w:r>
    </w:p>
    <w:p w14:paraId="31BC307E" w14:textId="77777777" w:rsidR="00824905" w:rsidRDefault="00824905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208D771A" w14:textId="38261F79" w:rsidR="00AB1431" w:rsidRPr="00514B53" w:rsidRDefault="00824905" w:rsidP="00514B53">
      <w:pPr>
        <w:pStyle w:val="ListParagraph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514B53">
        <w:rPr>
          <w:rFonts w:ascii="Times New Roman" w:hAnsi="Times New Roman" w:cs="Times New Roman"/>
        </w:rPr>
        <w:t xml:space="preserve">Brent brought up reasons why the ordinance on height restrictions needs to be clarified. </w:t>
      </w:r>
      <w:r w:rsidR="00AB1431" w:rsidRPr="00514B53">
        <w:rPr>
          <w:rFonts w:ascii="Times New Roman" w:hAnsi="Times New Roman" w:cs="Times New Roman"/>
        </w:rPr>
        <w:t xml:space="preserve">  </w:t>
      </w:r>
    </w:p>
    <w:p w14:paraId="61547DC1" w14:textId="77777777" w:rsidR="004B0429" w:rsidRDefault="004B0429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6C9E1AE9" w14:textId="570A11C2" w:rsidR="00D93C6E" w:rsidRPr="009A236C" w:rsidRDefault="00E53726" w:rsidP="009A236C">
      <w:pPr>
        <w:pStyle w:val="ListParagraph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514B53">
        <w:rPr>
          <w:rFonts w:ascii="Times New Roman" w:hAnsi="Times New Roman" w:cs="Times New Roman"/>
        </w:rPr>
        <w:t xml:space="preserve">Doug Green wants Mantua to continue to hold fast to our codes. </w:t>
      </w:r>
    </w:p>
    <w:p w14:paraId="06EC30CC" w14:textId="76C1219E" w:rsidR="00D93C6E" w:rsidRDefault="00D93C6E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4081D7EF" w14:textId="712CD3D3" w:rsidR="00AB1431" w:rsidRPr="00514B53" w:rsidRDefault="00AB1431" w:rsidP="00514B53">
      <w:pPr>
        <w:pStyle w:val="ListParagraph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514B53">
        <w:rPr>
          <w:rFonts w:ascii="Times New Roman" w:hAnsi="Times New Roman" w:cs="Times New Roman"/>
        </w:rPr>
        <w:t xml:space="preserve">Checking our town ordinances is a priority to check </w:t>
      </w:r>
      <w:r w:rsidR="004B0429" w:rsidRPr="00514B53">
        <w:rPr>
          <w:rFonts w:ascii="Times New Roman" w:hAnsi="Times New Roman" w:cs="Times New Roman"/>
        </w:rPr>
        <w:t>verbiage</w:t>
      </w:r>
      <w:r w:rsidRPr="00514B53">
        <w:rPr>
          <w:rFonts w:ascii="Times New Roman" w:hAnsi="Times New Roman" w:cs="Times New Roman"/>
        </w:rPr>
        <w:t xml:space="preserve"> and accuracy. </w:t>
      </w:r>
    </w:p>
    <w:p w14:paraId="3FB604B6" w14:textId="77777777" w:rsidR="004B0429" w:rsidRDefault="004B0429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186065A6" w14:textId="3A5FDDF4" w:rsidR="00D93C6E" w:rsidRDefault="00AB1431" w:rsidP="00514B53">
      <w:pPr>
        <w:pStyle w:val="ListParagraph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514B53">
        <w:rPr>
          <w:rFonts w:ascii="Times New Roman" w:hAnsi="Times New Roman" w:cs="Times New Roman"/>
        </w:rPr>
        <w:t xml:space="preserve">Angela asked for clarification on how to measure, and if we have the blueprints, why don’t we have the </w:t>
      </w:r>
      <w:r w:rsidR="00D93C6E" w:rsidRPr="00514B53">
        <w:rPr>
          <w:rFonts w:ascii="Times New Roman" w:hAnsi="Times New Roman" w:cs="Times New Roman"/>
        </w:rPr>
        <w:t xml:space="preserve">have this exact measurement needed. </w:t>
      </w:r>
      <w:r w:rsidR="004B0429" w:rsidRPr="00514B53">
        <w:rPr>
          <w:rFonts w:ascii="Times New Roman" w:hAnsi="Times New Roman" w:cs="Times New Roman"/>
        </w:rPr>
        <w:t xml:space="preserve">The blueprints were looked at again and put on the screen. </w:t>
      </w:r>
      <w:r w:rsidR="00D350F3" w:rsidRPr="00514B53">
        <w:rPr>
          <w:rFonts w:ascii="Times New Roman" w:hAnsi="Times New Roman" w:cs="Times New Roman"/>
        </w:rPr>
        <w:t xml:space="preserve">If we measure from the main floor to the highest peak of the roof, it could be around 32 ft. </w:t>
      </w:r>
    </w:p>
    <w:p w14:paraId="33E384B0" w14:textId="77777777" w:rsidR="00514B53" w:rsidRPr="00514B53" w:rsidRDefault="00514B53" w:rsidP="00514B53">
      <w:pPr>
        <w:spacing w:after="80"/>
        <w:rPr>
          <w:rFonts w:ascii="Times New Roman" w:hAnsi="Times New Roman" w:cs="Times New Roman"/>
        </w:rPr>
      </w:pPr>
    </w:p>
    <w:p w14:paraId="501F88A6" w14:textId="6B07CECD" w:rsidR="00D350F3" w:rsidRPr="00514B53" w:rsidRDefault="00D350F3" w:rsidP="00514B53">
      <w:pPr>
        <w:pStyle w:val="ListParagraph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514B53">
        <w:rPr>
          <w:rFonts w:ascii="Times New Roman" w:hAnsi="Times New Roman" w:cs="Times New Roman"/>
        </w:rPr>
        <w:t>Discussion on</w:t>
      </w:r>
      <w:r w:rsidR="00BA487C" w:rsidRPr="00514B53">
        <w:rPr>
          <w:rFonts w:ascii="Times New Roman" w:hAnsi="Times New Roman" w:cs="Times New Roman"/>
        </w:rPr>
        <w:t xml:space="preserve"> finding original</w:t>
      </w:r>
      <w:r w:rsidRPr="00514B53">
        <w:rPr>
          <w:rFonts w:ascii="Times New Roman" w:hAnsi="Times New Roman" w:cs="Times New Roman"/>
        </w:rPr>
        <w:t xml:space="preserve"> </w:t>
      </w:r>
      <w:r w:rsidR="00514B53" w:rsidRPr="00514B53">
        <w:rPr>
          <w:rFonts w:ascii="Times New Roman" w:hAnsi="Times New Roman" w:cs="Times New Roman"/>
        </w:rPr>
        <w:t>grades</w:t>
      </w:r>
      <w:r w:rsidRPr="00514B53">
        <w:rPr>
          <w:rFonts w:ascii="Times New Roman" w:hAnsi="Times New Roman" w:cs="Times New Roman"/>
        </w:rPr>
        <w:t>,</w:t>
      </w:r>
      <w:r w:rsidR="00BA487C" w:rsidRPr="00514B53">
        <w:rPr>
          <w:rFonts w:ascii="Times New Roman" w:hAnsi="Times New Roman" w:cs="Times New Roman"/>
        </w:rPr>
        <w:t xml:space="preserve"> how to</w:t>
      </w:r>
      <w:r w:rsidRPr="00514B53">
        <w:rPr>
          <w:rFonts w:ascii="Times New Roman" w:hAnsi="Times New Roman" w:cs="Times New Roman"/>
        </w:rPr>
        <w:t xml:space="preserve"> measu</w:t>
      </w:r>
      <w:r w:rsidR="00BA487C" w:rsidRPr="00514B53">
        <w:rPr>
          <w:rFonts w:ascii="Times New Roman" w:hAnsi="Times New Roman" w:cs="Times New Roman"/>
        </w:rPr>
        <w:t>re</w:t>
      </w:r>
      <w:r w:rsidRPr="00514B53">
        <w:rPr>
          <w:rFonts w:ascii="Times New Roman" w:hAnsi="Times New Roman" w:cs="Times New Roman"/>
        </w:rPr>
        <w:t xml:space="preserve">, </w:t>
      </w:r>
      <w:r w:rsidR="00BA487C" w:rsidRPr="00514B53">
        <w:rPr>
          <w:rFonts w:ascii="Times New Roman" w:hAnsi="Times New Roman" w:cs="Times New Roman"/>
        </w:rPr>
        <w:t xml:space="preserve">building lots, </w:t>
      </w:r>
      <w:r w:rsidRPr="00514B53">
        <w:rPr>
          <w:rFonts w:ascii="Times New Roman" w:hAnsi="Times New Roman" w:cs="Times New Roman"/>
        </w:rPr>
        <w:t>and applications were made. As</w:t>
      </w:r>
      <w:r w:rsidR="00BA487C" w:rsidRPr="00514B53">
        <w:rPr>
          <w:rFonts w:ascii="Times New Roman" w:hAnsi="Times New Roman" w:cs="Times New Roman"/>
        </w:rPr>
        <w:t xml:space="preserve"> of now, this application needs to be approved, approved with conditions, or denied. </w:t>
      </w:r>
    </w:p>
    <w:p w14:paraId="11B89A78" w14:textId="0CE2D8EA" w:rsidR="00D93C6E" w:rsidRDefault="00D93C6E" w:rsidP="00514B53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1C6A85DF" w14:textId="4B727C68" w:rsidR="00D93C6E" w:rsidRDefault="00BA487C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 w:rsidRPr="00514B53">
        <w:rPr>
          <w:rFonts w:ascii="Times New Roman" w:hAnsi="Times New Roman" w:cs="Times New Roman"/>
          <w:b/>
          <w:bCs/>
          <w:sz w:val="24"/>
          <w:szCs w:val="24"/>
        </w:rPr>
        <w:t>Doug Green made a motion to approve this conditional Use Application with the condition that they do not build over 35 ft from the center of the home. Second by Ryan Thurgood.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736181" w14:textId="341CB8EB" w:rsidR="00D93C6E" w:rsidRDefault="00BA487C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Thayne: Yes</w:t>
      </w:r>
      <w:r>
        <w:rPr>
          <w:rFonts w:ascii="Times New Roman" w:hAnsi="Times New Roman" w:cs="Times New Roman"/>
          <w:sz w:val="24"/>
          <w:szCs w:val="24"/>
        </w:rPr>
        <w:tab/>
        <w:t xml:space="preserve">Don Ruhl: </w:t>
      </w:r>
      <w:r w:rsidR="000507F8">
        <w:rPr>
          <w:rFonts w:ascii="Times New Roman" w:hAnsi="Times New Roman" w:cs="Times New Roman"/>
          <w:sz w:val="24"/>
          <w:szCs w:val="24"/>
        </w:rPr>
        <w:t>Yes</w:t>
      </w:r>
      <w:r w:rsidR="005D5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Tim Miles: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Cindy Gibbons: No</w:t>
      </w:r>
      <w:r w:rsidR="00667450">
        <w:rPr>
          <w:rFonts w:ascii="Times New Roman" w:hAnsi="Times New Roman" w:cs="Times New Roman"/>
          <w:sz w:val="24"/>
          <w:szCs w:val="24"/>
        </w:rPr>
        <w:tab/>
        <w:t>Ryan Thurgood: Yes</w:t>
      </w:r>
    </w:p>
    <w:p w14:paraId="584653CA" w14:textId="597424A1" w:rsidR="000507F8" w:rsidRDefault="000507F8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Carries</w:t>
      </w:r>
    </w:p>
    <w:p w14:paraId="4FD7EB1A" w14:textId="77777777" w:rsidR="000507F8" w:rsidRDefault="000507F8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00A69595" w14:textId="3E0A9583" w:rsidR="000507F8" w:rsidRDefault="00D93C6E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 w:rsidRPr="000507F8">
        <w:rPr>
          <w:rFonts w:ascii="Times New Roman" w:hAnsi="Times New Roman" w:cs="Times New Roman"/>
          <w:b/>
          <w:bCs/>
          <w:sz w:val="24"/>
          <w:szCs w:val="24"/>
        </w:rPr>
        <w:t>Codes</w:t>
      </w:r>
      <w:r w:rsidR="009A236C">
        <w:rPr>
          <w:rFonts w:ascii="Times New Roman" w:hAnsi="Times New Roman" w:cs="Times New Roman"/>
          <w:sz w:val="24"/>
          <w:szCs w:val="24"/>
        </w:rPr>
        <w:t>:</w:t>
      </w:r>
      <w:r w:rsidR="000507F8">
        <w:rPr>
          <w:rFonts w:ascii="Times New Roman" w:hAnsi="Times New Roman" w:cs="Times New Roman"/>
          <w:sz w:val="24"/>
          <w:szCs w:val="24"/>
        </w:rPr>
        <w:t xml:space="preserve"> Pam encouraged the commission members to read through our codes and bring any corrections to her. </w:t>
      </w:r>
      <w:r>
        <w:rPr>
          <w:rFonts w:ascii="Times New Roman" w:hAnsi="Times New Roman" w:cs="Times New Roman"/>
          <w:sz w:val="24"/>
          <w:szCs w:val="24"/>
        </w:rPr>
        <w:t>Secondary driveways</w:t>
      </w:r>
      <w:r w:rsidR="000507F8">
        <w:rPr>
          <w:rFonts w:ascii="Times New Roman" w:hAnsi="Times New Roman" w:cs="Times New Roman"/>
          <w:sz w:val="24"/>
          <w:szCs w:val="24"/>
        </w:rPr>
        <w:t xml:space="preserve"> are being put in with road base and should be built with asphalt or concrete.  This should be included in the building permit application. Building p</w:t>
      </w:r>
      <w:r w:rsidR="009A236C">
        <w:rPr>
          <w:rFonts w:ascii="Times New Roman" w:hAnsi="Times New Roman" w:cs="Times New Roman"/>
          <w:sz w:val="24"/>
          <w:szCs w:val="24"/>
        </w:rPr>
        <w:t xml:space="preserve">acket </w:t>
      </w:r>
      <w:r w:rsidR="000507F8">
        <w:rPr>
          <w:rFonts w:ascii="Times New Roman" w:hAnsi="Times New Roman" w:cs="Times New Roman"/>
          <w:sz w:val="24"/>
          <w:szCs w:val="24"/>
        </w:rPr>
        <w:t>need</w:t>
      </w:r>
      <w:r w:rsidR="009A236C">
        <w:rPr>
          <w:rFonts w:ascii="Times New Roman" w:hAnsi="Times New Roman" w:cs="Times New Roman"/>
          <w:sz w:val="24"/>
          <w:szCs w:val="24"/>
        </w:rPr>
        <w:t>s</w:t>
      </w:r>
      <w:r w:rsidR="000507F8">
        <w:rPr>
          <w:rFonts w:ascii="Times New Roman" w:hAnsi="Times New Roman" w:cs="Times New Roman"/>
          <w:sz w:val="24"/>
          <w:szCs w:val="24"/>
        </w:rPr>
        <w:t xml:space="preserve"> to be looked at as well. </w:t>
      </w:r>
    </w:p>
    <w:p w14:paraId="1C3C560C" w14:textId="77777777" w:rsidR="000507F8" w:rsidRDefault="000507F8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18807DCF" w14:textId="3506F0DB" w:rsidR="000507F8" w:rsidRDefault="00574B3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Commission member </w:t>
      </w:r>
      <w:r w:rsidR="009A236C">
        <w:rPr>
          <w:rFonts w:ascii="Times New Roman" w:hAnsi="Times New Roman" w:cs="Times New Roman"/>
          <w:b/>
          <w:bCs/>
          <w:sz w:val="24"/>
          <w:szCs w:val="24"/>
        </w:rPr>
        <w:t>Pam Eaves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940">
        <w:rPr>
          <w:rFonts w:ascii="Times New Roman" w:hAnsi="Times New Roman" w:cs="Times New Roman"/>
          <w:b/>
          <w:bCs/>
          <w:sz w:val="24"/>
          <w:szCs w:val="24"/>
        </w:rPr>
        <w:t>approve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52940">
        <w:rPr>
          <w:rFonts w:ascii="Times New Roman" w:hAnsi="Times New Roman" w:cs="Times New Roman"/>
          <w:b/>
          <w:bCs/>
          <w:sz w:val="24"/>
          <w:szCs w:val="24"/>
        </w:rPr>
        <w:t xml:space="preserve"> the minutes for the meeting held on </w:t>
      </w:r>
      <w:r>
        <w:rPr>
          <w:rFonts w:ascii="Times New Roman" w:hAnsi="Times New Roman" w:cs="Times New Roman"/>
          <w:b/>
          <w:bCs/>
          <w:sz w:val="24"/>
          <w:szCs w:val="24"/>
        </w:rPr>
        <w:t>November13, 2025, as printed.</w:t>
      </w:r>
    </w:p>
    <w:p w14:paraId="26E952E2" w14:textId="77777777" w:rsidR="000507F8" w:rsidRDefault="000507F8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0F631CB4" w14:textId="51BDC002" w:rsidR="00D93C6E" w:rsidRDefault="00D93C6E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liked the edits to the minutes made by Angela</w:t>
      </w:r>
    </w:p>
    <w:p w14:paraId="155D8780" w14:textId="77777777" w:rsidR="00147DDF" w:rsidRDefault="00147DDF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61C4E922" w14:textId="44E97F25" w:rsidR="000507F8" w:rsidRDefault="000507F8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 w:rsidRPr="00147DDF">
        <w:rPr>
          <w:rFonts w:ascii="Times New Roman" w:hAnsi="Times New Roman" w:cs="Times New Roman"/>
          <w:b/>
          <w:bCs/>
          <w:sz w:val="24"/>
          <w:szCs w:val="24"/>
        </w:rPr>
        <w:t>Zoning Administrator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14:paraId="6A82E7D6" w14:textId="77777777" w:rsidR="000507F8" w:rsidRDefault="000507F8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457D6EB8" w14:textId="10FE8025" w:rsidR="000507F8" w:rsidRDefault="000507F8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 w:rsidRPr="00147DDF">
        <w:rPr>
          <w:rFonts w:ascii="Times New Roman" w:hAnsi="Times New Roman" w:cs="Times New Roman"/>
          <w:b/>
          <w:bCs/>
          <w:sz w:val="24"/>
          <w:szCs w:val="24"/>
        </w:rPr>
        <w:t>Commission Comments</w:t>
      </w:r>
      <w:r>
        <w:rPr>
          <w:rFonts w:ascii="Times New Roman" w:hAnsi="Times New Roman" w:cs="Times New Roman"/>
          <w:sz w:val="24"/>
          <w:szCs w:val="24"/>
        </w:rPr>
        <w:t xml:space="preserve">: Cindy doesn’t want more people to come to apply for a higher home, just because someone else did the same thing. We need to set a precedent that is clear and will be followed. The Faerber’s really worked hard to have this permit approved. Don Ruhl built a home in Oregon and was required to have a fire suppression system in place as well as their own water supply in the event of a fire. He’s pointing out some potential conditions to go along with a conditional use permit. </w:t>
      </w:r>
    </w:p>
    <w:p w14:paraId="3E74D6EA" w14:textId="77777777" w:rsidR="00147DDF" w:rsidRDefault="00147DDF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0C5F11C7" w14:textId="752DAC6C" w:rsidR="00147DDF" w:rsidRPr="009A236C" w:rsidRDefault="00147DDF" w:rsidP="009A236C">
      <w:pPr>
        <w:pStyle w:val="ListParagraph"/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9A236C">
        <w:rPr>
          <w:rFonts w:ascii="Times New Roman" w:hAnsi="Times New Roman" w:cs="Times New Roman"/>
        </w:rPr>
        <w:t xml:space="preserve">Included in the Faerber’s permit will be that they stay close to the 32 ft. mark on the </w:t>
      </w:r>
      <w:r w:rsidR="00574B31" w:rsidRPr="009A236C">
        <w:rPr>
          <w:rFonts w:ascii="Times New Roman" w:hAnsi="Times New Roman" w:cs="Times New Roman"/>
        </w:rPr>
        <w:t>home and</w:t>
      </w:r>
      <w:r w:rsidRPr="009A236C">
        <w:rPr>
          <w:rFonts w:ascii="Times New Roman" w:hAnsi="Times New Roman" w:cs="Times New Roman"/>
        </w:rPr>
        <w:t xml:space="preserve"> will be liable in the event of a fire. </w:t>
      </w:r>
    </w:p>
    <w:p w14:paraId="73ABB233" w14:textId="77777777" w:rsidR="00D93C6E" w:rsidRDefault="00D93C6E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612B50DB" w14:textId="38BDBC5C" w:rsidR="00D93C6E" w:rsidRPr="009A236C" w:rsidRDefault="00D93C6E" w:rsidP="009A236C">
      <w:pPr>
        <w:pStyle w:val="ListParagraph"/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9A236C">
        <w:rPr>
          <w:rFonts w:ascii="Times New Roman" w:hAnsi="Times New Roman" w:cs="Times New Roman"/>
        </w:rPr>
        <w:t xml:space="preserve">This meeting was Tim </w:t>
      </w:r>
      <w:proofErr w:type="gramStart"/>
      <w:r w:rsidRPr="009A236C">
        <w:rPr>
          <w:rFonts w:ascii="Times New Roman" w:hAnsi="Times New Roman" w:cs="Times New Roman"/>
        </w:rPr>
        <w:t>Miles</w:t>
      </w:r>
      <w:proofErr w:type="gramEnd"/>
      <w:r w:rsidRPr="009A236C">
        <w:rPr>
          <w:rFonts w:ascii="Times New Roman" w:hAnsi="Times New Roman" w:cs="Times New Roman"/>
        </w:rPr>
        <w:t xml:space="preserve"> last </w:t>
      </w:r>
      <w:r w:rsidR="00F439D6" w:rsidRPr="009A236C">
        <w:rPr>
          <w:rFonts w:ascii="Times New Roman" w:hAnsi="Times New Roman" w:cs="Times New Roman"/>
        </w:rPr>
        <w:t>meeting and</w:t>
      </w:r>
      <w:r w:rsidR="00574B31" w:rsidRPr="009A236C">
        <w:rPr>
          <w:rFonts w:ascii="Times New Roman" w:hAnsi="Times New Roman" w:cs="Times New Roman"/>
        </w:rPr>
        <w:t xml:space="preserve"> was thanked for all his service</w:t>
      </w:r>
      <w:r w:rsidRPr="009A236C">
        <w:rPr>
          <w:rFonts w:ascii="Times New Roman" w:hAnsi="Times New Roman" w:cs="Times New Roman"/>
        </w:rPr>
        <w:t xml:space="preserve">. Jim Jones will be taking Tim’s place on the Planning and Zoning Commission. </w:t>
      </w:r>
    </w:p>
    <w:p w14:paraId="4AD4E4DE" w14:textId="77777777" w:rsidR="00F439D6" w:rsidRDefault="00F439D6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5DA14DA4" w14:textId="33EE8A7C" w:rsidR="00F439D6" w:rsidRPr="009A236C" w:rsidRDefault="00F439D6" w:rsidP="009A236C">
      <w:pPr>
        <w:pStyle w:val="ListParagraph"/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9A236C">
        <w:rPr>
          <w:rFonts w:ascii="Times New Roman" w:hAnsi="Times New Roman" w:cs="Times New Roman"/>
        </w:rPr>
        <w:t xml:space="preserve">Discussion on measuring the height of a home to get correct measurement. </w:t>
      </w:r>
    </w:p>
    <w:p w14:paraId="28E52FD7" w14:textId="520DBEC3" w:rsidR="00D93C6E" w:rsidRDefault="00F439D6" w:rsidP="009A236C">
      <w:pPr>
        <w:spacing w:after="8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Cindy thanked the </w:t>
      </w:r>
      <w:r w:rsidR="00E50B42">
        <w:rPr>
          <w:rFonts w:ascii="Times New Roman" w:hAnsi="Times New Roman" w:cs="Times New Roman"/>
          <w:sz w:val="24"/>
          <w:szCs w:val="24"/>
        </w:rPr>
        <w:t>mayor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861B9" w14:textId="77777777" w:rsidR="00D93C6E" w:rsidRDefault="00D93C6E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6ED0842A" w14:textId="774CE020" w:rsidR="00564BF1" w:rsidRPr="009A236C" w:rsidRDefault="00F439D6" w:rsidP="009A236C">
      <w:pPr>
        <w:pStyle w:val="ListParagraph"/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9A236C">
        <w:rPr>
          <w:rFonts w:ascii="Times New Roman" w:hAnsi="Times New Roman" w:cs="Times New Roman"/>
        </w:rPr>
        <w:t>Mayors</w:t>
      </w:r>
      <w:r w:rsidR="00D93C6E" w:rsidRPr="009A236C">
        <w:rPr>
          <w:rFonts w:ascii="Times New Roman" w:hAnsi="Times New Roman" w:cs="Times New Roman"/>
        </w:rPr>
        <w:t xml:space="preserve"> comment</w:t>
      </w:r>
      <w:r w:rsidRPr="009A236C">
        <w:rPr>
          <w:rFonts w:ascii="Times New Roman" w:hAnsi="Times New Roman" w:cs="Times New Roman"/>
        </w:rPr>
        <w:t xml:space="preserve">ed that he has the best 7 people in town on this commission. He asked for clarification on the permit just passed. </w:t>
      </w:r>
    </w:p>
    <w:p w14:paraId="506B2A1B" w14:textId="77777777" w:rsidR="00564BF1" w:rsidRPr="008A33B9" w:rsidRDefault="00564BF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2C957FC3" w14:textId="28582D49" w:rsidR="00564BF1" w:rsidRPr="00970A13" w:rsidRDefault="00564BF1" w:rsidP="00564BF1">
      <w:pPr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F251B" w14:textId="77777777" w:rsidR="00216815" w:rsidRDefault="00F439D6" w:rsidP="00564BF1">
      <w:pPr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Robert Thayne</w:t>
      </w:r>
      <w:r w:rsidR="00564BF1" w:rsidRPr="00970A13">
        <w:rPr>
          <w:rFonts w:ascii="Times New Roman" w:hAnsi="Times New Roman" w:cs="Times New Roman"/>
          <w:b/>
          <w:bCs/>
          <w:sz w:val="24"/>
          <w:szCs w:val="24"/>
        </w:rPr>
        <w:t xml:space="preserve"> made a motion to Second Tim Miles</w:t>
      </w:r>
    </w:p>
    <w:p w14:paraId="196E26D4" w14:textId="162A99E8" w:rsidR="00216815" w:rsidRPr="00216815" w:rsidRDefault="00564BF1" w:rsidP="00564BF1">
      <w:pPr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Gibbons: Ye</w:t>
      </w:r>
      <w:r w:rsidR="009A236C">
        <w:rPr>
          <w:rFonts w:ascii="Times New Roman" w:hAnsi="Times New Roman" w:cs="Times New Roman"/>
          <w:sz w:val="24"/>
          <w:szCs w:val="24"/>
        </w:rPr>
        <w:t xml:space="preserve">s </w:t>
      </w:r>
      <w:r w:rsidR="009A236C">
        <w:rPr>
          <w:rFonts w:ascii="Times New Roman" w:hAnsi="Times New Roman" w:cs="Times New Roman"/>
          <w:sz w:val="24"/>
          <w:szCs w:val="24"/>
        </w:rPr>
        <w:tab/>
      </w:r>
      <w:r w:rsidR="009A23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Ryan Thurgood: Yes</w:t>
      </w:r>
      <w:r>
        <w:rPr>
          <w:rFonts w:ascii="Times New Roman" w:hAnsi="Times New Roman" w:cs="Times New Roman"/>
          <w:sz w:val="24"/>
          <w:szCs w:val="24"/>
        </w:rPr>
        <w:tab/>
      </w:r>
      <w:r w:rsidR="009A23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Don Ruhl: Yes</w:t>
      </w:r>
      <w:r w:rsidR="009A236C">
        <w:rPr>
          <w:rFonts w:ascii="Times New Roman" w:hAnsi="Times New Roman" w:cs="Times New Roman"/>
          <w:sz w:val="24"/>
          <w:szCs w:val="24"/>
        </w:rPr>
        <w:t xml:space="preserve"> </w:t>
      </w:r>
      <w:r w:rsidR="009A236C">
        <w:rPr>
          <w:rFonts w:ascii="Times New Roman" w:hAnsi="Times New Roman" w:cs="Times New Roman"/>
          <w:sz w:val="24"/>
          <w:szCs w:val="24"/>
        </w:rPr>
        <w:tab/>
      </w:r>
    </w:p>
    <w:p w14:paraId="55D26D53" w14:textId="2DE3DBA5" w:rsidR="00564BF1" w:rsidRDefault="009A236C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Thayne: Yes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Doug Green: Yes</w:t>
      </w:r>
    </w:p>
    <w:p w14:paraId="1A565C77" w14:textId="13453A06" w:rsidR="009A236C" w:rsidRDefault="009A236C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2241F61A" w14:textId="22002B27" w:rsidR="00564BF1" w:rsidRPr="00E516F0" w:rsidRDefault="00564BF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578B08D4" w14:textId="77777777" w:rsidR="00564BF1" w:rsidRDefault="00564BF1" w:rsidP="00564BF1">
      <w:pPr>
        <w:spacing w:after="80"/>
        <w:jc w:val="left"/>
        <w:rPr>
          <w:rFonts w:ascii="Times New Roman" w:hAnsi="Times New Roman" w:cs="Times New Roman"/>
          <w:sz w:val="24"/>
          <w:szCs w:val="24"/>
        </w:rPr>
      </w:pPr>
    </w:p>
    <w:p w14:paraId="6E2E8FE5" w14:textId="77777777" w:rsidR="00564BF1" w:rsidRDefault="00564BF1" w:rsidP="00564BF1"/>
    <w:p w14:paraId="0B532E71" w14:textId="77777777" w:rsidR="00564BF1" w:rsidRDefault="00564BF1" w:rsidP="00564BF1"/>
    <w:p w14:paraId="11296E69" w14:textId="77777777" w:rsidR="00564BF1" w:rsidRDefault="00564BF1" w:rsidP="00564BF1"/>
    <w:p w14:paraId="31306542" w14:textId="77777777" w:rsidR="00564BF1" w:rsidRDefault="00564BF1"/>
    <w:sectPr w:rsidR="0056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591D"/>
    <w:multiLevelType w:val="hybridMultilevel"/>
    <w:tmpl w:val="DEFC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50D48"/>
    <w:multiLevelType w:val="hybridMultilevel"/>
    <w:tmpl w:val="688C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81A7C"/>
    <w:multiLevelType w:val="hybridMultilevel"/>
    <w:tmpl w:val="3A02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3006">
    <w:abstractNumId w:val="1"/>
  </w:num>
  <w:num w:numId="2" w16cid:durableId="297227052">
    <w:abstractNumId w:val="2"/>
  </w:num>
  <w:num w:numId="3" w16cid:durableId="64894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F1"/>
    <w:rsid w:val="000339BE"/>
    <w:rsid w:val="0004362C"/>
    <w:rsid w:val="000507F8"/>
    <w:rsid w:val="000E2014"/>
    <w:rsid w:val="00147DDF"/>
    <w:rsid w:val="001C565D"/>
    <w:rsid w:val="00216815"/>
    <w:rsid w:val="00356F5B"/>
    <w:rsid w:val="003D5FFC"/>
    <w:rsid w:val="00441AB2"/>
    <w:rsid w:val="004B0429"/>
    <w:rsid w:val="00514B53"/>
    <w:rsid w:val="00564BF1"/>
    <w:rsid w:val="00574B31"/>
    <w:rsid w:val="005D5DCF"/>
    <w:rsid w:val="006020E7"/>
    <w:rsid w:val="00667450"/>
    <w:rsid w:val="007A0B4A"/>
    <w:rsid w:val="00824905"/>
    <w:rsid w:val="009205C0"/>
    <w:rsid w:val="009A236C"/>
    <w:rsid w:val="00AB1431"/>
    <w:rsid w:val="00BA487C"/>
    <w:rsid w:val="00BF373B"/>
    <w:rsid w:val="00C03E35"/>
    <w:rsid w:val="00CB198F"/>
    <w:rsid w:val="00D15763"/>
    <w:rsid w:val="00D350F3"/>
    <w:rsid w:val="00D571AF"/>
    <w:rsid w:val="00D93C6E"/>
    <w:rsid w:val="00E50B42"/>
    <w:rsid w:val="00E53726"/>
    <w:rsid w:val="00F4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0D47"/>
  <w15:chartTrackingRefBased/>
  <w15:docId w15:val="{96FD5163-09CC-42CF-A533-1B5A7320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F1"/>
    <w:pPr>
      <w:spacing w:after="0" w:line="240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BF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BF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BF1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BF1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BF1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BF1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BF1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BF1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BF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BF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BF1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BF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BF1"/>
    <w:pPr>
      <w:spacing w:before="160" w:after="160" w:line="278" w:lineRule="auto"/>
    </w:pPr>
    <w:rPr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BF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64BF1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Connell</dc:creator>
  <cp:keywords/>
  <dc:description/>
  <cp:lastModifiedBy>Angela Connell</cp:lastModifiedBy>
  <cp:revision>4</cp:revision>
  <cp:lastPrinted>2026-01-08T16:41:00Z</cp:lastPrinted>
  <dcterms:created xsi:type="dcterms:W3CDTF">2025-12-16T19:27:00Z</dcterms:created>
  <dcterms:modified xsi:type="dcterms:W3CDTF">2026-01-12T16:05:00Z</dcterms:modified>
</cp:coreProperties>
</file>