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C5BD" w14:textId="77777777" w:rsidR="006C5054" w:rsidRPr="00340451" w:rsidRDefault="006C5054" w:rsidP="006C5054">
      <w:pPr>
        <w:jc w:val="center"/>
        <w:rPr>
          <w:rFonts w:ascii="Arial" w:hAnsi="Arial" w:cs="Arial"/>
          <w:b/>
          <w:sz w:val="22"/>
          <w:szCs w:val="22"/>
          <w:u w:val="single"/>
        </w:rPr>
      </w:pPr>
      <w:r w:rsidRPr="00340451">
        <w:rPr>
          <w:rFonts w:ascii="Arial" w:hAnsi="Arial" w:cs="Arial"/>
          <w:b/>
          <w:sz w:val="22"/>
          <w:szCs w:val="22"/>
          <w:u w:val="single"/>
        </w:rPr>
        <w:t>NOTICE OF ANNUAL MEETING SCHEDULE</w:t>
      </w:r>
    </w:p>
    <w:p w14:paraId="4D00BF12" w14:textId="77777777" w:rsidR="006C5054" w:rsidRPr="00340451" w:rsidRDefault="006C5054" w:rsidP="006C5054">
      <w:pPr>
        <w:jc w:val="center"/>
        <w:rPr>
          <w:rFonts w:ascii="Arial" w:hAnsi="Arial" w:cs="Arial"/>
          <w:b/>
          <w:sz w:val="22"/>
          <w:szCs w:val="22"/>
        </w:rPr>
      </w:pPr>
      <w:r w:rsidRPr="00340451">
        <w:rPr>
          <w:rFonts w:ascii="Arial" w:hAnsi="Arial" w:cs="Arial"/>
          <w:b/>
          <w:sz w:val="22"/>
          <w:szCs w:val="22"/>
        </w:rPr>
        <w:t>OF THE</w:t>
      </w:r>
    </w:p>
    <w:p w14:paraId="30AF0675" w14:textId="77777777" w:rsidR="006C5054" w:rsidRPr="00340451" w:rsidRDefault="006C5054" w:rsidP="006C5054">
      <w:pPr>
        <w:jc w:val="center"/>
        <w:rPr>
          <w:rFonts w:ascii="Arial" w:hAnsi="Arial" w:cs="Arial"/>
          <w:b/>
          <w:sz w:val="22"/>
          <w:szCs w:val="22"/>
        </w:rPr>
      </w:pPr>
      <w:r w:rsidRPr="00340451">
        <w:rPr>
          <w:rFonts w:ascii="Arial" w:hAnsi="Arial" w:cs="Arial"/>
          <w:b/>
          <w:sz w:val="22"/>
          <w:szCs w:val="22"/>
        </w:rPr>
        <w:t xml:space="preserve">SALT </w:t>
      </w:r>
      <w:smartTag w:uri="urn:schemas-microsoft-com:office:smarttags" w:element="place">
        <w:r w:rsidRPr="00340451">
          <w:rPr>
            <w:rFonts w:ascii="Arial" w:hAnsi="Arial" w:cs="Arial"/>
            <w:b/>
            <w:sz w:val="22"/>
            <w:szCs w:val="22"/>
          </w:rPr>
          <w:t>LAKE</w:t>
        </w:r>
      </w:smartTag>
      <w:r w:rsidRPr="00340451">
        <w:rPr>
          <w:rFonts w:ascii="Arial" w:hAnsi="Arial" w:cs="Arial"/>
          <w:b/>
          <w:sz w:val="22"/>
          <w:szCs w:val="22"/>
        </w:rPr>
        <w:t xml:space="preserve"> COUNTY COUNCIL</w:t>
      </w:r>
    </w:p>
    <w:p w14:paraId="45978614" w14:textId="77777777" w:rsidR="006C5054" w:rsidRPr="00340451" w:rsidRDefault="006C5054" w:rsidP="006C5054">
      <w:pPr>
        <w:pBdr>
          <w:bottom w:val="single" w:sz="12" w:space="1" w:color="auto"/>
        </w:pBdr>
        <w:jc w:val="center"/>
        <w:rPr>
          <w:rFonts w:ascii="Arial" w:hAnsi="Arial" w:cs="Arial"/>
          <w:b/>
          <w:sz w:val="22"/>
          <w:szCs w:val="22"/>
        </w:rPr>
      </w:pPr>
      <w:r w:rsidRPr="00340451">
        <w:rPr>
          <w:rFonts w:ascii="Arial" w:hAnsi="Arial" w:cs="Arial"/>
          <w:b/>
          <w:sz w:val="22"/>
          <w:szCs w:val="22"/>
        </w:rPr>
        <w:t xml:space="preserve">OF </w:t>
      </w:r>
      <w:smartTag w:uri="urn:schemas-microsoft-com:office:smarttags" w:element="place">
        <w:smartTag w:uri="urn:schemas-microsoft-com:office:smarttags" w:element="City">
          <w:r w:rsidRPr="00340451">
            <w:rPr>
              <w:rFonts w:ascii="Arial" w:hAnsi="Arial" w:cs="Arial"/>
              <w:b/>
              <w:sz w:val="22"/>
              <w:szCs w:val="22"/>
            </w:rPr>
            <w:t>SALT LAKE COUNTY</w:t>
          </w:r>
        </w:smartTag>
        <w:r w:rsidRPr="00340451">
          <w:rPr>
            <w:rFonts w:ascii="Arial" w:hAnsi="Arial" w:cs="Arial"/>
            <w:b/>
            <w:sz w:val="22"/>
            <w:szCs w:val="22"/>
          </w:rPr>
          <w:t xml:space="preserve">, </w:t>
        </w:r>
        <w:smartTag w:uri="urn:schemas-microsoft-com:office:smarttags" w:element="State">
          <w:r w:rsidRPr="00340451">
            <w:rPr>
              <w:rFonts w:ascii="Arial" w:hAnsi="Arial" w:cs="Arial"/>
              <w:b/>
              <w:sz w:val="22"/>
              <w:szCs w:val="22"/>
            </w:rPr>
            <w:t>UTAH</w:t>
          </w:r>
        </w:smartTag>
      </w:smartTag>
    </w:p>
    <w:p w14:paraId="60FF835B" w14:textId="77777777" w:rsidR="006C5054" w:rsidRPr="00340451" w:rsidRDefault="006C5054" w:rsidP="006C5054">
      <w:pPr>
        <w:jc w:val="both"/>
        <w:rPr>
          <w:rFonts w:ascii="Arial" w:hAnsi="Arial" w:cs="Arial"/>
          <w:b/>
          <w:sz w:val="22"/>
          <w:szCs w:val="22"/>
        </w:rPr>
      </w:pPr>
    </w:p>
    <w:p w14:paraId="455F2EF2" w14:textId="6B1B471D" w:rsidR="006C5054" w:rsidRDefault="006C5054" w:rsidP="006C5054">
      <w:pPr>
        <w:tabs>
          <w:tab w:val="left" w:pos="1440"/>
        </w:tabs>
        <w:jc w:val="both"/>
        <w:rPr>
          <w:rFonts w:ascii="Arial" w:hAnsi="Arial" w:cs="Arial"/>
          <w:sz w:val="22"/>
          <w:szCs w:val="22"/>
        </w:rPr>
      </w:pPr>
      <w:r>
        <w:rPr>
          <w:rFonts w:ascii="Arial" w:hAnsi="Arial" w:cs="Arial"/>
          <w:b/>
          <w:sz w:val="28"/>
          <w:szCs w:val="28"/>
        </w:rPr>
        <w:tab/>
      </w:r>
      <w:r w:rsidRPr="00340451">
        <w:rPr>
          <w:rFonts w:ascii="Arial" w:hAnsi="Arial" w:cs="Arial"/>
          <w:sz w:val="22"/>
          <w:szCs w:val="22"/>
          <w:u w:val="single"/>
        </w:rPr>
        <w:t>PUBLIC NOTICE</w:t>
      </w:r>
      <w:r w:rsidRPr="00F45081">
        <w:rPr>
          <w:rFonts w:ascii="Arial" w:hAnsi="Arial" w:cs="Arial"/>
          <w:sz w:val="28"/>
          <w:szCs w:val="28"/>
        </w:rPr>
        <w:t xml:space="preserve"> </w:t>
      </w:r>
      <w:r>
        <w:rPr>
          <w:rFonts w:ascii="Arial" w:hAnsi="Arial" w:cs="Arial"/>
          <w:sz w:val="22"/>
          <w:szCs w:val="22"/>
        </w:rPr>
        <w:t xml:space="preserve">is hereby given that the regular meeting schedule of the Salt Lake County Council, of Salt Lake County, Utah, (the “County”) for calendar year </w:t>
      </w:r>
      <w:r w:rsidR="006C7550">
        <w:rPr>
          <w:rFonts w:ascii="Arial" w:hAnsi="Arial" w:cs="Arial"/>
          <w:sz w:val="22"/>
          <w:szCs w:val="22"/>
        </w:rPr>
        <w:t>2026</w:t>
      </w:r>
      <w:r>
        <w:rPr>
          <w:rFonts w:ascii="Arial" w:hAnsi="Arial" w:cs="Arial"/>
          <w:sz w:val="22"/>
          <w:szCs w:val="22"/>
        </w:rPr>
        <w:t xml:space="preserve"> is as hereinafter provided.  Section 2.04.080, Salt Lake Code of Ordinances, </w:t>
      </w:r>
      <w:r w:rsidR="004C508B">
        <w:rPr>
          <w:rFonts w:ascii="Arial" w:hAnsi="Arial" w:cs="Arial"/>
          <w:sz w:val="22"/>
          <w:szCs w:val="22"/>
        </w:rPr>
        <w:t>2001</w:t>
      </w:r>
      <w:r>
        <w:rPr>
          <w:rFonts w:ascii="Arial" w:hAnsi="Arial" w:cs="Arial"/>
          <w:sz w:val="22"/>
          <w:szCs w:val="22"/>
        </w:rPr>
        <w:t>, provides substantially as follows:</w:t>
      </w:r>
    </w:p>
    <w:p w14:paraId="6F98E18A" w14:textId="77777777" w:rsidR="006C5054" w:rsidRDefault="006C5054" w:rsidP="006C5054">
      <w:pPr>
        <w:tabs>
          <w:tab w:val="left" w:pos="1440"/>
        </w:tabs>
        <w:jc w:val="both"/>
        <w:rPr>
          <w:rFonts w:ascii="Arial" w:hAnsi="Arial" w:cs="Arial"/>
          <w:sz w:val="22"/>
          <w:szCs w:val="22"/>
        </w:rPr>
      </w:pPr>
    </w:p>
    <w:p w14:paraId="57114CFD" w14:textId="45D2F7A2" w:rsidR="006C5054" w:rsidRDefault="006C5054" w:rsidP="006C5054">
      <w:pPr>
        <w:tabs>
          <w:tab w:val="left" w:pos="1440"/>
        </w:tabs>
        <w:ind w:left="720" w:right="720" w:hanging="720"/>
        <w:jc w:val="both"/>
        <w:rPr>
          <w:rFonts w:ascii="Arial" w:hAnsi="Arial" w:cs="Arial"/>
          <w:sz w:val="22"/>
          <w:szCs w:val="22"/>
        </w:rPr>
      </w:pPr>
      <w:r>
        <w:rPr>
          <w:rFonts w:ascii="Arial" w:hAnsi="Arial" w:cs="Arial"/>
          <w:sz w:val="22"/>
          <w:szCs w:val="22"/>
        </w:rPr>
        <w:tab/>
        <w:t xml:space="preserve">“Regular meetings shall be held at least weekly on </w:t>
      </w:r>
      <w:r w:rsidRPr="004C508B">
        <w:rPr>
          <w:rFonts w:ascii="Arial" w:hAnsi="Arial" w:cs="Arial"/>
          <w:sz w:val="22"/>
          <w:szCs w:val="22"/>
        </w:rPr>
        <w:t>Tuesday</w:t>
      </w:r>
      <w:r w:rsidR="004C508B" w:rsidRPr="004C508B">
        <w:rPr>
          <w:rFonts w:ascii="Arial" w:hAnsi="Arial" w:cs="Arial"/>
          <w:sz w:val="22"/>
          <w:szCs w:val="22"/>
        </w:rPr>
        <w:t>s</w:t>
      </w:r>
      <w:r w:rsidR="004C508B">
        <w:rPr>
          <w:rFonts w:ascii="Arial" w:hAnsi="Arial" w:cs="Arial"/>
          <w:sz w:val="22"/>
          <w:szCs w:val="22"/>
        </w:rPr>
        <w:t xml:space="preserve"> </w:t>
      </w:r>
      <w:r>
        <w:rPr>
          <w:rFonts w:ascii="Arial" w:hAnsi="Arial" w:cs="Arial"/>
          <w:sz w:val="22"/>
          <w:szCs w:val="22"/>
        </w:rPr>
        <w:t>in Salt Lake City at the County Government Center</w:t>
      </w:r>
      <w:r w:rsidR="004C508B">
        <w:rPr>
          <w:rFonts w:ascii="Arial" w:hAnsi="Arial" w:cs="Arial"/>
          <w:sz w:val="22"/>
          <w:szCs w:val="22"/>
        </w:rPr>
        <w:t xml:space="preserve">, unless cancelled by majority vote of the </w:t>
      </w:r>
      <w:r w:rsidR="00E543CC">
        <w:rPr>
          <w:rFonts w:ascii="Arial" w:hAnsi="Arial" w:cs="Arial"/>
          <w:sz w:val="22"/>
          <w:szCs w:val="22"/>
        </w:rPr>
        <w:t>C</w:t>
      </w:r>
      <w:r w:rsidR="004C508B">
        <w:rPr>
          <w:rFonts w:ascii="Arial" w:hAnsi="Arial" w:cs="Arial"/>
          <w:sz w:val="22"/>
          <w:szCs w:val="22"/>
        </w:rPr>
        <w:t xml:space="preserve">ouncil.  Regular meetings shall be held at </w:t>
      </w:r>
      <w:r w:rsidR="00522A88">
        <w:rPr>
          <w:rFonts w:ascii="Arial" w:hAnsi="Arial" w:cs="Arial"/>
          <w:sz w:val="22"/>
          <w:szCs w:val="22"/>
        </w:rPr>
        <w:t>1</w:t>
      </w:r>
      <w:r w:rsidR="00B147E3">
        <w:rPr>
          <w:rFonts w:ascii="Arial" w:hAnsi="Arial" w:cs="Arial"/>
          <w:sz w:val="22"/>
          <w:szCs w:val="22"/>
        </w:rPr>
        <w:t>:</w:t>
      </w:r>
      <w:r w:rsidR="00522A88">
        <w:rPr>
          <w:rFonts w:ascii="Arial" w:hAnsi="Arial" w:cs="Arial"/>
          <w:sz w:val="22"/>
          <w:szCs w:val="22"/>
        </w:rPr>
        <w:t>3</w:t>
      </w:r>
      <w:r w:rsidR="00B147E3">
        <w:rPr>
          <w:rFonts w:ascii="Arial" w:hAnsi="Arial" w:cs="Arial"/>
          <w:sz w:val="22"/>
          <w:szCs w:val="22"/>
        </w:rPr>
        <w:t>0 PM</w:t>
      </w:r>
      <w:r w:rsidR="004C508B">
        <w:rPr>
          <w:rFonts w:ascii="Arial" w:hAnsi="Arial" w:cs="Arial"/>
          <w:sz w:val="22"/>
          <w:szCs w:val="22"/>
        </w:rPr>
        <w:t xml:space="preserve">, or at another time so designated in the meeting agendas as the </w:t>
      </w:r>
      <w:r w:rsidR="00E543CC">
        <w:rPr>
          <w:rFonts w:ascii="Arial" w:hAnsi="Arial" w:cs="Arial"/>
          <w:sz w:val="22"/>
          <w:szCs w:val="22"/>
        </w:rPr>
        <w:t>C</w:t>
      </w:r>
      <w:r w:rsidR="004C508B">
        <w:rPr>
          <w:rFonts w:ascii="Arial" w:hAnsi="Arial" w:cs="Arial"/>
          <w:sz w:val="22"/>
          <w:szCs w:val="22"/>
        </w:rPr>
        <w:t xml:space="preserve">ouncil’s business requires.”  </w:t>
      </w:r>
    </w:p>
    <w:p w14:paraId="6943C94D" w14:textId="2399CC05" w:rsidR="004C508B" w:rsidRDefault="004C508B" w:rsidP="004C508B">
      <w:pPr>
        <w:tabs>
          <w:tab w:val="left" w:pos="1440"/>
        </w:tabs>
        <w:ind w:right="720"/>
        <w:jc w:val="both"/>
        <w:rPr>
          <w:rFonts w:ascii="Arial" w:hAnsi="Arial" w:cs="Arial"/>
          <w:sz w:val="22"/>
          <w:szCs w:val="22"/>
        </w:rPr>
      </w:pPr>
    </w:p>
    <w:p w14:paraId="255254EA" w14:textId="20686F27" w:rsidR="004C508B" w:rsidRDefault="004C508B" w:rsidP="004C508B">
      <w:pPr>
        <w:tabs>
          <w:tab w:val="left" w:pos="1440"/>
        </w:tabs>
        <w:ind w:left="720" w:right="720"/>
        <w:jc w:val="both"/>
        <w:rPr>
          <w:rFonts w:ascii="Arial" w:hAnsi="Arial" w:cs="Arial"/>
          <w:sz w:val="22"/>
          <w:szCs w:val="22"/>
        </w:rPr>
      </w:pPr>
      <w:r>
        <w:rPr>
          <w:rFonts w:ascii="Arial" w:hAnsi="Arial" w:cs="Arial"/>
          <w:sz w:val="22"/>
          <w:szCs w:val="22"/>
        </w:rPr>
        <w:t xml:space="preserve">The </w:t>
      </w:r>
      <w:r w:rsidR="00E543CC">
        <w:rPr>
          <w:rFonts w:ascii="Arial" w:hAnsi="Arial" w:cs="Arial"/>
          <w:sz w:val="22"/>
          <w:szCs w:val="22"/>
        </w:rPr>
        <w:t>C</w:t>
      </w:r>
      <w:r>
        <w:rPr>
          <w:rFonts w:ascii="Arial" w:hAnsi="Arial" w:cs="Arial"/>
          <w:sz w:val="22"/>
          <w:szCs w:val="22"/>
        </w:rPr>
        <w:t xml:space="preserve">ouncil may schedule a work session as part of the regular meeting agenda.  The work session portion of the agenda may consist of discussion, review, testimony, requests and information from </w:t>
      </w:r>
      <w:r w:rsidR="00007E44">
        <w:rPr>
          <w:rFonts w:ascii="Arial" w:hAnsi="Arial" w:cs="Arial"/>
          <w:sz w:val="22"/>
          <w:szCs w:val="22"/>
        </w:rPr>
        <w:t>c</w:t>
      </w:r>
      <w:r>
        <w:rPr>
          <w:rFonts w:ascii="Arial" w:hAnsi="Arial" w:cs="Arial"/>
          <w:sz w:val="22"/>
          <w:szCs w:val="22"/>
        </w:rPr>
        <w:t xml:space="preserve">ounty officers and employees, presentations, budget workshops, legislative affairs briefings, review of regular meeting agendas, preparation for regular meetings, and such other matters and activities as may be necessary or scheduled by the </w:t>
      </w:r>
      <w:r w:rsidR="00B147E3">
        <w:rPr>
          <w:rFonts w:ascii="Arial" w:hAnsi="Arial" w:cs="Arial"/>
          <w:sz w:val="22"/>
          <w:szCs w:val="22"/>
        </w:rPr>
        <w:t>C</w:t>
      </w:r>
      <w:r>
        <w:rPr>
          <w:rFonts w:ascii="Arial" w:hAnsi="Arial" w:cs="Arial"/>
          <w:sz w:val="22"/>
          <w:szCs w:val="22"/>
        </w:rPr>
        <w:t>ouncil chair.  Council motions and votes may be taken during the work session portion of the agenda as may be necessary.</w:t>
      </w:r>
    </w:p>
    <w:p w14:paraId="40638782" w14:textId="77777777" w:rsidR="004C508B" w:rsidRDefault="004C508B" w:rsidP="004C508B">
      <w:pPr>
        <w:tabs>
          <w:tab w:val="left" w:pos="1440"/>
        </w:tabs>
        <w:ind w:left="720" w:right="720"/>
        <w:jc w:val="both"/>
        <w:rPr>
          <w:rFonts w:ascii="Arial" w:hAnsi="Arial" w:cs="Arial"/>
          <w:sz w:val="22"/>
          <w:szCs w:val="22"/>
        </w:rPr>
      </w:pPr>
    </w:p>
    <w:p w14:paraId="05810F3D" w14:textId="316BC0E6" w:rsidR="004C508B" w:rsidRDefault="004C508B" w:rsidP="004C508B">
      <w:pPr>
        <w:tabs>
          <w:tab w:val="left" w:pos="1440"/>
        </w:tabs>
        <w:ind w:left="720" w:right="720"/>
        <w:jc w:val="both"/>
        <w:rPr>
          <w:rFonts w:ascii="Arial" w:hAnsi="Arial" w:cs="Arial"/>
          <w:sz w:val="22"/>
          <w:szCs w:val="22"/>
        </w:rPr>
      </w:pPr>
      <w:r>
        <w:rPr>
          <w:rFonts w:ascii="Arial" w:hAnsi="Arial" w:cs="Arial"/>
          <w:sz w:val="22"/>
          <w:szCs w:val="22"/>
        </w:rPr>
        <w:t xml:space="preserve">Unless determined otherwise by the chair or by a majority vote of </w:t>
      </w:r>
      <w:r w:rsidR="00E543CC">
        <w:rPr>
          <w:rFonts w:ascii="Arial" w:hAnsi="Arial" w:cs="Arial"/>
          <w:sz w:val="22"/>
          <w:szCs w:val="22"/>
        </w:rPr>
        <w:t>C</w:t>
      </w:r>
      <w:r>
        <w:rPr>
          <w:rFonts w:ascii="Arial" w:hAnsi="Arial" w:cs="Arial"/>
          <w:sz w:val="22"/>
          <w:szCs w:val="22"/>
        </w:rPr>
        <w:t>ouncil members present, the order of business for regular meetings shall be as follows:</w:t>
      </w:r>
    </w:p>
    <w:p w14:paraId="6DF25695" w14:textId="77777777" w:rsidR="004C508B" w:rsidRDefault="004C508B" w:rsidP="004C508B">
      <w:pPr>
        <w:tabs>
          <w:tab w:val="left" w:pos="1440"/>
        </w:tabs>
        <w:ind w:left="720" w:right="720"/>
        <w:jc w:val="both"/>
        <w:rPr>
          <w:rFonts w:ascii="Arial" w:hAnsi="Arial" w:cs="Arial"/>
          <w:sz w:val="22"/>
          <w:szCs w:val="22"/>
        </w:rPr>
      </w:pPr>
    </w:p>
    <w:p w14:paraId="1CDFB08E" w14:textId="7DE11AC3" w:rsidR="004C508B" w:rsidRPr="00913007"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Call to </w:t>
      </w:r>
      <w:proofErr w:type="gramStart"/>
      <w:r w:rsidRPr="00913007">
        <w:rPr>
          <w:rFonts w:ascii="Arial" w:hAnsi="Arial" w:cs="Arial"/>
          <w:sz w:val="22"/>
          <w:szCs w:val="22"/>
        </w:rPr>
        <w:t>order;</w:t>
      </w:r>
      <w:proofErr w:type="gramEnd"/>
    </w:p>
    <w:p w14:paraId="3614776D" w14:textId="6D2DA730" w:rsidR="004C508B" w:rsidRPr="00913007"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Invocation, reading or thought, and </w:t>
      </w:r>
      <w:r w:rsidR="00B147E3">
        <w:rPr>
          <w:rFonts w:ascii="Arial" w:hAnsi="Arial" w:cs="Arial"/>
          <w:sz w:val="22"/>
          <w:szCs w:val="22"/>
        </w:rPr>
        <w:t>P</w:t>
      </w:r>
      <w:r w:rsidRPr="00913007">
        <w:rPr>
          <w:rFonts w:ascii="Arial" w:hAnsi="Arial" w:cs="Arial"/>
          <w:sz w:val="22"/>
          <w:szCs w:val="22"/>
        </w:rPr>
        <w:t xml:space="preserve">ledge of </w:t>
      </w:r>
      <w:proofErr w:type="gramStart"/>
      <w:r w:rsidR="00B147E3">
        <w:rPr>
          <w:rFonts w:ascii="Arial" w:hAnsi="Arial" w:cs="Arial"/>
          <w:sz w:val="22"/>
          <w:szCs w:val="22"/>
        </w:rPr>
        <w:t>A</w:t>
      </w:r>
      <w:r w:rsidRPr="00913007">
        <w:rPr>
          <w:rFonts w:ascii="Arial" w:hAnsi="Arial" w:cs="Arial"/>
          <w:sz w:val="22"/>
          <w:szCs w:val="22"/>
        </w:rPr>
        <w:t>llegiance;</w:t>
      </w:r>
      <w:proofErr w:type="gramEnd"/>
    </w:p>
    <w:p w14:paraId="5CFAC036" w14:textId="0744F090"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Report </w:t>
      </w:r>
      <w:proofErr w:type="gramStart"/>
      <w:r w:rsidRPr="00913007">
        <w:rPr>
          <w:rFonts w:ascii="Arial" w:hAnsi="Arial" w:cs="Arial"/>
          <w:sz w:val="22"/>
          <w:szCs w:val="22"/>
        </w:rPr>
        <w:t>of</w:t>
      </w:r>
      <w:proofErr w:type="gramEnd"/>
      <w:r w:rsidRPr="00913007">
        <w:rPr>
          <w:rFonts w:ascii="Arial" w:hAnsi="Arial" w:cs="Arial"/>
          <w:sz w:val="22"/>
          <w:szCs w:val="22"/>
        </w:rPr>
        <w:t xml:space="preserve"> elected </w:t>
      </w:r>
      <w:proofErr w:type="gramStart"/>
      <w:r w:rsidRPr="00913007">
        <w:rPr>
          <w:rFonts w:ascii="Arial" w:hAnsi="Arial" w:cs="Arial"/>
          <w:sz w:val="22"/>
          <w:szCs w:val="22"/>
        </w:rPr>
        <w:t>officials;</w:t>
      </w:r>
      <w:proofErr w:type="gramEnd"/>
    </w:p>
    <w:p w14:paraId="0178D3D6" w14:textId="22A850F2"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Work session, if one is </w:t>
      </w:r>
      <w:proofErr w:type="gramStart"/>
      <w:r w:rsidRPr="00913007">
        <w:rPr>
          <w:rFonts w:ascii="Arial" w:hAnsi="Arial" w:cs="Arial"/>
          <w:sz w:val="22"/>
          <w:szCs w:val="22"/>
        </w:rPr>
        <w:t>scheduled;</w:t>
      </w:r>
      <w:proofErr w:type="gramEnd"/>
    </w:p>
    <w:p w14:paraId="2F22769F" w14:textId="3E15C648"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Public </w:t>
      </w:r>
      <w:proofErr w:type="gramStart"/>
      <w:r w:rsidRPr="00913007">
        <w:rPr>
          <w:rFonts w:ascii="Arial" w:hAnsi="Arial" w:cs="Arial"/>
          <w:sz w:val="22"/>
          <w:szCs w:val="22"/>
        </w:rPr>
        <w:t>comment;</w:t>
      </w:r>
      <w:proofErr w:type="gramEnd"/>
    </w:p>
    <w:p w14:paraId="20BD6D45" w14:textId="6ECD886D"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Public hearings and issuance of public </w:t>
      </w:r>
      <w:proofErr w:type="gramStart"/>
      <w:r w:rsidRPr="00913007">
        <w:rPr>
          <w:rFonts w:ascii="Arial" w:hAnsi="Arial" w:cs="Arial"/>
          <w:sz w:val="22"/>
          <w:szCs w:val="22"/>
        </w:rPr>
        <w:t>notices;</w:t>
      </w:r>
      <w:proofErr w:type="gramEnd"/>
    </w:p>
    <w:p w14:paraId="12D24E8E" w14:textId="7434001D"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Pending legislative business and forms of action described by County ordinance, including consideration of ordinances, resolutions, policies, procedures, rules, and regulations, and all other proposals for adoption that are necessary and </w:t>
      </w:r>
      <w:proofErr w:type="gramStart"/>
      <w:r w:rsidRPr="00913007">
        <w:rPr>
          <w:rFonts w:ascii="Arial" w:hAnsi="Arial" w:cs="Arial"/>
          <w:sz w:val="22"/>
          <w:szCs w:val="22"/>
        </w:rPr>
        <w:t>proper;</w:t>
      </w:r>
      <w:proofErr w:type="gramEnd"/>
    </w:p>
    <w:p w14:paraId="7074BCC9" w14:textId="73F61327"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Other items requiring </w:t>
      </w:r>
      <w:r w:rsidR="00B147E3">
        <w:rPr>
          <w:rFonts w:ascii="Arial" w:hAnsi="Arial" w:cs="Arial"/>
          <w:sz w:val="22"/>
          <w:szCs w:val="22"/>
        </w:rPr>
        <w:t>C</w:t>
      </w:r>
      <w:r w:rsidRPr="00913007">
        <w:rPr>
          <w:rFonts w:ascii="Arial" w:hAnsi="Arial" w:cs="Arial"/>
          <w:sz w:val="22"/>
          <w:szCs w:val="22"/>
        </w:rPr>
        <w:t xml:space="preserve">ouncil </w:t>
      </w:r>
      <w:proofErr w:type="gramStart"/>
      <w:r w:rsidRPr="00913007">
        <w:rPr>
          <w:rFonts w:ascii="Arial" w:hAnsi="Arial" w:cs="Arial"/>
          <w:sz w:val="22"/>
          <w:szCs w:val="22"/>
        </w:rPr>
        <w:t>approval;</w:t>
      </w:r>
      <w:proofErr w:type="gramEnd"/>
    </w:p>
    <w:p w14:paraId="192592B4" w14:textId="471E6FD2"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Proclamations, memorials, and other ceremonial or commemorative </w:t>
      </w:r>
      <w:proofErr w:type="gramStart"/>
      <w:r w:rsidRPr="00913007">
        <w:rPr>
          <w:rFonts w:ascii="Arial" w:hAnsi="Arial" w:cs="Arial"/>
          <w:sz w:val="22"/>
          <w:szCs w:val="22"/>
        </w:rPr>
        <w:t>matters;</w:t>
      </w:r>
      <w:proofErr w:type="gramEnd"/>
    </w:p>
    <w:p w14:paraId="3D9584EC" w14:textId="0707A888"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Other </w:t>
      </w:r>
      <w:proofErr w:type="gramStart"/>
      <w:r w:rsidRPr="00913007">
        <w:rPr>
          <w:rFonts w:ascii="Arial" w:hAnsi="Arial" w:cs="Arial"/>
          <w:sz w:val="22"/>
          <w:szCs w:val="22"/>
        </w:rPr>
        <w:t>business;</w:t>
      </w:r>
      <w:proofErr w:type="gramEnd"/>
    </w:p>
    <w:p w14:paraId="6D8C49DC" w14:textId="6FC3E18C" w:rsidR="004C508B" w:rsidRPr="00913007"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Adjournment.</w:t>
      </w:r>
    </w:p>
    <w:p w14:paraId="3C9D7CB4" w14:textId="77777777" w:rsidR="004C508B" w:rsidRDefault="004C508B" w:rsidP="004C508B">
      <w:pPr>
        <w:tabs>
          <w:tab w:val="left" w:pos="1440"/>
        </w:tabs>
        <w:ind w:right="720"/>
        <w:jc w:val="both"/>
        <w:rPr>
          <w:rFonts w:ascii="Arial" w:hAnsi="Arial" w:cs="Arial"/>
          <w:sz w:val="22"/>
          <w:szCs w:val="22"/>
        </w:rPr>
      </w:pPr>
    </w:p>
    <w:p w14:paraId="027D2678" w14:textId="7F1E333A" w:rsidR="006C5054" w:rsidRDefault="00913007" w:rsidP="00913007">
      <w:pPr>
        <w:tabs>
          <w:tab w:val="left" w:pos="1440"/>
        </w:tabs>
        <w:ind w:right="720"/>
        <w:jc w:val="both"/>
        <w:rPr>
          <w:rFonts w:ascii="Arial" w:hAnsi="Arial" w:cs="Arial"/>
          <w:sz w:val="22"/>
          <w:szCs w:val="22"/>
        </w:rPr>
      </w:pPr>
      <w:r>
        <w:rPr>
          <w:rFonts w:ascii="Arial" w:hAnsi="Arial" w:cs="Arial"/>
          <w:sz w:val="22"/>
          <w:szCs w:val="22"/>
        </w:rPr>
        <w:tab/>
        <w:t xml:space="preserve">County Council meeting room and electronic meeting anchor locations may include the following: the Salt </w:t>
      </w:r>
      <w:r w:rsidR="00E543CC">
        <w:rPr>
          <w:rFonts w:ascii="Arial" w:hAnsi="Arial" w:cs="Arial"/>
          <w:sz w:val="22"/>
          <w:szCs w:val="22"/>
        </w:rPr>
        <w:t>L</w:t>
      </w:r>
      <w:r>
        <w:rPr>
          <w:rFonts w:ascii="Arial" w:hAnsi="Arial" w:cs="Arial"/>
          <w:sz w:val="22"/>
          <w:szCs w:val="22"/>
        </w:rPr>
        <w:t xml:space="preserve">ake County Council </w:t>
      </w:r>
      <w:r w:rsidR="00B147E3">
        <w:rPr>
          <w:rFonts w:ascii="Arial" w:hAnsi="Arial" w:cs="Arial"/>
          <w:sz w:val="22"/>
          <w:szCs w:val="22"/>
        </w:rPr>
        <w:t>c</w:t>
      </w:r>
      <w:r>
        <w:rPr>
          <w:rFonts w:ascii="Arial" w:hAnsi="Arial" w:cs="Arial"/>
          <w:sz w:val="22"/>
          <w:szCs w:val="22"/>
        </w:rPr>
        <w:t>onference room, N2-800; the Salt Lake County Council’s office suite, N2-200; the Salt Lake County Mayor’s office suite, N2-100; or the Salt Lake County Council Chambers, N1-100.  All meeting rooms and anchor locations are located at the Salt Lake County Government Center, 2001 South State Street, Salt Lake City, Utah.  Council meetings may be conducted with electronic participation as allowed by Utah law and Salt Lake County ordinance and policy.</w:t>
      </w:r>
    </w:p>
    <w:p w14:paraId="16397581" w14:textId="77777777" w:rsidR="006C5054" w:rsidRDefault="006C5054" w:rsidP="006C5054">
      <w:pPr>
        <w:tabs>
          <w:tab w:val="left" w:pos="1440"/>
        </w:tabs>
        <w:ind w:right="720"/>
        <w:jc w:val="both"/>
        <w:rPr>
          <w:rFonts w:ascii="Arial" w:hAnsi="Arial" w:cs="Arial"/>
          <w:sz w:val="22"/>
          <w:szCs w:val="22"/>
        </w:rPr>
      </w:pPr>
    </w:p>
    <w:p w14:paraId="355D9A47" w14:textId="4972EE33"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lastRenderedPageBreak/>
        <w:tab/>
      </w:r>
      <w:r>
        <w:rPr>
          <w:rFonts w:ascii="Arial" w:hAnsi="Arial" w:cs="Arial"/>
          <w:sz w:val="22"/>
          <w:szCs w:val="22"/>
          <w:u w:val="single"/>
        </w:rPr>
        <w:t>IN ADDITION</w:t>
      </w:r>
      <w:r w:rsidRPr="00913007">
        <w:rPr>
          <w:rFonts w:ascii="Arial" w:hAnsi="Arial" w:cs="Arial"/>
          <w:sz w:val="22"/>
          <w:szCs w:val="22"/>
        </w:rPr>
        <w:t xml:space="preserve"> </w:t>
      </w:r>
      <w:r>
        <w:rPr>
          <w:rFonts w:ascii="Arial" w:hAnsi="Arial" w:cs="Arial"/>
          <w:sz w:val="22"/>
          <w:szCs w:val="22"/>
        </w:rPr>
        <w:t xml:space="preserve">to holding the above regularly scheduled meetings, the Council may call and hold </w:t>
      </w:r>
      <w:r>
        <w:rPr>
          <w:rFonts w:ascii="Arial" w:hAnsi="Arial" w:cs="Arial"/>
          <w:sz w:val="22"/>
          <w:szCs w:val="22"/>
          <w:u w:val="single"/>
        </w:rPr>
        <w:t>special meetings</w:t>
      </w:r>
      <w:r w:rsidRPr="00F45081">
        <w:rPr>
          <w:rFonts w:ascii="Arial" w:hAnsi="Arial" w:cs="Arial"/>
          <w:sz w:val="22"/>
          <w:szCs w:val="22"/>
        </w:rPr>
        <w:t xml:space="preserve">, </w:t>
      </w:r>
      <w:r>
        <w:rPr>
          <w:rFonts w:ascii="Arial" w:hAnsi="Arial" w:cs="Arial"/>
          <w:sz w:val="22"/>
          <w:szCs w:val="22"/>
        </w:rPr>
        <w:t xml:space="preserve">as the business of the County may require, as permitted under and in accordance with Section 17-53-205, Utah Code Annotated, 1953, as amended, and Section 2.04.090, </w:t>
      </w:r>
      <w:r w:rsidRPr="00930382">
        <w:rPr>
          <w:rFonts w:ascii="Arial" w:hAnsi="Arial" w:cs="Arial"/>
          <w:sz w:val="22"/>
          <w:szCs w:val="22"/>
        </w:rPr>
        <w:t>Salt Lake County</w:t>
      </w:r>
      <w:r>
        <w:rPr>
          <w:rFonts w:ascii="Arial" w:hAnsi="Arial" w:cs="Arial"/>
          <w:sz w:val="22"/>
          <w:szCs w:val="22"/>
        </w:rPr>
        <w:t xml:space="preserve"> Code of Ordinances, </w:t>
      </w:r>
      <w:r w:rsidR="00913007">
        <w:rPr>
          <w:rFonts w:ascii="Arial" w:hAnsi="Arial" w:cs="Arial"/>
          <w:sz w:val="22"/>
          <w:szCs w:val="22"/>
        </w:rPr>
        <w:t>2001</w:t>
      </w:r>
      <w:r>
        <w:rPr>
          <w:rFonts w:ascii="Arial" w:hAnsi="Arial" w:cs="Arial"/>
          <w:sz w:val="22"/>
          <w:szCs w:val="22"/>
        </w:rPr>
        <w:t xml:space="preserve">.  The Council may also call and hold </w:t>
      </w:r>
      <w:r>
        <w:rPr>
          <w:rFonts w:ascii="Arial" w:hAnsi="Arial" w:cs="Arial"/>
          <w:sz w:val="22"/>
          <w:szCs w:val="22"/>
          <w:u w:val="single"/>
        </w:rPr>
        <w:t>emergency meetings</w:t>
      </w:r>
      <w:r>
        <w:rPr>
          <w:rFonts w:ascii="Arial" w:hAnsi="Arial" w:cs="Arial"/>
          <w:sz w:val="22"/>
          <w:szCs w:val="22"/>
        </w:rPr>
        <w:t xml:space="preserve"> when, because of unforeseen circumstances, it is necessary to consider matters of emergency or urgent nature, as permitted, under and in accordance with </w:t>
      </w:r>
      <w:r w:rsidR="00913007">
        <w:rPr>
          <w:rFonts w:ascii="Arial" w:hAnsi="Arial" w:cs="Arial"/>
          <w:sz w:val="22"/>
          <w:szCs w:val="22"/>
        </w:rPr>
        <w:t>S</w:t>
      </w:r>
      <w:r>
        <w:rPr>
          <w:rFonts w:ascii="Arial" w:hAnsi="Arial" w:cs="Arial"/>
          <w:sz w:val="22"/>
          <w:szCs w:val="22"/>
        </w:rPr>
        <w:t>ection 52-4-</w:t>
      </w:r>
      <w:r w:rsidR="00913007">
        <w:rPr>
          <w:rFonts w:ascii="Arial" w:hAnsi="Arial" w:cs="Arial"/>
          <w:sz w:val="22"/>
          <w:szCs w:val="22"/>
        </w:rPr>
        <w:t>202</w:t>
      </w:r>
      <w:r>
        <w:rPr>
          <w:rFonts w:ascii="Arial" w:hAnsi="Arial" w:cs="Arial"/>
          <w:sz w:val="22"/>
          <w:szCs w:val="22"/>
        </w:rPr>
        <w:t xml:space="preserve"> of the Open and Public Meetings </w:t>
      </w:r>
      <w:r w:rsidR="00913007">
        <w:rPr>
          <w:rFonts w:ascii="Arial" w:hAnsi="Arial" w:cs="Arial"/>
          <w:sz w:val="22"/>
          <w:szCs w:val="22"/>
        </w:rPr>
        <w:t>Act</w:t>
      </w:r>
      <w:r>
        <w:rPr>
          <w:rFonts w:ascii="Arial" w:hAnsi="Arial" w:cs="Arial"/>
          <w:sz w:val="22"/>
          <w:szCs w:val="22"/>
        </w:rPr>
        <w:t xml:space="preserve">, Title 52, Chapter 4, Utah Code Annotated, 1953, as amended, </w:t>
      </w:r>
      <w:r w:rsidR="00913007">
        <w:rPr>
          <w:rFonts w:ascii="Arial" w:hAnsi="Arial" w:cs="Arial"/>
          <w:sz w:val="22"/>
          <w:szCs w:val="22"/>
        </w:rPr>
        <w:t>and Section 2.04.110, Salt Lake County Code of Ordinances, 2001.</w:t>
      </w:r>
      <w:r>
        <w:rPr>
          <w:rFonts w:ascii="Arial" w:hAnsi="Arial" w:cs="Arial"/>
          <w:sz w:val="22"/>
          <w:szCs w:val="22"/>
        </w:rPr>
        <w:t xml:space="preserve"> </w:t>
      </w:r>
    </w:p>
    <w:p w14:paraId="62F45A0D" w14:textId="77777777" w:rsidR="006C5054" w:rsidRDefault="006C5054" w:rsidP="006C5054">
      <w:pPr>
        <w:tabs>
          <w:tab w:val="left" w:pos="1440"/>
          <w:tab w:val="left" w:pos="9360"/>
        </w:tabs>
        <w:jc w:val="both"/>
        <w:rPr>
          <w:rFonts w:ascii="Arial" w:hAnsi="Arial" w:cs="Arial"/>
          <w:sz w:val="22"/>
          <w:szCs w:val="22"/>
        </w:rPr>
      </w:pPr>
    </w:p>
    <w:p w14:paraId="61F0FDDC" w14:textId="70035728"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r>
      <w:r w:rsidR="00913007">
        <w:rPr>
          <w:rFonts w:ascii="Arial" w:hAnsi="Arial" w:cs="Arial"/>
          <w:sz w:val="22"/>
          <w:szCs w:val="22"/>
        </w:rPr>
        <w:t>Consistent with Utah law and Salt Lake County ordinance, the</w:t>
      </w:r>
      <w:r>
        <w:rPr>
          <w:rFonts w:ascii="Arial" w:hAnsi="Arial" w:cs="Arial"/>
          <w:sz w:val="22"/>
          <w:szCs w:val="22"/>
        </w:rPr>
        <w:t xml:space="preserve"> Council shall give not less than 24 hours public notice of the agenda, date, time and place of each of its meetings by (a)</w:t>
      </w:r>
      <w:r w:rsidR="00913007">
        <w:rPr>
          <w:rFonts w:ascii="Arial" w:hAnsi="Arial" w:cs="Arial"/>
          <w:sz w:val="22"/>
          <w:szCs w:val="22"/>
        </w:rPr>
        <w:t xml:space="preserve"> publishing written notice and a meeting agenda on the Utah Public Notice Website, </w:t>
      </w:r>
      <w:r>
        <w:rPr>
          <w:rFonts w:ascii="Arial" w:hAnsi="Arial" w:cs="Arial"/>
          <w:sz w:val="22"/>
          <w:szCs w:val="22"/>
        </w:rPr>
        <w:t xml:space="preserve">(b) </w:t>
      </w:r>
      <w:r w:rsidR="00913007">
        <w:rPr>
          <w:rFonts w:ascii="Arial" w:hAnsi="Arial" w:cs="Arial"/>
          <w:sz w:val="22"/>
          <w:szCs w:val="22"/>
        </w:rPr>
        <w:t xml:space="preserve">publishing that </w:t>
      </w:r>
      <w:r>
        <w:rPr>
          <w:rFonts w:ascii="Arial" w:hAnsi="Arial" w:cs="Arial"/>
          <w:sz w:val="22"/>
          <w:szCs w:val="22"/>
        </w:rPr>
        <w:t>same notice and agenda to</w:t>
      </w:r>
      <w:r w:rsidR="00913007">
        <w:rPr>
          <w:rFonts w:ascii="Arial" w:hAnsi="Arial" w:cs="Arial"/>
          <w:sz w:val="22"/>
          <w:szCs w:val="22"/>
        </w:rPr>
        <w:t xml:space="preserve"> Salt Lake County’s website, and (c) posting a copy of that same notice and agenda on the bulletin boards near rooms N2-800 and N1-100 of the Salt Lake County Government Center, 2001 South State Street, Salt Lake City, Utah, or at another public location within the </w:t>
      </w:r>
      <w:r w:rsidR="00B147E3">
        <w:rPr>
          <w:rFonts w:ascii="Arial" w:hAnsi="Arial" w:cs="Arial"/>
          <w:sz w:val="22"/>
          <w:szCs w:val="22"/>
        </w:rPr>
        <w:t>c</w:t>
      </w:r>
      <w:r w:rsidR="00913007">
        <w:rPr>
          <w:rFonts w:ascii="Arial" w:hAnsi="Arial" w:cs="Arial"/>
          <w:sz w:val="22"/>
          <w:szCs w:val="22"/>
        </w:rPr>
        <w:t xml:space="preserve">ounty that is reasonably likely to be seen by residents of the </w:t>
      </w:r>
      <w:r w:rsidR="00B147E3">
        <w:rPr>
          <w:rFonts w:ascii="Arial" w:hAnsi="Arial" w:cs="Arial"/>
          <w:sz w:val="22"/>
          <w:szCs w:val="22"/>
        </w:rPr>
        <w:t>c</w:t>
      </w:r>
      <w:r w:rsidR="00913007">
        <w:rPr>
          <w:rFonts w:ascii="Arial" w:hAnsi="Arial" w:cs="Arial"/>
          <w:sz w:val="22"/>
          <w:szCs w:val="22"/>
        </w:rPr>
        <w:t xml:space="preserve">ounty, </w:t>
      </w:r>
      <w:r w:rsidR="00E543CC" w:rsidRPr="00E543CC">
        <w:rPr>
          <w:rFonts w:ascii="Arial" w:hAnsi="Arial" w:cs="Arial"/>
          <w:sz w:val="22"/>
          <w:szCs w:val="22"/>
          <w:u w:val="single"/>
        </w:rPr>
        <w:t xml:space="preserve">provided, </w:t>
      </w:r>
      <w:r w:rsidRPr="00E543CC">
        <w:rPr>
          <w:rFonts w:ascii="Arial" w:hAnsi="Arial" w:cs="Arial"/>
          <w:sz w:val="22"/>
          <w:szCs w:val="22"/>
          <w:u w:val="single"/>
        </w:rPr>
        <w:t>however</w:t>
      </w:r>
      <w:r>
        <w:rPr>
          <w:rFonts w:ascii="Arial" w:hAnsi="Arial" w:cs="Arial"/>
          <w:sz w:val="22"/>
          <w:szCs w:val="22"/>
        </w:rPr>
        <w:t xml:space="preserve">, that when necessary for the Council to hold an </w:t>
      </w:r>
      <w:r>
        <w:rPr>
          <w:rFonts w:ascii="Arial" w:hAnsi="Arial" w:cs="Arial"/>
          <w:sz w:val="22"/>
          <w:szCs w:val="22"/>
          <w:u w:val="single"/>
        </w:rPr>
        <w:t>emergency meeting</w:t>
      </w:r>
      <w:r>
        <w:rPr>
          <w:rFonts w:ascii="Arial" w:hAnsi="Arial" w:cs="Arial"/>
          <w:sz w:val="22"/>
          <w:szCs w:val="22"/>
        </w:rPr>
        <w:t>, Section 52-4-</w:t>
      </w:r>
      <w:r w:rsidR="00E543CC">
        <w:rPr>
          <w:rFonts w:ascii="Arial" w:hAnsi="Arial" w:cs="Arial"/>
          <w:sz w:val="22"/>
          <w:szCs w:val="22"/>
        </w:rPr>
        <w:t>202</w:t>
      </w:r>
      <w:r>
        <w:rPr>
          <w:rFonts w:ascii="Arial" w:hAnsi="Arial" w:cs="Arial"/>
          <w:sz w:val="22"/>
          <w:szCs w:val="22"/>
        </w:rPr>
        <w:t xml:space="preserve"> of the Open </w:t>
      </w:r>
      <w:r w:rsidR="00E543CC">
        <w:rPr>
          <w:rFonts w:ascii="Arial" w:hAnsi="Arial" w:cs="Arial"/>
          <w:sz w:val="22"/>
          <w:szCs w:val="22"/>
        </w:rPr>
        <w:t xml:space="preserve">and Public </w:t>
      </w:r>
      <w:r>
        <w:rPr>
          <w:rFonts w:ascii="Arial" w:hAnsi="Arial" w:cs="Arial"/>
          <w:sz w:val="22"/>
          <w:szCs w:val="22"/>
        </w:rPr>
        <w:t xml:space="preserve">Meetings </w:t>
      </w:r>
      <w:r w:rsidR="00E543CC">
        <w:rPr>
          <w:rFonts w:ascii="Arial" w:hAnsi="Arial" w:cs="Arial"/>
          <w:sz w:val="22"/>
          <w:szCs w:val="22"/>
        </w:rPr>
        <w:t xml:space="preserve">Act </w:t>
      </w:r>
      <w:r>
        <w:rPr>
          <w:rFonts w:ascii="Arial" w:hAnsi="Arial" w:cs="Arial"/>
          <w:sz w:val="22"/>
          <w:szCs w:val="22"/>
        </w:rPr>
        <w:t xml:space="preserve">permits the above stated notice requirements to be disregarded and the best notice </w:t>
      </w:r>
      <w:r w:rsidR="00E543CC">
        <w:rPr>
          <w:rFonts w:ascii="Arial" w:hAnsi="Arial" w:cs="Arial"/>
          <w:sz w:val="22"/>
          <w:szCs w:val="22"/>
        </w:rPr>
        <w:t xml:space="preserve">practicable be </w:t>
      </w:r>
      <w:r>
        <w:rPr>
          <w:rFonts w:ascii="Arial" w:hAnsi="Arial" w:cs="Arial"/>
          <w:sz w:val="22"/>
          <w:szCs w:val="22"/>
        </w:rPr>
        <w:t>given</w:t>
      </w:r>
      <w:r w:rsidR="00E543CC">
        <w:rPr>
          <w:rFonts w:ascii="Arial" w:hAnsi="Arial" w:cs="Arial"/>
          <w:sz w:val="22"/>
          <w:szCs w:val="22"/>
        </w:rPr>
        <w:t xml:space="preserve"> of the time and place of the emergency meeting and the topics to be considered at the emergency meeting.  </w:t>
      </w:r>
    </w:p>
    <w:p w14:paraId="7547B8A9" w14:textId="77777777" w:rsidR="006C5054" w:rsidRDefault="006C5054" w:rsidP="006C5054">
      <w:pPr>
        <w:tabs>
          <w:tab w:val="left" w:pos="1440"/>
          <w:tab w:val="left" w:pos="9360"/>
        </w:tabs>
        <w:jc w:val="both"/>
        <w:rPr>
          <w:rFonts w:ascii="Arial" w:hAnsi="Arial" w:cs="Arial"/>
          <w:sz w:val="22"/>
          <w:szCs w:val="22"/>
        </w:rPr>
      </w:pPr>
    </w:p>
    <w:p w14:paraId="5B842022" w14:textId="5B187F96"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t xml:space="preserve">All meetings of the Council, are open to the public as provided </w:t>
      </w:r>
      <w:r w:rsidR="00E543CC">
        <w:rPr>
          <w:rFonts w:ascii="Arial" w:hAnsi="Arial" w:cs="Arial"/>
          <w:sz w:val="22"/>
          <w:szCs w:val="22"/>
        </w:rPr>
        <w:t xml:space="preserve">by Utah law and County ordinance, </w:t>
      </w:r>
      <w:r>
        <w:rPr>
          <w:rFonts w:ascii="Arial" w:hAnsi="Arial" w:cs="Arial"/>
          <w:sz w:val="22"/>
          <w:szCs w:val="22"/>
        </w:rPr>
        <w:t xml:space="preserve">but </w:t>
      </w:r>
      <w:r>
        <w:rPr>
          <w:rFonts w:ascii="Arial" w:hAnsi="Arial" w:cs="Arial"/>
          <w:sz w:val="22"/>
          <w:szCs w:val="22"/>
          <w:u w:val="single"/>
        </w:rPr>
        <w:t>closed meetings</w:t>
      </w:r>
      <w:r>
        <w:rPr>
          <w:rFonts w:ascii="Arial" w:hAnsi="Arial" w:cs="Arial"/>
          <w:sz w:val="22"/>
          <w:szCs w:val="22"/>
        </w:rPr>
        <w:t xml:space="preserve"> may be held by the Council from time to time if two-thirds of the members of the Council vote therefor at an open meeting and the meeting is called in the manner and held for any of the limited purposes specified in Sections 52-4-</w:t>
      </w:r>
      <w:r w:rsidR="00E543CC">
        <w:rPr>
          <w:rFonts w:ascii="Arial" w:hAnsi="Arial" w:cs="Arial"/>
          <w:sz w:val="22"/>
          <w:szCs w:val="22"/>
        </w:rPr>
        <w:t xml:space="preserve">204 and </w:t>
      </w:r>
      <w:r>
        <w:rPr>
          <w:rFonts w:ascii="Arial" w:hAnsi="Arial" w:cs="Arial"/>
          <w:sz w:val="22"/>
          <w:szCs w:val="22"/>
        </w:rPr>
        <w:t>52-4-</w:t>
      </w:r>
      <w:r w:rsidR="00E543CC">
        <w:rPr>
          <w:rFonts w:ascii="Arial" w:hAnsi="Arial" w:cs="Arial"/>
          <w:sz w:val="22"/>
          <w:szCs w:val="22"/>
        </w:rPr>
        <w:t>20</w:t>
      </w:r>
      <w:r>
        <w:rPr>
          <w:rFonts w:ascii="Arial" w:hAnsi="Arial" w:cs="Arial"/>
          <w:sz w:val="22"/>
          <w:szCs w:val="22"/>
        </w:rPr>
        <w:t xml:space="preserve">5 of the </w:t>
      </w:r>
      <w:r w:rsidR="00E543CC">
        <w:rPr>
          <w:rFonts w:ascii="Arial" w:hAnsi="Arial" w:cs="Arial"/>
          <w:sz w:val="22"/>
          <w:szCs w:val="22"/>
        </w:rPr>
        <w:t xml:space="preserve">Utah </w:t>
      </w:r>
      <w:r>
        <w:rPr>
          <w:rFonts w:ascii="Arial" w:hAnsi="Arial" w:cs="Arial"/>
          <w:sz w:val="22"/>
          <w:szCs w:val="22"/>
        </w:rPr>
        <w:t xml:space="preserve">Open </w:t>
      </w:r>
      <w:r w:rsidR="00E543CC">
        <w:rPr>
          <w:rFonts w:ascii="Arial" w:hAnsi="Arial" w:cs="Arial"/>
          <w:sz w:val="22"/>
          <w:szCs w:val="22"/>
        </w:rPr>
        <w:t>and Public Meetings Act</w:t>
      </w:r>
      <w:r>
        <w:rPr>
          <w:rFonts w:ascii="Arial" w:hAnsi="Arial" w:cs="Arial"/>
          <w:sz w:val="22"/>
          <w:szCs w:val="22"/>
        </w:rPr>
        <w:t>.</w:t>
      </w:r>
    </w:p>
    <w:p w14:paraId="76D19230" w14:textId="77777777" w:rsidR="006C5054" w:rsidRDefault="006C5054" w:rsidP="006C5054">
      <w:pPr>
        <w:tabs>
          <w:tab w:val="left" w:pos="1440"/>
          <w:tab w:val="left" w:pos="9360"/>
        </w:tabs>
        <w:jc w:val="both"/>
        <w:rPr>
          <w:rFonts w:ascii="Arial" w:hAnsi="Arial" w:cs="Arial"/>
          <w:sz w:val="22"/>
          <w:szCs w:val="22"/>
        </w:rPr>
      </w:pPr>
    </w:p>
    <w:p w14:paraId="60E23379" w14:textId="3777D5FD" w:rsidR="006C5054" w:rsidRDefault="006C5054" w:rsidP="006C5054">
      <w:pPr>
        <w:tabs>
          <w:tab w:val="left" w:pos="1440"/>
          <w:tab w:val="left" w:pos="9360"/>
        </w:tabs>
        <w:jc w:val="both"/>
        <w:rPr>
          <w:rFonts w:ascii="Arial" w:hAnsi="Arial" w:cs="Arial"/>
          <w:sz w:val="22"/>
          <w:szCs w:val="22"/>
          <w:u w:val="single"/>
        </w:rPr>
      </w:pPr>
      <w:r>
        <w:rPr>
          <w:rFonts w:ascii="Arial" w:hAnsi="Arial" w:cs="Arial"/>
          <w:sz w:val="22"/>
          <w:szCs w:val="22"/>
        </w:rPr>
        <w:tab/>
        <w:t xml:space="preserve">DATED </w:t>
      </w:r>
      <w:r w:rsidR="00F45081">
        <w:rPr>
          <w:rFonts w:ascii="Arial" w:hAnsi="Arial" w:cs="Arial"/>
          <w:sz w:val="22"/>
          <w:szCs w:val="22"/>
          <w:u w:val="single"/>
        </w:rPr>
        <w:t xml:space="preserve">January </w:t>
      </w:r>
      <w:r w:rsidR="006C7550">
        <w:rPr>
          <w:rFonts w:ascii="Arial" w:hAnsi="Arial" w:cs="Arial"/>
          <w:sz w:val="22"/>
          <w:szCs w:val="22"/>
          <w:u w:val="single"/>
        </w:rPr>
        <w:t>5</w:t>
      </w:r>
      <w:r>
        <w:rPr>
          <w:rFonts w:ascii="Arial" w:hAnsi="Arial" w:cs="Arial"/>
          <w:sz w:val="22"/>
          <w:szCs w:val="22"/>
          <w:u w:val="single"/>
        </w:rPr>
        <w:t xml:space="preserve">, </w:t>
      </w:r>
      <w:r w:rsidR="006C7550">
        <w:rPr>
          <w:rFonts w:ascii="Arial" w:hAnsi="Arial" w:cs="Arial"/>
          <w:sz w:val="22"/>
          <w:szCs w:val="22"/>
          <w:u w:val="single"/>
        </w:rPr>
        <w:t>2026</w:t>
      </w:r>
    </w:p>
    <w:p w14:paraId="60DD827F" w14:textId="77777777" w:rsidR="006C5054" w:rsidRDefault="006C5054" w:rsidP="006C5054">
      <w:pPr>
        <w:tabs>
          <w:tab w:val="left" w:pos="1440"/>
          <w:tab w:val="left" w:pos="9360"/>
        </w:tabs>
        <w:jc w:val="both"/>
        <w:rPr>
          <w:rFonts w:ascii="Arial" w:hAnsi="Arial" w:cs="Arial"/>
          <w:sz w:val="22"/>
          <w:szCs w:val="22"/>
        </w:rPr>
      </w:pPr>
    </w:p>
    <w:p w14:paraId="2CE41E4D" w14:textId="2A5B3BCD" w:rsidR="006C5054" w:rsidRDefault="006A5A8F" w:rsidP="006C5054">
      <w:pPr>
        <w:tabs>
          <w:tab w:val="left" w:pos="144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6C5054">
        <w:rPr>
          <w:rFonts w:ascii="Arial" w:hAnsi="Arial" w:cs="Arial"/>
          <w:sz w:val="22"/>
          <w:szCs w:val="22"/>
        </w:rPr>
        <w:t>SALT LAKE COUNTY COUNCIL</w:t>
      </w:r>
    </w:p>
    <w:p w14:paraId="466B337C" w14:textId="77777777" w:rsidR="006C5054" w:rsidRDefault="006C5054" w:rsidP="006C5054">
      <w:pPr>
        <w:tabs>
          <w:tab w:val="left" w:pos="1440"/>
          <w:tab w:val="left" w:pos="4680"/>
          <w:tab w:val="left" w:pos="9360"/>
        </w:tabs>
        <w:jc w:val="both"/>
        <w:rPr>
          <w:rFonts w:ascii="Arial" w:hAnsi="Arial" w:cs="Arial"/>
          <w:sz w:val="22"/>
          <w:szCs w:val="22"/>
        </w:rPr>
      </w:pPr>
    </w:p>
    <w:p w14:paraId="19C8CDC5" w14:textId="77777777" w:rsidR="006C5054" w:rsidRDefault="006C5054" w:rsidP="006C5054">
      <w:pPr>
        <w:tabs>
          <w:tab w:val="left" w:pos="1440"/>
          <w:tab w:val="left" w:pos="4680"/>
          <w:tab w:val="left" w:pos="9360"/>
        </w:tabs>
        <w:jc w:val="both"/>
        <w:rPr>
          <w:rFonts w:ascii="Arial" w:hAnsi="Arial" w:cs="Arial"/>
          <w:sz w:val="22"/>
          <w:szCs w:val="22"/>
        </w:rPr>
      </w:pPr>
    </w:p>
    <w:p w14:paraId="478AD03D" w14:textId="449F160A" w:rsidR="006C5054" w:rsidRDefault="006A5A8F" w:rsidP="006C5054">
      <w:pPr>
        <w:tabs>
          <w:tab w:val="left" w:pos="144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6C5054">
        <w:rPr>
          <w:rFonts w:ascii="Arial" w:hAnsi="Arial" w:cs="Arial"/>
          <w:sz w:val="22"/>
          <w:szCs w:val="22"/>
        </w:rPr>
        <w:t xml:space="preserve">By </w:t>
      </w:r>
      <w:r w:rsidR="006C5054">
        <w:rPr>
          <w:rFonts w:ascii="Arial" w:hAnsi="Arial" w:cs="Arial"/>
          <w:sz w:val="22"/>
          <w:szCs w:val="22"/>
          <w:u w:val="single"/>
        </w:rPr>
        <w:t xml:space="preserve">/s/ </w:t>
      </w:r>
      <w:r w:rsidR="006E155B">
        <w:rPr>
          <w:rFonts w:ascii="Arial" w:hAnsi="Arial" w:cs="Arial"/>
          <w:sz w:val="22"/>
          <w:szCs w:val="22"/>
          <w:u w:val="single"/>
        </w:rPr>
        <w:t>KIM STANGER</w:t>
      </w:r>
    </w:p>
    <w:p w14:paraId="0D3A2874" w14:textId="622994B1" w:rsidR="006C5054" w:rsidRDefault="006A5A8F" w:rsidP="006A5A8F">
      <w:pPr>
        <w:tabs>
          <w:tab w:val="left" w:pos="5040"/>
          <w:tab w:val="left" w:pos="9360"/>
        </w:tabs>
        <w:jc w:val="both"/>
        <w:rPr>
          <w:rFonts w:ascii="Arial" w:hAnsi="Arial" w:cs="Arial"/>
          <w:sz w:val="22"/>
          <w:szCs w:val="22"/>
        </w:rPr>
      </w:pPr>
      <w:r>
        <w:rPr>
          <w:rFonts w:ascii="Arial" w:hAnsi="Arial" w:cs="Arial"/>
          <w:sz w:val="22"/>
          <w:szCs w:val="22"/>
        </w:rPr>
        <w:tab/>
        <w:t>D</w:t>
      </w:r>
      <w:r w:rsidR="006C5054">
        <w:rPr>
          <w:rFonts w:ascii="Arial" w:hAnsi="Arial" w:cs="Arial"/>
          <w:sz w:val="22"/>
          <w:szCs w:val="22"/>
        </w:rPr>
        <w:t>eputy County Clerk and</w:t>
      </w:r>
      <w:r>
        <w:rPr>
          <w:rFonts w:ascii="Arial" w:hAnsi="Arial" w:cs="Arial"/>
          <w:sz w:val="22"/>
          <w:szCs w:val="22"/>
        </w:rPr>
        <w:t xml:space="preserve"> </w:t>
      </w:r>
      <w:r w:rsidR="006C5054">
        <w:rPr>
          <w:rFonts w:ascii="Arial" w:hAnsi="Arial" w:cs="Arial"/>
          <w:sz w:val="22"/>
          <w:szCs w:val="22"/>
        </w:rPr>
        <w:t>Council Clerk</w:t>
      </w:r>
    </w:p>
    <w:p w14:paraId="63662F18" w14:textId="77777777" w:rsidR="006A5A8F" w:rsidRDefault="006A5A8F" w:rsidP="006A5A8F">
      <w:pPr>
        <w:tabs>
          <w:tab w:val="left" w:pos="5040"/>
          <w:tab w:val="left" w:pos="9360"/>
        </w:tabs>
        <w:jc w:val="both"/>
        <w:rPr>
          <w:rFonts w:ascii="Arial" w:hAnsi="Arial" w:cs="Arial"/>
          <w:sz w:val="22"/>
          <w:szCs w:val="22"/>
        </w:rPr>
      </w:pPr>
    </w:p>
    <w:p w14:paraId="0B2E8F89" w14:textId="77777777" w:rsidR="006C5054" w:rsidRDefault="006C5054" w:rsidP="006C5054">
      <w:pPr>
        <w:tabs>
          <w:tab w:val="left" w:pos="1440"/>
          <w:tab w:val="left" w:pos="4680"/>
          <w:tab w:val="left" w:pos="9360"/>
        </w:tabs>
        <w:jc w:val="both"/>
        <w:rPr>
          <w:rFonts w:ascii="Arial" w:hAnsi="Arial" w:cs="Arial"/>
          <w:sz w:val="22"/>
          <w:szCs w:val="22"/>
        </w:rPr>
      </w:pPr>
    </w:p>
    <w:p w14:paraId="14452063"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 xml:space="preserve">STATE OF </w:t>
      </w:r>
      <w:proofErr w:type="gramStart"/>
      <w:smartTag w:uri="urn:schemas-microsoft-com:office:smarttags" w:element="place">
        <w:smartTag w:uri="urn:schemas-microsoft-com:office:smarttags" w:element="State">
          <w:r>
            <w:rPr>
              <w:rFonts w:ascii="Arial" w:hAnsi="Arial" w:cs="Arial"/>
              <w:sz w:val="22"/>
              <w:szCs w:val="22"/>
            </w:rPr>
            <w:t>UTAH</w:t>
          </w:r>
        </w:smartTag>
      </w:smartTag>
      <w:r>
        <w:rPr>
          <w:rFonts w:ascii="Arial" w:hAnsi="Arial" w:cs="Arial"/>
          <w:sz w:val="22"/>
          <w:szCs w:val="22"/>
        </w:rPr>
        <w:tab/>
        <w:t>)</w:t>
      </w:r>
      <w:proofErr w:type="gramEnd"/>
    </w:p>
    <w:p w14:paraId="3AF8307C" w14:textId="77777777" w:rsidR="006C5054" w:rsidRDefault="006C5054" w:rsidP="006C5054">
      <w:pPr>
        <w:tabs>
          <w:tab w:val="left" w:pos="1440"/>
          <w:tab w:val="left" w:pos="3780"/>
          <w:tab w:val="left" w:pos="4680"/>
          <w:tab w:val="left" w:pos="9360"/>
        </w:tabs>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:ss</w:t>
      </w:r>
      <w:proofErr w:type="gramEnd"/>
      <w:r>
        <w:rPr>
          <w:rFonts w:ascii="Arial" w:hAnsi="Arial" w:cs="Arial"/>
          <w:sz w:val="22"/>
          <w:szCs w:val="22"/>
        </w:rPr>
        <w:t xml:space="preserve">     </w:t>
      </w:r>
      <w:r>
        <w:rPr>
          <w:rFonts w:ascii="Arial" w:hAnsi="Arial" w:cs="Arial"/>
          <w:sz w:val="22"/>
          <w:szCs w:val="22"/>
          <w:u w:val="single"/>
        </w:rPr>
        <w:t>CERTIFICATE OF GIVING NOTICE</w:t>
      </w:r>
    </w:p>
    <w:p w14:paraId="5E68D991"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 xml:space="preserve">COUNTY OF </w:t>
      </w:r>
      <w:smartTag w:uri="urn:schemas-microsoft-com:office:smarttags" w:element="place">
        <w:smartTag w:uri="urn:schemas-microsoft-com:office:smarttags" w:element="PlaceName">
          <w:r w:rsidRPr="00041E2B">
            <w:rPr>
              <w:rFonts w:ascii="Arial" w:hAnsi="Arial" w:cs="Arial"/>
              <w:sz w:val="22"/>
              <w:szCs w:val="22"/>
            </w:rPr>
            <w:t>Salt</w:t>
          </w:r>
        </w:smartTag>
        <w:r w:rsidRPr="00041E2B">
          <w:rPr>
            <w:rFonts w:ascii="Arial" w:hAnsi="Arial" w:cs="Arial"/>
            <w:sz w:val="22"/>
            <w:szCs w:val="22"/>
          </w:rPr>
          <w:t xml:space="preserve"> </w:t>
        </w:r>
        <w:smartTag w:uri="urn:schemas-microsoft-com:office:smarttags" w:element="PlaceType">
          <w:r w:rsidRPr="00041E2B">
            <w:rPr>
              <w:rFonts w:ascii="Arial" w:hAnsi="Arial" w:cs="Arial"/>
              <w:sz w:val="22"/>
              <w:szCs w:val="22"/>
            </w:rPr>
            <w:t>Lake</w:t>
          </w:r>
        </w:smartTag>
        <w:r w:rsidRPr="00041E2B">
          <w:rPr>
            <w:rFonts w:ascii="Arial" w:hAnsi="Arial" w:cs="Arial"/>
            <w:sz w:val="22"/>
            <w:szCs w:val="22"/>
          </w:rPr>
          <w:t xml:space="preserve"> </w:t>
        </w:r>
        <w:proofErr w:type="gramStart"/>
        <w:smartTag w:uri="urn:schemas-microsoft-com:office:smarttags" w:element="PlaceType">
          <w:r w:rsidRPr="00041E2B">
            <w:rPr>
              <w:rFonts w:ascii="Arial" w:hAnsi="Arial" w:cs="Arial"/>
              <w:sz w:val="22"/>
              <w:szCs w:val="22"/>
            </w:rPr>
            <w:t>County</w:t>
          </w:r>
        </w:smartTag>
      </w:smartTag>
      <w:r>
        <w:rPr>
          <w:rFonts w:ascii="Arial" w:hAnsi="Arial" w:cs="Arial"/>
          <w:sz w:val="22"/>
          <w:szCs w:val="22"/>
        </w:rPr>
        <w:tab/>
        <w:t>)</w:t>
      </w:r>
      <w:proofErr w:type="gramEnd"/>
      <w:r>
        <w:rPr>
          <w:rFonts w:ascii="Arial" w:hAnsi="Arial" w:cs="Arial"/>
          <w:sz w:val="22"/>
          <w:szCs w:val="22"/>
        </w:rPr>
        <w:t xml:space="preserve"> </w:t>
      </w:r>
    </w:p>
    <w:p w14:paraId="776F6551"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078EC5DF" w14:textId="7362A842"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ab/>
        <w:t xml:space="preserve">I, hereby </w:t>
      </w:r>
      <w:proofErr w:type="gramStart"/>
      <w:r>
        <w:rPr>
          <w:rFonts w:ascii="Arial" w:hAnsi="Arial" w:cs="Arial"/>
          <w:sz w:val="22"/>
          <w:szCs w:val="22"/>
        </w:rPr>
        <w:t>certify,</w:t>
      </w:r>
      <w:proofErr w:type="gramEnd"/>
      <w:r>
        <w:rPr>
          <w:rFonts w:ascii="Arial" w:hAnsi="Arial" w:cs="Arial"/>
          <w:sz w:val="22"/>
          <w:szCs w:val="22"/>
        </w:rPr>
        <w:t xml:space="preserve"> that I gave public notice this</w:t>
      </w:r>
      <w:r w:rsidRPr="003040B6">
        <w:rPr>
          <w:rFonts w:ascii="Arial" w:hAnsi="Arial" w:cs="Arial"/>
          <w:sz w:val="22"/>
          <w:szCs w:val="22"/>
          <w:u w:val="single"/>
        </w:rPr>
        <w:t xml:space="preserve"> </w:t>
      </w:r>
      <w:r w:rsidR="006C7550">
        <w:rPr>
          <w:rFonts w:ascii="Arial" w:hAnsi="Arial" w:cs="Arial"/>
          <w:sz w:val="22"/>
          <w:szCs w:val="22"/>
          <w:u w:val="single"/>
        </w:rPr>
        <w:t>5</w:t>
      </w:r>
      <w:r w:rsidR="00F45081">
        <w:rPr>
          <w:rFonts w:ascii="Arial" w:hAnsi="Arial" w:cs="Arial"/>
          <w:sz w:val="22"/>
          <w:szCs w:val="22"/>
          <w:u w:val="single"/>
        </w:rPr>
        <w:t>th</w:t>
      </w:r>
      <w:r>
        <w:rPr>
          <w:rFonts w:ascii="Arial" w:hAnsi="Arial" w:cs="Arial"/>
          <w:sz w:val="22"/>
          <w:szCs w:val="22"/>
        </w:rPr>
        <w:t xml:space="preserve"> day of </w:t>
      </w:r>
      <w:proofErr w:type="gramStart"/>
      <w:r w:rsidR="00F45081">
        <w:rPr>
          <w:rFonts w:ascii="Arial" w:hAnsi="Arial" w:cs="Arial"/>
          <w:sz w:val="22"/>
          <w:szCs w:val="22"/>
          <w:u w:val="single"/>
        </w:rPr>
        <w:t>January</w:t>
      </w:r>
      <w:r>
        <w:rPr>
          <w:rFonts w:ascii="Arial" w:hAnsi="Arial" w:cs="Arial"/>
          <w:sz w:val="22"/>
          <w:szCs w:val="22"/>
        </w:rPr>
        <w:t>,</w:t>
      </w:r>
      <w:proofErr w:type="gramEnd"/>
      <w:r>
        <w:rPr>
          <w:rFonts w:ascii="Arial" w:hAnsi="Arial" w:cs="Arial"/>
          <w:sz w:val="22"/>
          <w:szCs w:val="22"/>
        </w:rPr>
        <w:t xml:space="preserve"> </w:t>
      </w:r>
      <w:proofErr w:type="gramStart"/>
      <w:r w:rsidR="006C7550">
        <w:rPr>
          <w:rFonts w:ascii="Arial" w:hAnsi="Arial" w:cs="Arial"/>
          <w:sz w:val="22"/>
          <w:szCs w:val="22"/>
        </w:rPr>
        <w:t>2026</w:t>
      </w:r>
      <w:r w:rsidR="006A5A8F">
        <w:rPr>
          <w:rFonts w:ascii="Arial" w:hAnsi="Arial" w:cs="Arial"/>
          <w:sz w:val="22"/>
          <w:szCs w:val="22"/>
        </w:rPr>
        <w:t>,</w:t>
      </w:r>
      <w:proofErr w:type="gramEnd"/>
      <w:r>
        <w:rPr>
          <w:rFonts w:ascii="Arial" w:hAnsi="Arial" w:cs="Arial"/>
          <w:sz w:val="22"/>
          <w:szCs w:val="22"/>
        </w:rPr>
        <w:t xml:space="preserve"> of the Annual Meeting </w:t>
      </w:r>
      <w:r w:rsidR="006A5A8F">
        <w:rPr>
          <w:rFonts w:ascii="Arial" w:hAnsi="Arial" w:cs="Arial"/>
          <w:sz w:val="22"/>
          <w:szCs w:val="22"/>
        </w:rPr>
        <w:t>s</w:t>
      </w:r>
      <w:r>
        <w:rPr>
          <w:rFonts w:ascii="Arial" w:hAnsi="Arial" w:cs="Arial"/>
          <w:sz w:val="22"/>
          <w:szCs w:val="22"/>
        </w:rPr>
        <w:t xml:space="preserve">cheduled for calendar year </w:t>
      </w:r>
      <w:r w:rsidR="006C7550">
        <w:rPr>
          <w:rFonts w:ascii="Arial" w:hAnsi="Arial" w:cs="Arial"/>
          <w:b/>
          <w:sz w:val="22"/>
          <w:szCs w:val="22"/>
        </w:rPr>
        <w:t>2026</w:t>
      </w:r>
      <w:r>
        <w:rPr>
          <w:rFonts w:ascii="Arial" w:hAnsi="Arial" w:cs="Arial"/>
          <w:b/>
          <w:sz w:val="22"/>
          <w:szCs w:val="22"/>
        </w:rPr>
        <w:t xml:space="preserve"> </w:t>
      </w:r>
      <w:r>
        <w:rPr>
          <w:rFonts w:ascii="Arial" w:hAnsi="Arial" w:cs="Arial"/>
          <w:sz w:val="22"/>
          <w:szCs w:val="22"/>
        </w:rPr>
        <w:t xml:space="preserve">of the </w:t>
      </w:r>
      <w:r w:rsidRPr="00041E2B">
        <w:rPr>
          <w:rFonts w:ascii="Arial" w:hAnsi="Arial" w:cs="Arial"/>
          <w:sz w:val="22"/>
          <w:szCs w:val="22"/>
        </w:rPr>
        <w:t>Salt Lake County</w:t>
      </w:r>
      <w:r>
        <w:rPr>
          <w:rFonts w:ascii="Arial" w:hAnsi="Arial" w:cs="Arial"/>
          <w:sz w:val="22"/>
          <w:szCs w:val="22"/>
        </w:rPr>
        <w:t xml:space="preserve"> Council, as required by and in the manner specified in Section 52-4-</w:t>
      </w:r>
      <w:r w:rsidR="00E543CC">
        <w:rPr>
          <w:rFonts w:ascii="Arial" w:hAnsi="Arial" w:cs="Arial"/>
          <w:sz w:val="22"/>
          <w:szCs w:val="22"/>
        </w:rPr>
        <w:t>202(2) o</w:t>
      </w:r>
      <w:r>
        <w:rPr>
          <w:rFonts w:ascii="Arial" w:hAnsi="Arial" w:cs="Arial"/>
          <w:sz w:val="22"/>
          <w:szCs w:val="22"/>
        </w:rPr>
        <w:t xml:space="preserve">f the Open </w:t>
      </w:r>
      <w:r w:rsidR="00E543CC">
        <w:rPr>
          <w:rFonts w:ascii="Arial" w:hAnsi="Arial" w:cs="Arial"/>
          <w:sz w:val="22"/>
          <w:szCs w:val="22"/>
        </w:rPr>
        <w:t>and</w:t>
      </w:r>
      <w:r>
        <w:rPr>
          <w:rFonts w:ascii="Arial" w:hAnsi="Arial" w:cs="Arial"/>
          <w:sz w:val="22"/>
          <w:szCs w:val="22"/>
        </w:rPr>
        <w:t xml:space="preserve"> Public Meetings </w:t>
      </w:r>
      <w:r w:rsidR="00E543CC">
        <w:rPr>
          <w:rFonts w:ascii="Arial" w:hAnsi="Arial" w:cs="Arial"/>
          <w:sz w:val="22"/>
          <w:szCs w:val="22"/>
        </w:rPr>
        <w:t xml:space="preserve">Act, Utah </w:t>
      </w:r>
      <w:r>
        <w:rPr>
          <w:rFonts w:ascii="Arial" w:hAnsi="Arial" w:cs="Arial"/>
          <w:sz w:val="22"/>
          <w:szCs w:val="22"/>
        </w:rPr>
        <w:t>Code Annotated, 1953, as amended.</w:t>
      </w:r>
    </w:p>
    <w:p w14:paraId="0B49AFCA"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24E99F91"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319B4695"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264DD62D" w14:textId="261D6077" w:rsidR="006A5A8F"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By</w:t>
      </w:r>
      <w:r w:rsidR="006A5A8F">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u w:val="single"/>
        </w:rPr>
        <w:t>/</w:t>
      </w:r>
      <w:proofErr w:type="gramEnd"/>
      <w:r>
        <w:rPr>
          <w:rFonts w:ascii="Arial" w:hAnsi="Arial" w:cs="Arial"/>
          <w:sz w:val="22"/>
          <w:szCs w:val="22"/>
          <w:u w:val="single"/>
        </w:rPr>
        <w:t xml:space="preserve">s/ </w:t>
      </w:r>
      <w:r w:rsidR="006E155B">
        <w:rPr>
          <w:rFonts w:ascii="Arial" w:hAnsi="Arial" w:cs="Arial"/>
          <w:sz w:val="22"/>
          <w:szCs w:val="22"/>
          <w:u w:val="single"/>
        </w:rPr>
        <w:t>KIM STANGER</w:t>
      </w:r>
    </w:p>
    <w:p w14:paraId="1302435B" w14:textId="080CBA33" w:rsidR="006C5054" w:rsidRDefault="006A5A8F" w:rsidP="006A5A8F">
      <w:pPr>
        <w:tabs>
          <w:tab w:val="left" w:pos="5040"/>
          <w:tab w:val="left" w:pos="9360"/>
        </w:tabs>
        <w:jc w:val="both"/>
        <w:rPr>
          <w:rFonts w:ascii="Arial" w:hAnsi="Arial" w:cs="Arial"/>
          <w:sz w:val="22"/>
          <w:szCs w:val="22"/>
        </w:rPr>
      </w:pPr>
      <w:r>
        <w:rPr>
          <w:rFonts w:ascii="Arial" w:hAnsi="Arial" w:cs="Arial"/>
          <w:sz w:val="22"/>
          <w:szCs w:val="22"/>
        </w:rPr>
        <w:tab/>
      </w:r>
      <w:r w:rsidR="006C5054">
        <w:rPr>
          <w:rFonts w:ascii="Arial" w:hAnsi="Arial" w:cs="Arial"/>
          <w:sz w:val="22"/>
          <w:szCs w:val="22"/>
        </w:rPr>
        <w:t>Deputy County Clerk and</w:t>
      </w:r>
      <w:r>
        <w:rPr>
          <w:rFonts w:ascii="Arial" w:hAnsi="Arial" w:cs="Arial"/>
          <w:sz w:val="22"/>
          <w:szCs w:val="22"/>
        </w:rPr>
        <w:t xml:space="preserve"> </w:t>
      </w:r>
      <w:r w:rsidR="006C5054">
        <w:rPr>
          <w:rFonts w:ascii="Arial" w:hAnsi="Arial" w:cs="Arial"/>
          <w:sz w:val="22"/>
          <w:szCs w:val="22"/>
        </w:rPr>
        <w:t>Council Clerk</w:t>
      </w:r>
    </w:p>
    <w:p w14:paraId="16E90503" w14:textId="77777777" w:rsidR="00D510FA" w:rsidRDefault="00D510FA"/>
    <w:sectPr w:rsidR="00D51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B4FF9"/>
    <w:multiLevelType w:val="hybridMultilevel"/>
    <w:tmpl w:val="5C7EA8E8"/>
    <w:lvl w:ilvl="0" w:tplc="272E8C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7D46B5"/>
    <w:multiLevelType w:val="hybridMultilevel"/>
    <w:tmpl w:val="B7A00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95259B"/>
    <w:multiLevelType w:val="hybridMultilevel"/>
    <w:tmpl w:val="69FA267E"/>
    <w:lvl w:ilvl="0" w:tplc="898420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3882084">
    <w:abstractNumId w:val="1"/>
  </w:num>
  <w:num w:numId="2" w16cid:durableId="269243032">
    <w:abstractNumId w:val="2"/>
  </w:num>
  <w:num w:numId="3" w16cid:durableId="125089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54"/>
    <w:rsid w:val="00007E44"/>
    <w:rsid w:val="000477F0"/>
    <w:rsid w:val="000A4E17"/>
    <w:rsid w:val="00130D87"/>
    <w:rsid w:val="00154720"/>
    <w:rsid w:val="00154DD0"/>
    <w:rsid w:val="0019053E"/>
    <w:rsid w:val="001D18F3"/>
    <w:rsid w:val="002338F6"/>
    <w:rsid w:val="002372B4"/>
    <w:rsid w:val="00322F28"/>
    <w:rsid w:val="004433E3"/>
    <w:rsid w:val="00495FEF"/>
    <w:rsid w:val="004C508B"/>
    <w:rsid w:val="00522A88"/>
    <w:rsid w:val="00526270"/>
    <w:rsid w:val="0056612D"/>
    <w:rsid w:val="00575012"/>
    <w:rsid w:val="00667925"/>
    <w:rsid w:val="006A5A8F"/>
    <w:rsid w:val="006C5054"/>
    <w:rsid w:val="006C7550"/>
    <w:rsid w:val="006E155B"/>
    <w:rsid w:val="00913007"/>
    <w:rsid w:val="009616B6"/>
    <w:rsid w:val="00AD420C"/>
    <w:rsid w:val="00B147E3"/>
    <w:rsid w:val="00BC5C9F"/>
    <w:rsid w:val="00C21254"/>
    <w:rsid w:val="00C72487"/>
    <w:rsid w:val="00C85FE5"/>
    <w:rsid w:val="00D510FA"/>
    <w:rsid w:val="00E543CC"/>
    <w:rsid w:val="00F23B20"/>
    <w:rsid w:val="00F3394A"/>
    <w:rsid w:val="00F4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B9DEBE"/>
  <w15:docId w15:val="{1A8E2144-44FC-4C69-A51F-EAEB96BF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54"/>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907</Words>
  <Characters>4346</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Gayelene Gudmundson</dc:creator>
  <cp:lastModifiedBy>Kim Stanger</cp:lastModifiedBy>
  <cp:revision>4</cp:revision>
  <cp:lastPrinted>2021-10-21T15:33:00Z</cp:lastPrinted>
  <dcterms:created xsi:type="dcterms:W3CDTF">2026-01-05T15:13:00Z</dcterms:created>
  <dcterms:modified xsi:type="dcterms:W3CDTF">2026-01-13T23:36:00Z</dcterms:modified>
</cp:coreProperties>
</file>