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184ED" w14:textId="77777777" w:rsidR="000A0C28" w:rsidRPr="000A0C28" w:rsidRDefault="000A0C28" w:rsidP="000A0C28">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0A0C28">
        <w:rPr>
          <w:rFonts w:ascii="Times New Roman" w:eastAsia="Times New Roman" w:hAnsi="Times New Roman" w:cs="Times New Roman"/>
          <w:b/>
          <w:kern w:val="0"/>
          <w:sz w:val="28"/>
          <w:szCs w:val="28"/>
          <w14:ligatures w14:val="none"/>
        </w:rPr>
        <w:t>INFRASTRUCTURE ACQUISITION AND REIMBURSEMENT AGREEMENT</w:t>
      </w:r>
    </w:p>
    <w:p w14:paraId="0FC52C40" w14:textId="77777777" w:rsidR="000A0C28" w:rsidRPr="000A0C28" w:rsidRDefault="000A0C28" w:rsidP="000A0C28">
      <w:pPr>
        <w:spacing w:after="0" w:line="240" w:lineRule="auto"/>
        <w:jc w:val="both"/>
        <w:rPr>
          <w:rFonts w:ascii="Times New Roman" w:eastAsia="Times New Roman" w:hAnsi="Times New Roman" w:cs="Times New Roman"/>
          <w:b/>
          <w:kern w:val="0"/>
          <w:szCs w:val="20"/>
          <w14:ligatures w14:val="none"/>
        </w:rPr>
      </w:pPr>
    </w:p>
    <w:p w14:paraId="1A3F56EA" w14:textId="6C3FC73B"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b/>
        <w:t>This INFRASTRUCTURE ACQUISITION AND REIMBURSEMENT AGREEMENT (the “</w:t>
      </w:r>
      <w:r w:rsidRPr="000A0C28">
        <w:rPr>
          <w:rFonts w:ascii="Times New Roman" w:eastAsia="Times New Roman" w:hAnsi="Times New Roman" w:cs="Times New Roman"/>
          <w:b/>
          <w:kern w:val="0"/>
          <w:szCs w:val="20"/>
          <w14:ligatures w14:val="none"/>
        </w:rPr>
        <w:t>Agreement</w:t>
      </w:r>
      <w:r w:rsidRPr="000A0C28">
        <w:rPr>
          <w:rFonts w:ascii="Times New Roman" w:eastAsia="Times New Roman" w:hAnsi="Times New Roman" w:cs="Times New Roman"/>
          <w:kern w:val="0"/>
          <w:szCs w:val="20"/>
          <w14:ligatures w14:val="none"/>
        </w:rPr>
        <w:t xml:space="preserve">”) is made and entered into as of the </w:t>
      </w:r>
      <w:r w:rsidR="00986BEB">
        <w:rPr>
          <w:rFonts w:ascii="Times New Roman" w:eastAsia="Times New Roman" w:hAnsi="Times New Roman" w:cs="Times New Roman"/>
          <w:kern w:val="0"/>
          <w:szCs w:val="20"/>
          <w14:ligatures w14:val="none"/>
        </w:rPr>
        <w:t>13</w:t>
      </w:r>
      <w:r w:rsidR="00CE5518" w:rsidRPr="00CE5518">
        <w:rPr>
          <w:rFonts w:ascii="Times New Roman" w:eastAsia="Times New Roman" w:hAnsi="Times New Roman" w:cs="Times New Roman"/>
          <w:kern w:val="0"/>
          <w:szCs w:val="20"/>
          <w:vertAlign w:val="superscript"/>
          <w14:ligatures w14:val="none"/>
        </w:rPr>
        <w:t>th</w:t>
      </w:r>
      <w:r w:rsidRPr="000A0C28">
        <w:rPr>
          <w:rFonts w:ascii="Times New Roman" w:eastAsia="Times New Roman" w:hAnsi="Times New Roman" w:cs="Times New Roman"/>
          <w:kern w:val="0"/>
          <w:szCs w:val="20"/>
          <w14:ligatures w14:val="none"/>
        </w:rPr>
        <w:t xml:space="preserve"> day of </w:t>
      </w:r>
      <w:r w:rsidR="00CE5518">
        <w:rPr>
          <w:rFonts w:ascii="Times New Roman" w:eastAsia="Times New Roman" w:hAnsi="Times New Roman" w:cs="Times New Roman"/>
          <w:kern w:val="0"/>
          <w:szCs w:val="20"/>
          <w14:ligatures w14:val="none"/>
        </w:rPr>
        <w:t>January</w:t>
      </w:r>
      <w:r w:rsidRPr="000A0C28">
        <w:rPr>
          <w:rFonts w:ascii="Times New Roman" w:eastAsia="Times New Roman" w:hAnsi="Times New Roman" w:cs="Times New Roman"/>
          <w:kern w:val="0"/>
          <w:szCs w:val="20"/>
          <w14:ligatures w14:val="none"/>
        </w:rPr>
        <w:t xml:space="preserve"> 202</w:t>
      </w:r>
      <w:r w:rsidR="00CE5518">
        <w:rPr>
          <w:rFonts w:ascii="Times New Roman" w:eastAsia="Times New Roman" w:hAnsi="Times New Roman" w:cs="Times New Roman"/>
          <w:kern w:val="0"/>
          <w:szCs w:val="20"/>
          <w14:ligatures w14:val="none"/>
        </w:rPr>
        <w:t>6</w:t>
      </w:r>
      <w:r w:rsidRPr="000A0C28">
        <w:rPr>
          <w:rFonts w:ascii="Times New Roman" w:eastAsia="Times New Roman" w:hAnsi="Times New Roman" w:cs="Times New Roman"/>
          <w:kern w:val="0"/>
          <w:szCs w:val="20"/>
          <w14:ligatures w14:val="none"/>
        </w:rPr>
        <w:t xml:space="preserve">, by and between </w:t>
      </w:r>
      <w:r>
        <w:rPr>
          <w:rFonts w:ascii="Times New Roman" w:eastAsia="Times New Roman" w:hAnsi="Times New Roman" w:cs="Times New Roman"/>
          <w:b/>
          <w:bCs/>
          <w:kern w:val="0"/>
          <w:szCs w:val="20"/>
          <w14:ligatures w14:val="none"/>
        </w:rPr>
        <w:t>PINE VIEW PUBLIC INFRASTRUCTURE DISTRICT NO.2</w:t>
      </w:r>
      <w:r w:rsidRPr="000A0C28">
        <w:rPr>
          <w:rFonts w:ascii="Times New Roman" w:eastAsia="Times New Roman" w:hAnsi="Times New Roman" w:cs="Times New Roman"/>
          <w:b/>
          <w:bCs/>
          <w:kern w:val="0"/>
          <w:szCs w:val="20"/>
          <w14:ligatures w14:val="none"/>
        </w:rPr>
        <w:t xml:space="preserve"> </w:t>
      </w:r>
      <w:r w:rsidRPr="000A0C28">
        <w:rPr>
          <w:rFonts w:ascii="Times New Roman" w:eastAsia="Times New Roman" w:hAnsi="Times New Roman" w:cs="Times New Roman"/>
          <w:kern w:val="0"/>
          <w:szCs w:val="20"/>
          <w14:ligatures w14:val="none"/>
        </w:rPr>
        <w:t xml:space="preserve">(the </w:t>
      </w:r>
      <w:r w:rsidRPr="000A0C28">
        <w:rPr>
          <w:rFonts w:ascii="Times New Roman" w:eastAsia="Times New Roman" w:hAnsi="Times New Roman" w:cs="Times New Roman"/>
          <w:b/>
          <w:bCs/>
          <w:kern w:val="0"/>
          <w:szCs w:val="20"/>
          <w14:ligatures w14:val="none"/>
        </w:rPr>
        <w:t>District</w:t>
      </w:r>
      <w:r w:rsidRPr="000A0C28">
        <w:rPr>
          <w:rFonts w:ascii="Times New Roman" w:eastAsia="Times New Roman" w:hAnsi="Times New Roman" w:cs="Times New Roman"/>
          <w:kern w:val="0"/>
          <w:szCs w:val="20"/>
          <w14:ligatures w14:val="none"/>
        </w:rPr>
        <w:t>), a political subdivision and body corporate and politic of the State of Utah (the “</w:t>
      </w:r>
      <w:r w:rsidRPr="000A0C28">
        <w:rPr>
          <w:rFonts w:ascii="Times New Roman" w:eastAsia="Times New Roman" w:hAnsi="Times New Roman" w:cs="Times New Roman"/>
          <w:b/>
          <w:kern w:val="0"/>
          <w:szCs w:val="20"/>
          <w14:ligatures w14:val="none"/>
        </w:rPr>
        <w:t>District</w:t>
      </w:r>
      <w:r w:rsidRPr="000A0C28">
        <w:rPr>
          <w:rFonts w:ascii="Times New Roman" w:eastAsia="Times New Roman" w:hAnsi="Times New Roman" w:cs="Times New Roman"/>
          <w:kern w:val="0"/>
          <w:szCs w:val="20"/>
          <w14:ligatures w14:val="none"/>
        </w:rPr>
        <w:t xml:space="preserve">”), and </w:t>
      </w:r>
      <w:r w:rsidR="00753053" w:rsidRPr="00753053">
        <w:rPr>
          <w:rFonts w:ascii="Times New Roman" w:eastAsia="Times New Roman" w:hAnsi="Times New Roman" w:cs="Times New Roman"/>
          <w:b/>
          <w:bCs/>
          <w:kern w:val="0"/>
          <w:szCs w:val="20"/>
          <w14:ligatures w14:val="none"/>
        </w:rPr>
        <w:t xml:space="preserve">FIRELIGHT </w:t>
      </w:r>
      <w:r w:rsidR="001647EA">
        <w:rPr>
          <w:rFonts w:ascii="Times New Roman" w:eastAsia="Times New Roman" w:hAnsi="Times New Roman" w:cs="Times New Roman"/>
          <w:b/>
          <w:bCs/>
          <w:kern w:val="0"/>
          <w:lang w:bidi="en-US"/>
          <w14:ligatures w14:val="none"/>
        </w:rPr>
        <w:t>DEVELOPMEN</w:t>
      </w:r>
      <w:r w:rsidR="00753053">
        <w:rPr>
          <w:rFonts w:ascii="Times New Roman" w:eastAsia="Times New Roman" w:hAnsi="Times New Roman" w:cs="Times New Roman"/>
          <w:b/>
          <w:bCs/>
          <w:kern w:val="0"/>
          <w:lang w:bidi="en-US"/>
          <w14:ligatures w14:val="none"/>
        </w:rPr>
        <w:t>T, INC.</w:t>
      </w:r>
      <w:r w:rsidRPr="000A0C28">
        <w:rPr>
          <w:rFonts w:ascii="Times New Roman" w:hAnsi="Times New Roman" w:cs="Times New Roman"/>
          <w:kern w:val="0"/>
          <w14:ligatures w14:val="none"/>
        </w:rPr>
        <w:t xml:space="preserve"> </w:t>
      </w:r>
      <w:r w:rsidRPr="000A0C28">
        <w:rPr>
          <w:rFonts w:ascii="Times New Roman" w:eastAsia="Times New Roman" w:hAnsi="Times New Roman" w:cs="Times New Roman"/>
          <w:kern w:val="0"/>
          <w:szCs w:val="20"/>
          <w14:ligatures w14:val="none"/>
        </w:rPr>
        <w:t>(the “</w:t>
      </w:r>
      <w:r w:rsidRPr="000A0C28">
        <w:rPr>
          <w:rFonts w:ascii="Times New Roman" w:eastAsia="Times New Roman" w:hAnsi="Times New Roman" w:cs="Times New Roman"/>
          <w:b/>
          <w:kern w:val="0"/>
          <w:szCs w:val="20"/>
          <w14:ligatures w14:val="none"/>
        </w:rPr>
        <w:t>Developer</w:t>
      </w:r>
      <w:r w:rsidRPr="000A0C28">
        <w:rPr>
          <w:rFonts w:ascii="Times New Roman" w:eastAsia="Times New Roman" w:hAnsi="Times New Roman" w:cs="Times New Roman"/>
          <w:kern w:val="0"/>
          <w:szCs w:val="20"/>
          <w14:ligatures w14:val="none"/>
        </w:rPr>
        <w:t>”). The District and the Developer are collectively referred to herein as the “</w:t>
      </w:r>
      <w:r w:rsidRPr="000A0C28">
        <w:rPr>
          <w:rFonts w:ascii="Times New Roman" w:eastAsia="Times New Roman" w:hAnsi="Times New Roman" w:cs="Times New Roman"/>
          <w:b/>
          <w:kern w:val="0"/>
          <w:szCs w:val="20"/>
          <w14:ligatures w14:val="none"/>
        </w:rPr>
        <w:t>Parties.</w:t>
      </w:r>
      <w:r w:rsidRPr="000A0C28">
        <w:rPr>
          <w:rFonts w:ascii="Times New Roman" w:eastAsia="Times New Roman" w:hAnsi="Times New Roman" w:cs="Times New Roman"/>
          <w:kern w:val="0"/>
          <w:szCs w:val="20"/>
          <w14:ligatures w14:val="none"/>
        </w:rPr>
        <w:t>”</w:t>
      </w:r>
    </w:p>
    <w:p w14:paraId="0AF60350"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1AE9BF4C" w14:textId="77777777" w:rsidR="000A0C28" w:rsidRPr="000A0C28" w:rsidRDefault="000A0C28" w:rsidP="000A0C28">
      <w:pPr>
        <w:spacing w:after="0" w:line="240" w:lineRule="auto"/>
        <w:jc w:val="center"/>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RECITALS</w:t>
      </w:r>
    </w:p>
    <w:p w14:paraId="145C9909"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3F679A41"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b/>
      </w:r>
      <w:r w:rsidRPr="000A0C28">
        <w:rPr>
          <w:rFonts w:ascii="Times New Roman" w:eastAsia="Times New Roman" w:hAnsi="Times New Roman" w:cs="Times New Roman"/>
          <w:bCs/>
          <w:kern w:val="0"/>
          <w:szCs w:val="20"/>
          <w14:ligatures w14:val="none"/>
        </w:rPr>
        <w:t>WHEREAS</w:t>
      </w:r>
      <w:r w:rsidRPr="000A0C28">
        <w:rPr>
          <w:rFonts w:ascii="Times New Roman" w:eastAsia="Times New Roman" w:hAnsi="Times New Roman" w:cs="Times New Roman"/>
          <w:kern w:val="0"/>
          <w:szCs w:val="20"/>
          <w14:ligatures w14:val="none"/>
        </w:rPr>
        <w:t>, the District was duly organized as a political subdivision and body corporate and politic of the State of Utah pursuant to the Public Infrastructure District Act, Title 17D, Chapter 4, Utah Code Annotated 1953, as amended (the “</w:t>
      </w:r>
      <w:r w:rsidRPr="000A0C28">
        <w:rPr>
          <w:rFonts w:ascii="Times New Roman" w:eastAsia="Times New Roman" w:hAnsi="Times New Roman" w:cs="Times New Roman"/>
          <w:b/>
          <w:kern w:val="0"/>
          <w:szCs w:val="20"/>
          <w14:ligatures w14:val="none"/>
        </w:rPr>
        <w:t>PID Act</w:t>
      </w:r>
      <w:r w:rsidRPr="000A0C28">
        <w:rPr>
          <w:rFonts w:ascii="Times New Roman" w:eastAsia="Times New Roman" w:hAnsi="Times New Roman" w:cs="Times New Roman"/>
          <w:kern w:val="0"/>
          <w:szCs w:val="20"/>
          <w14:ligatures w14:val="none"/>
        </w:rPr>
        <w:t>”) and relevant portions of the Limited Purpose Local Government Entities - Special Districts, Title 17B (the “</w:t>
      </w:r>
      <w:r w:rsidRPr="000A0C28">
        <w:rPr>
          <w:rFonts w:ascii="Times New Roman" w:eastAsia="Times New Roman" w:hAnsi="Times New Roman" w:cs="Times New Roman"/>
          <w:b/>
          <w:kern w:val="0"/>
          <w:szCs w:val="20"/>
          <w14:ligatures w14:val="none"/>
        </w:rPr>
        <w:t>Special District Act</w:t>
      </w:r>
      <w:r w:rsidRPr="000A0C28">
        <w:rPr>
          <w:rFonts w:ascii="Times New Roman" w:eastAsia="Times New Roman" w:hAnsi="Times New Roman" w:cs="Times New Roman"/>
          <w:kern w:val="0"/>
          <w:szCs w:val="20"/>
          <w14:ligatures w14:val="none"/>
        </w:rPr>
        <w:t>” and together with the PID Act, the “</w:t>
      </w:r>
      <w:r w:rsidRPr="000A0C28">
        <w:rPr>
          <w:rFonts w:ascii="Times New Roman" w:eastAsia="Times New Roman" w:hAnsi="Times New Roman" w:cs="Times New Roman"/>
          <w:b/>
          <w:kern w:val="0"/>
          <w:szCs w:val="20"/>
          <w14:ligatures w14:val="none"/>
        </w:rPr>
        <w:t>Act</w:t>
      </w:r>
      <w:r w:rsidRPr="000A0C28">
        <w:rPr>
          <w:rFonts w:ascii="Times New Roman" w:eastAsia="Times New Roman" w:hAnsi="Times New Roman" w:cs="Times New Roman"/>
          <w:kern w:val="0"/>
          <w:szCs w:val="20"/>
          <w14:ligatures w14:val="none"/>
        </w:rPr>
        <w:t xml:space="preserve">”), with the power to provide certain public infrastructure and improvements </w:t>
      </w:r>
      <w:r w:rsidRPr="000A0C28">
        <w:rPr>
          <w:rFonts w:ascii="Times New Roman" w:eastAsia="Times New Roman" w:hAnsi="Times New Roman" w:cs="Times New Roman"/>
          <w:spacing w:val="-3"/>
          <w:kern w:val="0"/>
          <w:szCs w:val="20"/>
          <w14:ligatures w14:val="none"/>
        </w:rPr>
        <w:t>(collectively, the “</w:t>
      </w:r>
      <w:r w:rsidRPr="000A0C28">
        <w:rPr>
          <w:rFonts w:ascii="Times New Roman" w:eastAsia="Times New Roman" w:hAnsi="Times New Roman" w:cs="Times New Roman"/>
          <w:b/>
          <w:spacing w:val="-3"/>
          <w:kern w:val="0"/>
          <w:szCs w:val="20"/>
          <w14:ligatures w14:val="none"/>
        </w:rPr>
        <w:t>Public Infrastructure</w:t>
      </w:r>
      <w:r w:rsidRPr="000A0C28">
        <w:rPr>
          <w:rFonts w:ascii="Times New Roman" w:eastAsia="Times New Roman" w:hAnsi="Times New Roman" w:cs="Times New Roman"/>
          <w:spacing w:val="-3"/>
          <w:kern w:val="0"/>
          <w:szCs w:val="20"/>
          <w14:ligatures w14:val="none"/>
        </w:rPr>
        <w:t>”)</w:t>
      </w:r>
      <w:r w:rsidRPr="000A0C28">
        <w:rPr>
          <w:rFonts w:ascii="Times New Roman" w:eastAsia="Times New Roman" w:hAnsi="Times New Roman" w:cs="Times New Roman"/>
          <w:kern w:val="0"/>
          <w:szCs w:val="20"/>
          <w14:ligatures w14:val="none"/>
        </w:rPr>
        <w:t xml:space="preserve"> as described in the Act and as authorized in the Governing Document for the District (the “</w:t>
      </w:r>
      <w:r w:rsidRPr="000A0C28">
        <w:rPr>
          <w:rFonts w:ascii="Times New Roman" w:eastAsia="Times New Roman" w:hAnsi="Times New Roman" w:cs="Times New Roman"/>
          <w:b/>
          <w:kern w:val="0"/>
          <w:szCs w:val="20"/>
          <w14:ligatures w14:val="none"/>
        </w:rPr>
        <w:t>Governing Document</w:t>
      </w:r>
      <w:r w:rsidRPr="000A0C28">
        <w:rPr>
          <w:rFonts w:ascii="Times New Roman" w:eastAsia="Times New Roman" w:hAnsi="Times New Roman" w:cs="Times New Roman"/>
          <w:kern w:val="0"/>
          <w:szCs w:val="20"/>
          <w14:ligatures w14:val="none"/>
        </w:rPr>
        <w:t>”);</w:t>
      </w:r>
      <w:r w:rsidRPr="000A0C28">
        <w:rPr>
          <w:rFonts w:ascii="Times New Roman" w:eastAsia="Times New Roman" w:hAnsi="Times New Roman" w:cs="Times New Roman"/>
          <w:spacing w:val="-3"/>
          <w:kern w:val="0"/>
          <w:szCs w:val="20"/>
          <w14:ligatures w14:val="none"/>
        </w:rPr>
        <w:t xml:space="preserve"> </w:t>
      </w:r>
      <w:r w:rsidRPr="000A0C28">
        <w:rPr>
          <w:rFonts w:ascii="Times New Roman" w:eastAsia="Times New Roman" w:hAnsi="Times New Roman" w:cs="Times New Roman"/>
          <w:kern w:val="0"/>
          <w:szCs w:val="20"/>
          <w14:ligatures w14:val="none"/>
        </w:rPr>
        <w:t xml:space="preserve">and </w:t>
      </w:r>
    </w:p>
    <w:p w14:paraId="04957AFF"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759C31C5" w14:textId="77777777" w:rsidR="000A0C28" w:rsidRPr="000A0C28" w:rsidRDefault="000A0C28" w:rsidP="000A0C28">
      <w:pPr>
        <w:spacing w:after="0" w:line="240" w:lineRule="auto"/>
        <w:ind w:firstLine="720"/>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WHEREAS, in accordance with the Act and the Governing Document, the District has the power to acquire real and personal property, manage, control, and supervise the affairs of the District, including the acquisition, financing, construction, and installation of the Public Infrastructure, and to perform all other necessary and appropriate functions in furtherance of the Governing Document; and</w:t>
      </w:r>
    </w:p>
    <w:p w14:paraId="042E480F" w14:textId="77777777" w:rsidR="000A0C28" w:rsidRPr="000A0C28" w:rsidRDefault="000A0C28" w:rsidP="000A0C28">
      <w:pPr>
        <w:spacing w:after="0" w:line="240" w:lineRule="auto"/>
        <w:ind w:firstLine="720"/>
        <w:jc w:val="both"/>
        <w:rPr>
          <w:rFonts w:ascii="Times New Roman" w:eastAsia="Times New Roman" w:hAnsi="Times New Roman" w:cs="Times New Roman"/>
          <w:kern w:val="0"/>
          <w:szCs w:val="20"/>
          <w14:ligatures w14:val="none"/>
        </w:rPr>
      </w:pPr>
    </w:p>
    <w:p w14:paraId="7E8F13BA" w14:textId="77777777" w:rsidR="000A0C28" w:rsidRPr="000A0C28" w:rsidRDefault="000A0C28" w:rsidP="000A0C28">
      <w:pPr>
        <w:spacing w:after="0" w:line="240" w:lineRule="auto"/>
        <w:ind w:firstLine="720"/>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WHEREAS, the Governing Document authorizes the District to use bond proceeds for the acquisition, financing, and construction of the Public Infrastructure in connection with development within the boundaries of the District (the “</w:t>
      </w:r>
      <w:r w:rsidRPr="000A0C28">
        <w:rPr>
          <w:rFonts w:ascii="Times New Roman" w:eastAsia="Times New Roman" w:hAnsi="Times New Roman" w:cs="Times New Roman"/>
          <w:b/>
          <w:kern w:val="0"/>
          <w:szCs w:val="20"/>
          <w14:ligatures w14:val="none"/>
        </w:rPr>
        <w:t>Project</w:t>
      </w:r>
      <w:r w:rsidRPr="000A0C28">
        <w:rPr>
          <w:rFonts w:ascii="Times New Roman" w:eastAsia="Times New Roman" w:hAnsi="Times New Roman" w:cs="Times New Roman"/>
          <w:kern w:val="0"/>
          <w:szCs w:val="20"/>
          <w14:ligatures w14:val="none"/>
        </w:rPr>
        <w:t>”); and</w:t>
      </w:r>
    </w:p>
    <w:p w14:paraId="51F4D42F" w14:textId="77777777" w:rsidR="000A0C28" w:rsidRPr="000A0C28" w:rsidRDefault="000A0C28" w:rsidP="000A0C28">
      <w:pPr>
        <w:spacing w:after="0" w:line="240" w:lineRule="auto"/>
        <w:jc w:val="both"/>
        <w:rPr>
          <w:rFonts w:ascii="Times New Roman" w:eastAsia="Times New Roman" w:hAnsi="Times New Roman" w:cs="Times New Roman"/>
          <w:spacing w:val="-3"/>
          <w:kern w:val="0"/>
          <w:szCs w:val="20"/>
          <w14:ligatures w14:val="none"/>
        </w:rPr>
      </w:pPr>
    </w:p>
    <w:p w14:paraId="387CF49A" w14:textId="77777777" w:rsidR="000A0C28" w:rsidRPr="000A0C28" w:rsidRDefault="000A0C28" w:rsidP="000A0C28">
      <w:pPr>
        <w:spacing w:after="0" w:line="240" w:lineRule="auto"/>
        <w:ind w:firstLine="720"/>
        <w:jc w:val="both"/>
        <w:rPr>
          <w:rFonts w:ascii="Times New Roman" w:eastAsia="Times New Roman" w:hAnsi="Times New Roman" w:cs="Times New Roman"/>
          <w:spacing w:val="-3"/>
          <w:kern w:val="0"/>
          <w:szCs w:val="20"/>
          <w14:ligatures w14:val="none"/>
        </w:rPr>
      </w:pPr>
      <w:r w:rsidRPr="000A0C28">
        <w:rPr>
          <w:rFonts w:ascii="Times New Roman" w:eastAsia="Times New Roman" w:hAnsi="Times New Roman" w:cs="Times New Roman"/>
          <w:spacing w:val="-3"/>
          <w:kern w:val="0"/>
          <w:szCs w:val="20"/>
          <w14:ligatures w14:val="none"/>
        </w:rPr>
        <w:t>WHEREAS, the Developer may finance and construct, or direct the construction of, all or portions of the Public Infrastructure necessary for the development of the Project, and, if the costs are</w:t>
      </w:r>
      <w:r w:rsidRPr="000A0C28">
        <w:rPr>
          <w:rFonts w:ascii="Times New Roman" w:eastAsia="Times New Roman" w:hAnsi="Times New Roman" w:cs="Times New Roman"/>
          <w:b/>
          <w:bCs/>
          <w:spacing w:val="-3"/>
          <w:kern w:val="0"/>
          <w:szCs w:val="20"/>
          <w14:ligatures w14:val="none"/>
        </w:rPr>
        <w:t xml:space="preserve"> </w:t>
      </w:r>
      <w:r w:rsidRPr="000A0C28">
        <w:rPr>
          <w:rFonts w:ascii="Times New Roman" w:eastAsia="Times New Roman" w:hAnsi="Times New Roman" w:cs="Times New Roman"/>
          <w:spacing w:val="-3"/>
          <w:kern w:val="0"/>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2CC09682" w14:textId="77777777" w:rsidR="000A0C28" w:rsidRPr="000A0C28" w:rsidRDefault="000A0C28" w:rsidP="000A0C28">
      <w:pPr>
        <w:spacing w:after="0" w:line="240" w:lineRule="auto"/>
        <w:jc w:val="both"/>
        <w:rPr>
          <w:rFonts w:ascii="Times New Roman" w:eastAsia="Times New Roman" w:hAnsi="Times New Roman" w:cs="Times New Roman"/>
          <w:spacing w:val="-3"/>
          <w:kern w:val="0"/>
          <w:szCs w:val="20"/>
          <w14:ligatures w14:val="none"/>
        </w:rPr>
      </w:pPr>
    </w:p>
    <w:p w14:paraId="735AB58B" w14:textId="77777777" w:rsidR="000A0C28" w:rsidRPr="000A0C28" w:rsidRDefault="000A0C28" w:rsidP="000A0C28">
      <w:pPr>
        <w:spacing w:after="0" w:line="240" w:lineRule="auto"/>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14:ligatures w14:val="none"/>
        </w:rPr>
        <w:tab/>
        <w:t xml:space="preserve">WHEREAS, the Parties desire to establish the terms and conditions under which the District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79F377CC" w14:textId="77777777" w:rsidR="000A0C28" w:rsidRPr="000A0C28" w:rsidRDefault="000A0C28" w:rsidP="000A0C28">
      <w:pPr>
        <w:spacing w:after="0" w:line="240" w:lineRule="auto"/>
        <w:jc w:val="both"/>
        <w:rPr>
          <w:rFonts w:ascii="Times New Roman" w:eastAsia="Times New Roman" w:hAnsi="Times New Roman" w:cs="Times New Roman"/>
          <w:kern w:val="0"/>
          <w14:ligatures w14:val="none"/>
        </w:rPr>
      </w:pPr>
    </w:p>
    <w:p w14:paraId="0C47D94E"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spacing w:val="-3"/>
          <w:kern w:val="0"/>
          <w:szCs w:val="20"/>
          <w14:ligatures w14:val="none"/>
        </w:rPr>
        <w:lastRenderedPageBreak/>
        <w:tab/>
      </w:r>
      <w:r w:rsidRPr="000A0C28">
        <w:rPr>
          <w:rFonts w:ascii="Times New Roman" w:eastAsia="Times New Roman" w:hAnsi="Times New Roman" w:cs="Times New Roman"/>
          <w:kern w:val="0"/>
          <w:szCs w:val="20"/>
          <w14:ligatures w14:val="none"/>
        </w:rPr>
        <w:t>WHEREAS, the Public Infrastructure will benefit the community, is in the public interest, and will contribute to the health, safety, and welfare of the community at large; and</w:t>
      </w:r>
    </w:p>
    <w:p w14:paraId="3B68331E" w14:textId="77777777" w:rsidR="000A0C28" w:rsidRPr="000A0C28" w:rsidRDefault="000A0C28" w:rsidP="000A0C28">
      <w:pPr>
        <w:spacing w:after="0" w:line="240" w:lineRule="auto"/>
        <w:jc w:val="both"/>
        <w:rPr>
          <w:rFonts w:ascii="Times New Roman" w:eastAsia="Times New Roman" w:hAnsi="Times New Roman" w:cs="Times New Roman"/>
          <w:spacing w:val="-3"/>
          <w:kern w:val="0"/>
          <w:szCs w:val="20"/>
          <w14:ligatures w14:val="none"/>
        </w:rPr>
      </w:pPr>
    </w:p>
    <w:p w14:paraId="277DDF11"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r w:rsidRPr="000A0C28">
        <w:rPr>
          <w:rFonts w:ascii="Times New Roman" w:eastAsia="Times New Roman" w:hAnsi="Times New Roman" w:cs="Times New Roman"/>
          <w:spacing w:val="-3"/>
          <w:kern w:val="0"/>
          <w:szCs w:val="20"/>
          <w14:ligatures w14:val="none"/>
        </w:rPr>
        <w:tab/>
        <w:t>WHEREAS, the District does not intend to direct the design or construction of any Public Infrastructure by way of this Agreement; and</w:t>
      </w:r>
    </w:p>
    <w:p w14:paraId="22E3487F"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p>
    <w:p w14:paraId="04610842"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r w:rsidRPr="000A0C28">
        <w:rPr>
          <w:rFonts w:ascii="Times New Roman" w:eastAsia="Times New Roman" w:hAnsi="Times New Roman" w:cs="Times New Roman"/>
          <w:spacing w:val="-3"/>
          <w:kern w:val="0"/>
          <w:szCs w:val="20"/>
          <w14:ligatures w14:val="none"/>
        </w:rPr>
        <w:tab/>
        <w:t>WHEREAS, accordingly, the Board of Trustees of the District (the “</w:t>
      </w:r>
      <w:r w:rsidRPr="000A0C28">
        <w:rPr>
          <w:rFonts w:ascii="Times New Roman" w:eastAsia="Times New Roman" w:hAnsi="Times New Roman" w:cs="Times New Roman"/>
          <w:b/>
          <w:spacing w:val="-3"/>
          <w:kern w:val="0"/>
          <w:szCs w:val="20"/>
          <w14:ligatures w14:val="none"/>
        </w:rPr>
        <w:t>Board</w:t>
      </w:r>
      <w:r w:rsidRPr="000A0C28">
        <w:rPr>
          <w:rFonts w:ascii="Times New Roman" w:eastAsia="Times New Roman" w:hAnsi="Times New Roman" w:cs="Times New Roman"/>
          <w:spacing w:val="-3"/>
          <w:kern w:val="0"/>
          <w:szCs w:val="20"/>
          <w14:ligatures w14:val="none"/>
        </w:rPr>
        <w:t>”)</w:t>
      </w:r>
      <w:r w:rsidRPr="000A0C28">
        <w:rPr>
          <w:rFonts w:ascii="Times New Roman" w:eastAsia="Times New Roman" w:hAnsi="Times New Roman" w:cs="Times New Roman"/>
          <w:kern w:val="0"/>
          <w:szCs w:val="20"/>
          <w14:ligatures w14:val="none"/>
        </w:rPr>
        <w:t xml:space="preserve"> has</w:t>
      </w:r>
      <w:r w:rsidRPr="000A0C28">
        <w:rPr>
          <w:rFonts w:ascii="Times New Roman" w:eastAsia="Times New Roman" w:hAnsi="Times New Roman" w:cs="Times New Roman"/>
          <w:spacing w:val="-3"/>
          <w:kern w:val="0"/>
          <w:szCs w:val="20"/>
          <w14:ligatures w14:val="none"/>
        </w:rPr>
        <w:t xml:space="preserve"> determined that the best interests of the District and its property owners would be served by entering into this Agreement; and</w:t>
      </w:r>
    </w:p>
    <w:p w14:paraId="19867078" w14:textId="77777777" w:rsidR="000A0C28" w:rsidRPr="000A0C28" w:rsidRDefault="000A0C28" w:rsidP="000A0C28">
      <w:pPr>
        <w:spacing w:after="0" w:line="240" w:lineRule="auto"/>
        <w:ind w:firstLine="720"/>
        <w:jc w:val="both"/>
        <w:rPr>
          <w:rFonts w:ascii="Times New Roman" w:eastAsia="Times New Roman" w:hAnsi="Times New Roman" w:cs="Times New Roman"/>
          <w:kern w:val="0"/>
          <w:szCs w:val="20"/>
          <w14:ligatures w14:val="none"/>
        </w:rPr>
      </w:pPr>
    </w:p>
    <w:p w14:paraId="559570AD"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r w:rsidRPr="000A0C28">
        <w:rPr>
          <w:rFonts w:ascii="Times New Roman" w:eastAsia="Times New Roman" w:hAnsi="Times New Roman" w:cs="Times New Roman"/>
          <w:spacing w:val="-3"/>
          <w:kern w:val="0"/>
          <w:szCs w:val="20"/>
          <w14:ligatures w14:val="none"/>
        </w:rPr>
        <w:tab/>
        <w:t xml:space="preserve">WHEREAS, pursuant to Section 17B-1-103(2)(l), the District is permitted to enter into contracts that the Board considers necessary, convenient, or desirable to carry out the District’s purposes; and </w:t>
      </w:r>
    </w:p>
    <w:p w14:paraId="611088D1"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p>
    <w:p w14:paraId="525DB050"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b/>
        <w:t>WHEREAS, the Board has authorized its officers to execute this Agreement and to take all other actions necessary and desirable to effectuate the purposes of this Agreement.</w:t>
      </w:r>
    </w:p>
    <w:p w14:paraId="6F41C699"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spacing w:val="-3"/>
          <w:kern w:val="0"/>
          <w:szCs w:val="20"/>
          <w14:ligatures w14:val="none"/>
        </w:rPr>
      </w:pPr>
    </w:p>
    <w:p w14:paraId="496CDE1B"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spacing w:val="-3"/>
          <w:kern w:val="0"/>
          <w:szCs w:val="20"/>
          <w14:ligatures w14:val="none"/>
        </w:rPr>
        <w:tab/>
      </w:r>
      <w:r w:rsidRPr="000A0C28">
        <w:rPr>
          <w:rFonts w:ascii="Times New Roman" w:eastAsia="Times New Roman" w:hAnsi="Times New Roman" w:cs="Times New Roman"/>
          <w:kern w:val="0"/>
          <w:szCs w:val="20"/>
          <w14:ligatures w14:val="none"/>
        </w:rPr>
        <w:t>NOW, THEREFORE, in consideration of the mutual covenants and promises expressed herein, the Parties hereby agree as follows:</w:t>
      </w:r>
    </w:p>
    <w:p w14:paraId="70919BD4" w14:textId="77777777" w:rsidR="000A0C28" w:rsidRPr="000A0C28" w:rsidRDefault="000A0C28" w:rsidP="000A0C28">
      <w:pPr>
        <w:spacing w:after="0" w:line="240" w:lineRule="auto"/>
        <w:jc w:val="both"/>
        <w:rPr>
          <w:rFonts w:ascii="Times New Roman" w:eastAsia="Times New Roman" w:hAnsi="Times New Roman" w:cs="Times New Roman"/>
          <w:b/>
          <w:kern w:val="0"/>
          <w:szCs w:val="20"/>
          <w14:ligatures w14:val="none"/>
        </w:rPr>
      </w:pPr>
    </w:p>
    <w:p w14:paraId="1D14150B" w14:textId="77777777" w:rsidR="000A0C28" w:rsidRPr="000A0C28" w:rsidRDefault="000A0C28" w:rsidP="000A0C28">
      <w:pPr>
        <w:spacing w:after="0" w:line="240" w:lineRule="auto"/>
        <w:jc w:val="center"/>
        <w:rPr>
          <w:rFonts w:ascii="Times New Roman" w:eastAsia="Times New Roman" w:hAnsi="Times New Roman" w:cs="Times New Roman"/>
          <w:b/>
          <w:bCs/>
          <w:kern w:val="0"/>
          <w:szCs w:val="20"/>
          <w:u w:val="single"/>
          <w14:ligatures w14:val="none"/>
        </w:rPr>
      </w:pPr>
      <w:r w:rsidRPr="000A0C28">
        <w:rPr>
          <w:rFonts w:ascii="Times New Roman" w:eastAsia="Times New Roman" w:hAnsi="Times New Roman" w:cs="Times New Roman"/>
          <w:b/>
          <w:bCs/>
          <w:kern w:val="0"/>
          <w:szCs w:val="20"/>
          <w14:ligatures w14:val="none"/>
        </w:rPr>
        <w:t>COVENANTS AND AGREEMENTS</w:t>
      </w:r>
    </w:p>
    <w:p w14:paraId="267818BF"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685A1161"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PURPOSE OF AGREEMENT; REIMBURSEMENT OF CERTIFIED DISTRICT ELIGIBLE COSTS</w:t>
      </w:r>
      <w:r w:rsidRPr="000A0C28">
        <w:rPr>
          <w:rFonts w:ascii="Times New Roman" w:eastAsia="Times New Roman" w:hAnsi="Times New Roman" w:cs="Times New Roman"/>
          <w:kern w:val="0"/>
          <w:szCs w:val="20"/>
          <w14:ligatures w14:val="none"/>
        </w:rPr>
        <w:t>.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4.b.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The requirement to adopt an Acceptance Resolution may be satisfied in advance through the adoption by the Board of a general resolution expressing the District’s intent to reimburse for any District Eligible Costs related to the Project.</w:t>
      </w:r>
    </w:p>
    <w:p w14:paraId="6259A6B4"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245D39E2"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 xml:space="preserve">              The term “</w:t>
      </w:r>
      <w:r w:rsidRPr="000A0C28">
        <w:rPr>
          <w:rFonts w:ascii="Times New Roman" w:eastAsia="Times New Roman" w:hAnsi="Times New Roman" w:cs="Times New Roman"/>
          <w:b/>
          <w:kern w:val="0"/>
          <w:szCs w:val="20"/>
          <w14:ligatures w14:val="none"/>
        </w:rPr>
        <w:t>District Eligible Costs</w:t>
      </w:r>
      <w:r w:rsidRPr="000A0C28">
        <w:rPr>
          <w:rFonts w:ascii="Times New Roman" w:eastAsia="Times New Roman" w:hAnsi="Times New Roman" w:cs="Times New Roman"/>
          <w:kern w:val="0"/>
          <w:szCs w:val="20"/>
          <w14:ligatures w14:val="none"/>
        </w:rPr>
        <w:t xml:space="preserve">” shall mean any and all costs of any kind related to the provision of the Public Infrastructure that may be lawfully funded by the District under the Act, the Governing Document, and any applicable trust indenture, </w:t>
      </w:r>
      <w:r w:rsidRPr="000A0C28">
        <w:rPr>
          <w:rFonts w:ascii="Times New Roman" w:eastAsia="Times New Roman" w:hAnsi="Times New Roman" w:cs="Times New Roman"/>
          <w:spacing w:val="-3"/>
          <w:kern w:val="0"/>
          <w:szCs w:val="20"/>
          <w14:ligatures w14:val="none"/>
        </w:rPr>
        <w:t>including but not limited to labor, materials, equipment, eligible land costs, engineering, architectural, surveying, construction planning, and related legal, accounting, and other professional services</w:t>
      </w:r>
      <w:r w:rsidRPr="000A0C28">
        <w:rPr>
          <w:rFonts w:ascii="Times New Roman" w:eastAsia="Times New Roman" w:hAnsi="Times New Roman" w:cs="Times New Roman"/>
          <w:kern w:val="0"/>
          <w:szCs w:val="20"/>
          <w14:ligatures w14:val="none"/>
        </w:rPr>
        <w:t>.  The term “</w:t>
      </w:r>
      <w:r w:rsidRPr="000A0C28">
        <w:rPr>
          <w:rFonts w:ascii="Times New Roman" w:eastAsia="Times New Roman" w:hAnsi="Times New Roman" w:cs="Times New Roman"/>
          <w:b/>
          <w:kern w:val="0"/>
          <w:szCs w:val="20"/>
          <w14:ligatures w14:val="none"/>
        </w:rPr>
        <w:t>Certified District Eligible Costs</w:t>
      </w:r>
      <w:r w:rsidRPr="000A0C28">
        <w:rPr>
          <w:rFonts w:ascii="Times New Roman" w:eastAsia="Times New Roman" w:hAnsi="Times New Roman" w:cs="Times New Roman"/>
          <w:kern w:val="0"/>
          <w:szCs w:val="20"/>
          <w14:ligatures w14:val="none"/>
        </w:rPr>
        <w:t>”</w:t>
      </w:r>
      <w:r w:rsidRPr="000A0C28">
        <w:rPr>
          <w:rFonts w:ascii="Times New Roman" w:eastAsia="Times New Roman" w:hAnsi="Times New Roman" w:cs="Times New Roman"/>
          <w:b/>
          <w:kern w:val="0"/>
          <w:szCs w:val="20"/>
          <w14:ligatures w14:val="none"/>
        </w:rPr>
        <w:t xml:space="preserve"> </w:t>
      </w:r>
      <w:r w:rsidRPr="000A0C28">
        <w:rPr>
          <w:rFonts w:ascii="Times New Roman" w:eastAsia="Times New Roman" w:hAnsi="Times New Roman" w:cs="Times New Roman"/>
          <w:kern w:val="0"/>
          <w:szCs w:val="20"/>
          <w14:ligatures w14:val="none"/>
        </w:rPr>
        <w:t>shall mean District Eligible Costs with respect to which the District has issued an Acceptance Resolution as hereinafter provided.</w:t>
      </w:r>
    </w:p>
    <w:p w14:paraId="27825B8F"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szCs w:val="20"/>
          <w14:ligatures w14:val="none"/>
        </w:rPr>
      </w:pPr>
    </w:p>
    <w:p w14:paraId="4EFF493A" w14:textId="77777777" w:rsidR="000A0C28" w:rsidRPr="000A0C28" w:rsidRDefault="000A0C28" w:rsidP="000A0C28">
      <w:pPr>
        <w:numPr>
          <w:ilvl w:val="0"/>
          <w:numId w:val="1"/>
        </w:numPr>
        <w:spacing w:after="240" w:line="240" w:lineRule="auto"/>
        <w:ind w:firstLine="720"/>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INITIAL CERTIFICATION OF CERTAIN PRIOR EXPENDITURES</w:t>
      </w:r>
      <w:r w:rsidRPr="000A0C28">
        <w:rPr>
          <w:rFonts w:ascii="Times New Roman" w:eastAsia="Times New Roman" w:hAnsi="Times New Roman" w:cs="Times New Roman"/>
          <w:kern w:val="0"/>
          <w:szCs w:val="20"/>
          <w14:ligatures w14:val="none"/>
        </w:rPr>
        <w:t xml:space="preserve">.  Notwithstanding any provisions herein to the contrary, any costs described in </w:t>
      </w:r>
      <w:r w:rsidRPr="000A0C28">
        <w:rPr>
          <w:rFonts w:ascii="Times New Roman" w:eastAsia="Times New Roman" w:hAnsi="Times New Roman" w:cs="Times New Roman"/>
          <w:b/>
          <w:bCs/>
          <w:kern w:val="0"/>
          <w:szCs w:val="20"/>
          <w14:ligatures w14:val="none"/>
        </w:rPr>
        <w:t xml:space="preserve">Exhibit B </w:t>
      </w:r>
      <w:r w:rsidRPr="000A0C28">
        <w:rPr>
          <w:rFonts w:ascii="Times New Roman" w:eastAsia="Times New Roman" w:hAnsi="Times New Roman" w:cs="Times New Roman"/>
          <w:kern w:val="0"/>
          <w:szCs w:val="20"/>
          <w14:ligatures w14:val="none"/>
        </w:rPr>
        <w:t>hereof constitute Certified District Eligible Costs.</w:t>
      </w:r>
    </w:p>
    <w:p w14:paraId="32A90C77"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APPLICATION FOR ACCEPTANCE; DOCUMENTARY REQUIREMENTS.</w:t>
      </w:r>
      <w:r w:rsidRPr="000A0C28">
        <w:rPr>
          <w:rFonts w:ascii="Times New Roman" w:eastAsia="Times New Roman" w:hAnsi="Times New Roman" w:cs="Times New Roman"/>
          <w:kern w:val="0"/>
          <w:szCs w:val="20"/>
          <w14:ligatures w14:val="none"/>
        </w:rPr>
        <w:t xml:space="preserve"> To request a reimbursement for District Eligible Costs, the Developer shall submit, or to request direct payment for District Eligible Costs, a third party shall submit the following materials in form and substance satisfactory to the District:</w:t>
      </w:r>
    </w:p>
    <w:p w14:paraId="1A4FF545" w14:textId="77777777" w:rsidR="000A0C28" w:rsidRPr="000A0C28" w:rsidRDefault="000A0C28" w:rsidP="000A0C28">
      <w:pPr>
        <w:spacing w:after="0" w:line="240" w:lineRule="auto"/>
        <w:ind w:left="720"/>
        <w:contextualSpacing/>
        <w:jc w:val="both"/>
        <w:rPr>
          <w:rFonts w:ascii="Times New Roman" w:eastAsia="Times New Roman" w:hAnsi="Times New Roman" w:cs="Times New Roman"/>
          <w:kern w:val="0"/>
          <w:szCs w:val="20"/>
          <w:u w:val="single"/>
          <w14:ligatures w14:val="none"/>
        </w:rPr>
      </w:pPr>
    </w:p>
    <w:p w14:paraId="088108D9" w14:textId="77777777" w:rsidR="000A0C28" w:rsidRPr="000A0C28" w:rsidRDefault="000A0C28" w:rsidP="000A0C28">
      <w:pPr>
        <w:numPr>
          <w:ilvl w:val="1"/>
          <w:numId w:val="1"/>
        </w:numPr>
        <w:spacing w:after="0" w:line="240" w:lineRule="auto"/>
        <w:ind w:left="576" w:firstLine="432"/>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Dedicated Public Infrastructure</w:t>
      </w:r>
      <w:r w:rsidRPr="000A0C28">
        <w:rPr>
          <w:rFonts w:ascii="Times New Roman" w:eastAsia="Times New Roman" w:hAnsi="Times New Roman" w:cs="Times New Roman"/>
          <w:kern w:val="0"/>
          <w:szCs w:val="20"/>
          <w14:ligatures w14:val="none"/>
        </w:rPr>
        <w:t>.  For Public Infrastructure that has been completed and dedicated to other governmental entities, the Developer or third party shall furnish the following:</w:t>
      </w:r>
    </w:p>
    <w:p w14:paraId="593D29D3" w14:textId="77777777" w:rsidR="000A0C28" w:rsidRPr="000A0C28" w:rsidRDefault="000A0C28" w:rsidP="000A0C28">
      <w:pPr>
        <w:spacing w:after="0" w:line="240" w:lineRule="auto"/>
        <w:ind w:left="720"/>
        <w:jc w:val="both"/>
        <w:rPr>
          <w:rFonts w:ascii="Times New Roman" w:eastAsia="Times New Roman" w:hAnsi="Times New Roman" w:cs="Times New Roman"/>
          <w:kern w:val="0"/>
          <w:szCs w:val="20"/>
          <w14:ligatures w14:val="none"/>
        </w:rPr>
      </w:pPr>
    </w:p>
    <w:p w14:paraId="1A7A57F3" w14:textId="77777777" w:rsidR="000A0C28" w:rsidRPr="000A0C28" w:rsidRDefault="000A0C28" w:rsidP="000A0C28">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 completed “</w:t>
      </w:r>
      <w:r w:rsidRPr="000A0C28">
        <w:rPr>
          <w:rFonts w:ascii="Times New Roman" w:eastAsia="Times New Roman" w:hAnsi="Times New Roman" w:cs="Times New Roman"/>
          <w:b/>
          <w:kern w:val="0"/>
          <w:szCs w:val="20"/>
          <w14:ligatures w14:val="none"/>
        </w:rPr>
        <w:t>Application for Payment or Reimbursement of District Eligible Costs</w:t>
      </w:r>
      <w:r w:rsidRPr="000A0C28">
        <w:rPr>
          <w:rFonts w:ascii="Times New Roman" w:eastAsia="Times New Roman" w:hAnsi="Times New Roman" w:cs="Times New Roman"/>
          <w:kern w:val="0"/>
          <w:szCs w:val="20"/>
          <w14:ligatures w14:val="none"/>
        </w:rPr>
        <w:t xml:space="preserve">” on the District’s standard form, attached hereto and incorporated herein as </w:t>
      </w:r>
      <w:r w:rsidRPr="000A0C28">
        <w:rPr>
          <w:rFonts w:ascii="Times New Roman" w:eastAsia="Times New Roman" w:hAnsi="Times New Roman" w:cs="Times New Roman"/>
          <w:b/>
          <w:kern w:val="0"/>
          <w:szCs w:val="20"/>
          <w14:ligatures w14:val="none"/>
        </w:rPr>
        <w:t>Exhibit A</w:t>
      </w:r>
      <w:r w:rsidRPr="000A0C28">
        <w:rPr>
          <w:rFonts w:ascii="Times New Roman" w:eastAsia="Times New Roman" w:hAnsi="Times New Roman" w:cs="Times New Roman"/>
          <w:bCs/>
          <w:kern w:val="0"/>
          <w:szCs w:val="20"/>
          <w14:ligatures w14:val="none"/>
        </w:rPr>
        <w:t>, signed by the Developer or third-party requesting certification and payment</w:t>
      </w:r>
      <w:r w:rsidRPr="000A0C28">
        <w:rPr>
          <w:rFonts w:ascii="Times New Roman" w:eastAsia="Times New Roman" w:hAnsi="Times New Roman" w:cs="Times New Roman"/>
          <w:kern w:val="0"/>
          <w:szCs w:val="20"/>
          <w14:ligatures w14:val="none"/>
        </w:rPr>
        <w:t>, and</w:t>
      </w:r>
    </w:p>
    <w:p w14:paraId="628CC603" w14:textId="77777777" w:rsidR="000A0C28" w:rsidRPr="000A0C28" w:rsidRDefault="000A0C28" w:rsidP="000A0C28">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4D955EE5" w14:textId="77777777" w:rsidR="000A0C28" w:rsidRPr="000A0C28" w:rsidRDefault="000A0C28" w:rsidP="000A0C28">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 xml:space="preserve">A description of the Public Infrastructure that has been dedicated and the proposed District Eligible Costs thereof, and </w:t>
      </w:r>
    </w:p>
    <w:p w14:paraId="7666500E" w14:textId="77777777" w:rsidR="000A0C28" w:rsidRPr="000A0C28" w:rsidRDefault="000A0C28" w:rsidP="000A0C28">
      <w:pPr>
        <w:spacing w:after="0" w:line="240" w:lineRule="auto"/>
        <w:ind w:left="720"/>
        <w:contextualSpacing/>
        <w:jc w:val="both"/>
        <w:rPr>
          <w:rFonts w:ascii="Times New Roman" w:eastAsia="Times New Roman" w:hAnsi="Times New Roman" w:cs="Times New Roman"/>
          <w:kern w:val="0"/>
          <w:szCs w:val="20"/>
          <w14:ligatures w14:val="none"/>
        </w:rPr>
      </w:pPr>
    </w:p>
    <w:p w14:paraId="4E1A1342" w14:textId="77777777" w:rsidR="000A0C28" w:rsidRPr="000A0C28" w:rsidRDefault="000A0C28" w:rsidP="000A0C28">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Copies of applicable contracts and approved change orders, and</w:t>
      </w:r>
    </w:p>
    <w:p w14:paraId="5961B3A6" w14:textId="77777777" w:rsidR="000A0C28" w:rsidRPr="000A0C28" w:rsidRDefault="000A0C28" w:rsidP="000A0C28">
      <w:pPr>
        <w:spacing w:after="0" w:line="240" w:lineRule="auto"/>
        <w:ind w:left="720" w:firstLine="864"/>
        <w:contextualSpacing/>
        <w:jc w:val="both"/>
        <w:rPr>
          <w:rFonts w:ascii="Times New Roman" w:eastAsia="Times New Roman" w:hAnsi="Times New Roman" w:cs="Times New Roman"/>
          <w:kern w:val="0"/>
          <w:szCs w:val="20"/>
          <w14:ligatures w14:val="none"/>
        </w:rPr>
      </w:pPr>
    </w:p>
    <w:p w14:paraId="1435DDFE" w14:textId="77777777" w:rsidR="000A0C28" w:rsidRPr="000A0C28" w:rsidRDefault="000A0C28" w:rsidP="000A0C28">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Copies of all invoices, statements, and evidence of payment thereof equal to the proposed District Eligible Costs, including but not limited to lien waivers from any suppliers and subcontractors, and</w:t>
      </w:r>
    </w:p>
    <w:p w14:paraId="71922852" w14:textId="77777777" w:rsidR="000A0C28" w:rsidRPr="000A0C28" w:rsidRDefault="000A0C28" w:rsidP="000A0C28">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0F21C3D5" w14:textId="77777777" w:rsidR="000A0C28" w:rsidRPr="000A0C28" w:rsidRDefault="000A0C28" w:rsidP="000A0C28">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 xml:space="preserve">A letter or other written documentation from the governmental entity to which the Public Infrastructure has been dedicated evidencing the governmental entity’s acceptance of such Public Infrastructure, subject to any applicable warranty period, and </w:t>
      </w:r>
    </w:p>
    <w:p w14:paraId="1D62878A" w14:textId="77777777" w:rsidR="000A0C28" w:rsidRPr="000A0C28" w:rsidRDefault="000A0C28" w:rsidP="000A0C28">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67F685B5" w14:textId="77777777" w:rsidR="000A0C28" w:rsidRPr="000A0C28" w:rsidRDefault="000A0C28" w:rsidP="000A0C28">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77746304" w14:textId="77777777" w:rsidR="000A0C28" w:rsidRPr="000A0C28" w:rsidRDefault="000A0C28" w:rsidP="000A0C28">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470790BB" w14:textId="77777777" w:rsidR="000A0C28" w:rsidRPr="000A0C28" w:rsidRDefault="000A0C28" w:rsidP="000A0C28">
      <w:pPr>
        <w:numPr>
          <w:ilvl w:val="2"/>
          <w:numId w:val="1"/>
        </w:numPr>
        <w:spacing w:after="0" w:line="240" w:lineRule="auto"/>
        <w:ind w:left="1152" w:firstLine="864"/>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Such additional information as the District may reasonably require.</w:t>
      </w:r>
    </w:p>
    <w:p w14:paraId="08482E94" w14:textId="77777777" w:rsidR="000A0C28" w:rsidRPr="000A0C28" w:rsidRDefault="000A0C28" w:rsidP="000A0C28">
      <w:pPr>
        <w:tabs>
          <w:tab w:val="left" w:pos="-720"/>
        </w:tabs>
        <w:suppressAutoHyphens/>
        <w:spacing w:after="0" w:line="240" w:lineRule="auto"/>
        <w:ind w:left="720" w:firstLine="1440"/>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 xml:space="preserve">  </w:t>
      </w:r>
      <w:r w:rsidRPr="000A0C28">
        <w:rPr>
          <w:rFonts w:ascii="Times New Roman" w:eastAsia="Times New Roman" w:hAnsi="Times New Roman" w:cs="Times New Roman"/>
          <w:kern w:val="0"/>
          <w:szCs w:val="20"/>
          <w14:ligatures w14:val="none"/>
        </w:rPr>
        <w:tab/>
      </w:r>
      <w:r w:rsidRPr="000A0C28">
        <w:rPr>
          <w:rFonts w:ascii="Times New Roman" w:eastAsia="Times New Roman" w:hAnsi="Times New Roman" w:cs="Times New Roman"/>
          <w:kern w:val="0"/>
          <w:szCs w:val="20"/>
          <w14:ligatures w14:val="none"/>
        </w:rPr>
        <w:tab/>
      </w:r>
      <w:r w:rsidRPr="000A0C28">
        <w:rPr>
          <w:rFonts w:ascii="Times New Roman" w:eastAsia="Times New Roman" w:hAnsi="Times New Roman" w:cs="Times New Roman"/>
          <w:kern w:val="0"/>
          <w:szCs w:val="20"/>
          <w14:ligatures w14:val="none"/>
        </w:rPr>
        <w:tab/>
      </w:r>
    </w:p>
    <w:p w14:paraId="542F92AB" w14:textId="77777777" w:rsidR="000A0C28" w:rsidRPr="000A0C28" w:rsidRDefault="000A0C28" w:rsidP="000A0C28">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Partially Completed Public Infrastructure</w:t>
      </w:r>
      <w:r w:rsidRPr="000A0C28">
        <w:rPr>
          <w:rFonts w:ascii="Times New Roman" w:eastAsia="Times New Roman" w:hAnsi="Times New Roman" w:cs="Times New Roman"/>
          <w:kern w:val="0"/>
          <w:szCs w:val="20"/>
          <w14:ligatures w14:val="none"/>
        </w:rPr>
        <w:t xml:space="preserve">. For any Public Infrastructure that will be dedicated to other governmental entities but has not yet been completed, the Developer or </w:t>
      </w:r>
      <w:r w:rsidRPr="000A0C28">
        <w:rPr>
          <w:rFonts w:ascii="Times New Roman" w:eastAsia="Times New Roman" w:hAnsi="Times New Roman" w:cs="Times New Roman"/>
          <w:kern w:val="0"/>
          <w:szCs w:val="20"/>
          <w14:ligatures w14:val="none"/>
        </w:rPr>
        <w:lastRenderedPageBreak/>
        <w:t>third party may apply for reimbursement or payment only in proportion to the progress of completion, as determined by the qualified engineer acting on behalf of the District. By submitting a request for reimbursement or payment for partially completed Public Infrastructure, the Developer or third party represents that: (</w:t>
      </w:r>
      <w:proofErr w:type="spellStart"/>
      <w:r w:rsidRPr="000A0C28">
        <w:rPr>
          <w:rFonts w:ascii="Times New Roman" w:eastAsia="Times New Roman" w:hAnsi="Times New Roman" w:cs="Times New Roman"/>
          <w:kern w:val="0"/>
          <w:szCs w:val="20"/>
          <w14:ligatures w14:val="none"/>
        </w:rPr>
        <w:t>i</w:t>
      </w:r>
      <w:proofErr w:type="spellEnd"/>
      <w:r w:rsidRPr="000A0C28">
        <w:rPr>
          <w:rFonts w:ascii="Times New Roman" w:eastAsia="Times New Roman" w:hAnsi="Times New Roman" w:cs="Times New Roman"/>
          <w:kern w:val="0"/>
          <w:szCs w:val="20"/>
          <w14:ligatures w14:val="none"/>
        </w:rPr>
        <w:t>) the requested amount will not exceed the scheduled amount set forth in the construction budget for the Public Infrastructure; (ii) the requested amount will not exceed the total amount budgeted for the construction of the Public Infrastructure; (iii) the Developer or third party 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in the event that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401A9F16" w14:textId="77777777" w:rsidR="000A0C28" w:rsidRPr="000A0C28" w:rsidRDefault="000A0C28" w:rsidP="000A0C28">
      <w:pPr>
        <w:tabs>
          <w:tab w:val="left" w:pos="-720"/>
        </w:tabs>
        <w:suppressAutoHyphens/>
        <w:spacing w:after="0" w:line="240" w:lineRule="auto"/>
        <w:ind w:left="1008"/>
        <w:contextualSpacing/>
        <w:jc w:val="both"/>
        <w:rPr>
          <w:rFonts w:ascii="Times New Roman" w:eastAsia="Times New Roman" w:hAnsi="Times New Roman" w:cs="Times New Roman"/>
          <w:kern w:val="0"/>
          <w:szCs w:val="20"/>
          <w14:ligatures w14:val="none"/>
        </w:rPr>
      </w:pPr>
    </w:p>
    <w:p w14:paraId="5855D739" w14:textId="77777777" w:rsidR="000A0C28" w:rsidRPr="000A0C28" w:rsidRDefault="000A0C28" w:rsidP="000A0C28">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 xml:space="preserve">A completed </w:t>
      </w:r>
      <w:r w:rsidRPr="000A0C28">
        <w:rPr>
          <w:rFonts w:ascii="Times New Roman" w:eastAsia="Times New Roman" w:hAnsi="Times New Roman" w:cs="Times New Roman"/>
          <w:b/>
          <w:bCs/>
          <w:kern w:val="0"/>
          <w:szCs w:val="20"/>
          <w14:ligatures w14:val="none"/>
        </w:rPr>
        <w:t>“Application for Payment or Reimbursement of District Eligible Costs”</w:t>
      </w:r>
      <w:r w:rsidRPr="000A0C28">
        <w:rPr>
          <w:rFonts w:ascii="Times New Roman" w:eastAsia="Times New Roman" w:hAnsi="Times New Roman" w:cs="Times New Roman"/>
          <w:kern w:val="0"/>
          <w:szCs w:val="20"/>
          <w14:ligatures w14:val="none"/>
        </w:rPr>
        <w:t xml:space="preserve"> on the District’s standard form, attached hereto and incorporated herein as </w:t>
      </w:r>
      <w:r w:rsidRPr="000A0C28">
        <w:rPr>
          <w:rFonts w:ascii="Times New Roman" w:eastAsia="Times New Roman" w:hAnsi="Times New Roman" w:cs="Times New Roman"/>
          <w:b/>
          <w:bCs/>
          <w:kern w:val="0"/>
          <w:szCs w:val="20"/>
          <w14:ligatures w14:val="none"/>
        </w:rPr>
        <w:t>Exhibit A</w:t>
      </w:r>
      <w:r w:rsidRPr="000A0C28">
        <w:rPr>
          <w:rFonts w:ascii="Times New Roman" w:eastAsia="Times New Roman" w:hAnsi="Times New Roman" w:cs="Times New Roman"/>
          <w:kern w:val="0"/>
          <w:szCs w:val="20"/>
          <w14:ligatures w14:val="none"/>
        </w:rPr>
        <w:t>, and</w:t>
      </w:r>
    </w:p>
    <w:p w14:paraId="702E8371" w14:textId="77777777" w:rsidR="000A0C28" w:rsidRPr="000A0C28" w:rsidRDefault="000A0C28" w:rsidP="000A0C28">
      <w:pPr>
        <w:tabs>
          <w:tab w:val="left" w:pos="-720"/>
        </w:tabs>
        <w:suppressAutoHyphens/>
        <w:spacing w:after="0" w:line="240" w:lineRule="auto"/>
        <w:ind w:left="2160"/>
        <w:contextualSpacing/>
        <w:jc w:val="both"/>
        <w:rPr>
          <w:rFonts w:ascii="Times New Roman" w:eastAsia="Times New Roman" w:hAnsi="Times New Roman" w:cs="Times New Roman"/>
          <w:kern w:val="0"/>
          <w:szCs w:val="20"/>
          <w14:ligatures w14:val="none"/>
        </w:rPr>
      </w:pPr>
    </w:p>
    <w:p w14:paraId="437568CE" w14:textId="77777777" w:rsidR="000A0C28" w:rsidRPr="000A0C28" w:rsidRDefault="000A0C28" w:rsidP="000A0C28">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 description of the Public Infrastructure for which reimbursement or payment is sought, and the proposed District Eligible Costs thereof. and</w:t>
      </w:r>
    </w:p>
    <w:p w14:paraId="0A429043" w14:textId="77777777" w:rsidR="000A0C28" w:rsidRPr="000A0C28" w:rsidRDefault="000A0C28" w:rsidP="000A0C28">
      <w:pPr>
        <w:spacing w:after="0" w:line="240" w:lineRule="auto"/>
        <w:ind w:left="2160"/>
        <w:contextualSpacing/>
        <w:jc w:val="both"/>
        <w:rPr>
          <w:rFonts w:ascii="Times New Roman" w:eastAsia="Times New Roman" w:hAnsi="Times New Roman" w:cs="Times New Roman"/>
          <w:kern w:val="0"/>
          <w:szCs w:val="20"/>
          <w14:ligatures w14:val="none"/>
        </w:rPr>
      </w:pPr>
    </w:p>
    <w:p w14:paraId="36A5239F" w14:textId="77777777" w:rsidR="000A0C28" w:rsidRPr="000A0C28" w:rsidRDefault="000A0C28" w:rsidP="000A0C28">
      <w:pPr>
        <w:numPr>
          <w:ilvl w:val="2"/>
          <w:numId w:val="1"/>
        </w:numPr>
        <w:spacing w:after="0" w:line="240" w:lineRule="auto"/>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Copies of contracts and approved change orders. and</w:t>
      </w:r>
    </w:p>
    <w:p w14:paraId="785456F6" w14:textId="77777777" w:rsidR="000A0C28" w:rsidRPr="000A0C28" w:rsidRDefault="000A0C28" w:rsidP="000A0C28">
      <w:pPr>
        <w:spacing w:after="0" w:line="240" w:lineRule="auto"/>
        <w:ind w:left="720" w:firstLine="864"/>
        <w:contextualSpacing/>
        <w:jc w:val="both"/>
        <w:rPr>
          <w:rFonts w:ascii="Times New Roman" w:eastAsia="Times New Roman" w:hAnsi="Times New Roman" w:cs="Times New Roman"/>
          <w:kern w:val="0"/>
          <w:szCs w:val="20"/>
          <w14:ligatures w14:val="none"/>
        </w:rPr>
      </w:pPr>
    </w:p>
    <w:p w14:paraId="56991127" w14:textId="77777777" w:rsidR="000A0C28" w:rsidRPr="000A0C28" w:rsidRDefault="000A0C28" w:rsidP="000A0C28">
      <w:pPr>
        <w:numPr>
          <w:ilvl w:val="2"/>
          <w:numId w:val="1"/>
        </w:numPr>
        <w:spacing w:after="0" w:line="240" w:lineRule="auto"/>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Copies of all invoices, statements, and evidence of payment thereof equal to the proposed District Eligible Costs, including but not limited to lien waivers from any suppliers and subcontractors for all work performed through the date of the request. and</w:t>
      </w:r>
    </w:p>
    <w:p w14:paraId="4933F3B0" w14:textId="77777777" w:rsidR="000A0C28" w:rsidRPr="000A0C28" w:rsidRDefault="000A0C28" w:rsidP="000A0C28">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69187DB4" w14:textId="77777777" w:rsidR="000A0C28" w:rsidRPr="000A0C28" w:rsidRDefault="000A0C28" w:rsidP="000A0C28">
      <w:pPr>
        <w:numPr>
          <w:ilvl w:val="2"/>
          <w:numId w:val="1"/>
        </w:numPr>
        <w:spacing w:after="0" w:line="240" w:lineRule="auto"/>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6B9B4944" w14:textId="77777777" w:rsidR="000A0C28" w:rsidRPr="000A0C28" w:rsidRDefault="000A0C28" w:rsidP="000A0C28">
      <w:pPr>
        <w:spacing w:after="0" w:line="240" w:lineRule="auto"/>
        <w:ind w:left="1152" w:firstLine="864"/>
        <w:contextualSpacing/>
        <w:jc w:val="both"/>
        <w:rPr>
          <w:rFonts w:ascii="Times New Roman" w:eastAsia="Times New Roman" w:hAnsi="Times New Roman" w:cs="Times New Roman"/>
          <w:kern w:val="0"/>
          <w:szCs w:val="20"/>
          <w14:ligatures w14:val="none"/>
        </w:rPr>
      </w:pPr>
    </w:p>
    <w:p w14:paraId="3F569E9A" w14:textId="77777777" w:rsidR="000A0C28" w:rsidRPr="000A0C28" w:rsidRDefault="000A0C28" w:rsidP="000A0C28">
      <w:pPr>
        <w:numPr>
          <w:ilvl w:val="2"/>
          <w:numId w:val="1"/>
        </w:numPr>
        <w:spacing w:after="0" w:line="240" w:lineRule="auto"/>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Such additional information as the District may reasonably require.</w:t>
      </w:r>
    </w:p>
    <w:p w14:paraId="790F5F2C" w14:textId="77777777" w:rsidR="000A0C28" w:rsidRPr="000A0C28" w:rsidRDefault="000A0C28" w:rsidP="000A0C28">
      <w:pPr>
        <w:keepNext/>
        <w:keepLines/>
        <w:tabs>
          <w:tab w:val="left" w:pos="-720"/>
        </w:tabs>
        <w:suppressAutoHyphens/>
        <w:spacing w:after="0" w:line="240" w:lineRule="auto"/>
        <w:jc w:val="both"/>
        <w:rPr>
          <w:rFonts w:ascii="Times New Roman" w:eastAsia="Times New Roman" w:hAnsi="Times New Roman" w:cs="Times New Roman"/>
          <w:kern w:val="0"/>
          <w:szCs w:val="20"/>
          <w:u w:val="single"/>
          <w14:ligatures w14:val="none"/>
        </w:rPr>
      </w:pPr>
    </w:p>
    <w:p w14:paraId="5DC30408" w14:textId="77777777" w:rsidR="000A0C28" w:rsidRPr="000A0C28" w:rsidRDefault="000A0C28" w:rsidP="000A0C28">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APPLICATION REVIEW PROCEDURES; ACCEPTANCE RESOLUTION; CONVEYANCE; WARRANTIES</w:t>
      </w:r>
      <w:r w:rsidRPr="000A0C28">
        <w:rPr>
          <w:rFonts w:ascii="Times New Roman" w:eastAsia="Times New Roman" w:hAnsi="Times New Roman" w:cs="Times New Roman"/>
          <w:kern w:val="0"/>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1D7E9A39" w14:textId="77777777" w:rsidR="000A0C28" w:rsidRPr="000A0C28" w:rsidRDefault="000A0C28" w:rsidP="000A0C28">
      <w:pPr>
        <w:tabs>
          <w:tab w:val="left" w:pos="-720"/>
        </w:tabs>
        <w:suppressAutoHyphens/>
        <w:spacing w:after="0" w:line="240" w:lineRule="auto"/>
        <w:ind w:firstLine="1440"/>
        <w:jc w:val="both"/>
        <w:rPr>
          <w:rFonts w:ascii="Times New Roman" w:eastAsia="Times New Roman" w:hAnsi="Times New Roman" w:cs="Times New Roman"/>
          <w:kern w:val="0"/>
          <w:szCs w:val="20"/>
          <w14:ligatures w14:val="none"/>
        </w:rPr>
      </w:pPr>
    </w:p>
    <w:p w14:paraId="1CEF4517" w14:textId="77777777" w:rsidR="000A0C28" w:rsidRPr="000A0C28" w:rsidRDefault="000A0C28" w:rsidP="000A0C28">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0A0C28">
        <w:rPr>
          <w:rFonts w:ascii="Times New Roman" w:eastAsia="Times New Roman" w:hAnsi="Times New Roman" w:cs="Times New Roman"/>
          <w:b/>
          <w:kern w:val="0"/>
          <w:szCs w:val="20"/>
          <w14:ligatures w14:val="none"/>
        </w:rPr>
        <w:t>Engineer’s Cost Certification</w:t>
      </w:r>
      <w:r w:rsidRPr="000A0C28">
        <w:rPr>
          <w:rFonts w:ascii="Times New Roman" w:eastAsia="Times New Roman" w:hAnsi="Times New Roman" w:cs="Times New Roman"/>
          <w:kern w:val="0"/>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223A48AB" w14:textId="77777777" w:rsidR="000A0C28" w:rsidRPr="000A0C28" w:rsidRDefault="000A0C28" w:rsidP="000A0C28">
      <w:pPr>
        <w:spacing w:after="0" w:line="240" w:lineRule="auto"/>
        <w:ind w:left="576" w:firstLine="432"/>
        <w:contextualSpacing/>
        <w:jc w:val="both"/>
        <w:rPr>
          <w:rFonts w:ascii="Times New Roman" w:eastAsia="Times New Roman" w:hAnsi="Times New Roman" w:cs="Times New Roman"/>
          <w:kern w:val="0"/>
          <w:szCs w:val="20"/>
          <w14:ligatures w14:val="none"/>
        </w:rPr>
      </w:pPr>
    </w:p>
    <w:p w14:paraId="31027C46" w14:textId="77777777" w:rsidR="000A0C28" w:rsidRPr="000A0C28" w:rsidRDefault="000A0C28" w:rsidP="000A0C28">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0A0C28">
        <w:rPr>
          <w:rFonts w:ascii="Times New Roman" w:eastAsia="Times New Roman" w:hAnsi="Times New Roman" w:cs="Times New Roman"/>
          <w:b/>
          <w:kern w:val="0"/>
          <w:szCs w:val="20"/>
          <w14:ligatures w14:val="none"/>
        </w:rPr>
        <w:t>Acceptance Resolution</w:t>
      </w:r>
      <w:r w:rsidRPr="000A0C28">
        <w:rPr>
          <w:rFonts w:ascii="Times New Roman" w:eastAsia="Times New Roman" w:hAnsi="Times New Roman" w:cs="Times New Roman"/>
          <w:kern w:val="0"/>
          <w:szCs w:val="20"/>
          <w14:ligatures w14:val="none"/>
        </w:rPr>
        <w:t>”)</w:t>
      </w:r>
      <w:r w:rsidRPr="000A0C28">
        <w:rPr>
          <w:rFonts w:ascii="Times New Roman" w:eastAsia="Times New Roman" w:hAnsi="Times New Roman" w:cs="Times New Roman"/>
          <w:spacing w:val="-3"/>
          <w:kern w:val="0"/>
          <w:szCs w:val="20"/>
          <w14:ligatures w14:val="none"/>
        </w:rPr>
        <w:t xml:space="preserve">.  </w:t>
      </w:r>
      <w:r w:rsidRPr="000A0C28">
        <w:rPr>
          <w:rFonts w:ascii="Times New Roman" w:eastAsia="Times New Roman" w:hAnsi="Times New Roman" w:cs="Times New Roman"/>
          <w:kern w:val="0"/>
          <w:szCs w:val="20"/>
          <w14:ligatures w14:val="none"/>
        </w:rPr>
        <w:t>The requirement to adopt an Acceptance Resolution may be satisfied in advance through the adoption by the Board of a general resolution expressing the District’s intent to reimburse for any District Eligible Costs related to the Project.</w:t>
      </w:r>
    </w:p>
    <w:p w14:paraId="47664D17"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3AA84605" w14:textId="77777777" w:rsidR="000A0C28" w:rsidRPr="000A0C28" w:rsidRDefault="000A0C28" w:rsidP="000A0C28">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 xml:space="preserve">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w:t>
      </w:r>
      <w:r w:rsidRPr="000A0C28">
        <w:rPr>
          <w:rFonts w:ascii="Times New Roman" w:eastAsia="Times New Roman" w:hAnsi="Times New Roman" w:cs="Times New Roman"/>
          <w:kern w:val="0"/>
          <w:szCs w:val="20"/>
          <w14:ligatures w14:val="none"/>
        </w:rPr>
        <w:lastRenderedPageBreak/>
        <w:t>upon the determination of fair market value by a surveyor or engineer engaged or employed by the District, as permitted by the PID Act and the Governing Document.</w:t>
      </w:r>
    </w:p>
    <w:p w14:paraId="6492FF69" w14:textId="77777777" w:rsidR="000A0C28" w:rsidRPr="000A0C28" w:rsidRDefault="000A0C28" w:rsidP="000A0C28">
      <w:pPr>
        <w:widowControl w:val="0"/>
        <w:tabs>
          <w:tab w:val="left" w:pos="-720"/>
        </w:tabs>
        <w:suppressAutoHyphens/>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 xml:space="preserve"> </w:t>
      </w:r>
    </w:p>
    <w:p w14:paraId="765D57ED"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PAYMENT OF CERTIFIED DISTRICT ELIGIBLE COSTS</w:t>
      </w:r>
      <w:r w:rsidRPr="000A0C28">
        <w:rPr>
          <w:rFonts w:ascii="Times New Roman" w:eastAsia="Times New Roman" w:hAnsi="Times New Roman" w:cs="Times New Roman"/>
          <w:kern w:val="0"/>
          <w:szCs w:val="20"/>
          <w14:ligatures w14:val="none"/>
        </w:rPr>
        <w:t xml:space="preserve">. </w:t>
      </w:r>
      <w:r w:rsidRPr="000A0C28">
        <w:rPr>
          <w:rFonts w:ascii="Times New Roman" w:eastAsia="Times New Roman" w:hAnsi="Times New Roman" w:cs="Times New Roman"/>
          <w:kern w:val="0"/>
          <w14:ligatures w14:val="none"/>
        </w:rPr>
        <w:t xml:space="preserve">The District shall pay Certified District Eligible Costs approved by the District under this Agreement solely from the proceeds of bonds issued by the District, subject to </w:t>
      </w:r>
      <w:r w:rsidRPr="000A0C28">
        <w:rPr>
          <w:rFonts w:ascii="Times New Roman" w:eastAsia="Times New Roman" w:hAnsi="Times New Roman" w:cs="Times New Roman"/>
          <w:kern w:val="0"/>
          <w:szCs w:val="20"/>
          <w14:ligatures w14:val="none"/>
        </w:rPr>
        <w:t>the</w:t>
      </w:r>
      <w:r w:rsidRPr="000A0C28">
        <w:rPr>
          <w:rFonts w:ascii="Times New Roman" w:eastAsia="Times New Roman" w:hAnsi="Times New Roman" w:cs="Times New Roman"/>
          <w:kern w:val="0"/>
          <w14:ligatures w14:val="none"/>
        </w:rPr>
        <w:t xml:space="preserve"> limitations of the Governing Document, the Act, this Agreement, any applicable indentures, and the availability of bond proceeds in an unrestricted account. The District may, in its sole discretion, pay any contractor or subcontractor directly for invoices owing by the Developer for work that is considered a Certified District Eligible Cost.</w:t>
      </w:r>
    </w:p>
    <w:p w14:paraId="760317CE"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kern w:val="0"/>
          <w:szCs w:val="20"/>
          <w14:ligatures w14:val="none"/>
        </w:rPr>
      </w:pPr>
    </w:p>
    <w:p w14:paraId="6FB52BA6"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ACCOUNTANT’S COST CERTIFICATION</w:t>
      </w:r>
      <w:r w:rsidRPr="000A0C28">
        <w:rPr>
          <w:rFonts w:ascii="Times New Roman" w:eastAsia="Times New Roman" w:hAnsi="Times New Roman" w:cs="Times New Roman"/>
          <w:kern w:val="0"/>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0A0C28">
        <w:rPr>
          <w:rFonts w:ascii="Times New Roman" w:eastAsia="Times New Roman" w:hAnsi="Times New Roman" w:cs="Times New Roman"/>
          <w:b/>
          <w:kern w:val="0"/>
          <w:szCs w:val="20"/>
          <w14:ligatures w14:val="none"/>
        </w:rPr>
        <w:t xml:space="preserve">Accountant’s </w:t>
      </w:r>
      <w:r w:rsidRPr="000A0C28">
        <w:rPr>
          <w:rFonts w:ascii="Times New Roman" w:eastAsia="Times New Roman" w:hAnsi="Times New Roman" w:cs="Times New Roman"/>
          <w:kern w:val="0"/>
          <w:szCs w:val="20"/>
          <w14:ligatures w14:val="none"/>
        </w:rPr>
        <w:t>C</w:t>
      </w:r>
      <w:r w:rsidRPr="000A0C28">
        <w:rPr>
          <w:rFonts w:ascii="Times New Roman" w:eastAsia="Times New Roman" w:hAnsi="Times New Roman" w:cs="Times New Roman"/>
          <w:b/>
          <w:kern w:val="0"/>
          <w:szCs w:val="20"/>
          <w14:ligatures w14:val="none"/>
        </w:rPr>
        <w:t>ost Certification</w:t>
      </w:r>
      <w:r w:rsidRPr="000A0C28">
        <w:rPr>
          <w:rFonts w:ascii="Times New Roman" w:eastAsia="Times New Roman" w:hAnsi="Times New Roman" w:cs="Times New Roman"/>
          <w:kern w:val="0"/>
          <w:szCs w:val="20"/>
          <w14:ligatures w14:val="none"/>
        </w:rPr>
        <w:t>”).</w:t>
      </w:r>
    </w:p>
    <w:p w14:paraId="14587C37" w14:textId="77777777" w:rsidR="000A0C28" w:rsidRPr="000A0C28" w:rsidRDefault="000A0C28" w:rsidP="000A0C28">
      <w:pPr>
        <w:spacing w:after="0" w:line="240" w:lineRule="auto"/>
        <w:ind w:left="720"/>
        <w:contextualSpacing/>
        <w:jc w:val="both"/>
        <w:rPr>
          <w:rFonts w:ascii="Times New Roman" w:eastAsia="Times New Roman" w:hAnsi="Times New Roman" w:cs="Times New Roman"/>
          <w:kern w:val="0"/>
          <w:szCs w:val="20"/>
          <w14:ligatures w14:val="none"/>
        </w:rPr>
      </w:pPr>
    </w:p>
    <w:p w14:paraId="21A1F5AA"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PRIORITY RELATIVE TO OTHER DISTRICT OBLIGATIONS</w:t>
      </w:r>
      <w:r w:rsidRPr="000A0C28">
        <w:rPr>
          <w:rFonts w:ascii="Times New Roman" w:eastAsia="Times New Roman" w:hAnsi="Times New Roman" w:cs="Times New Roman"/>
          <w:kern w:val="0"/>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5D5A50A0" w14:textId="77777777" w:rsidR="000A0C28" w:rsidRPr="000A0C28" w:rsidRDefault="000A0C28" w:rsidP="000A0C28">
      <w:pPr>
        <w:spacing w:after="0" w:line="240" w:lineRule="auto"/>
        <w:ind w:left="720"/>
        <w:contextualSpacing/>
        <w:jc w:val="both"/>
        <w:rPr>
          <w:rFonts w:ascii="Times New Roman" w:eastAsia="Times New Roman" w:hAnsi="Times New Roman" w:cs="Times New Roman"/>
          <w:kern w:val="0"/>
          <w:szCs w:val="20"/>
          <w14:ligatures w14:val="none"/>
        </w:rPr>
      </w:pPr>
    </w:p>
    <w:p w14:paraId="6CD3EA1B"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DEVELOPER REIMBURSEMENT OR CREDIT FROM CITY</w:t>
      </w:r>
      <w:r w:rsidRPr="000A0C28">
        <w:rPr>
          <w:rFonts w:ascii="Times New Roman" w:eastAsia="Times New Roman" w:hAnsi="Times New Roman" w:cs="Times New Roman"/>
          <w:kern w:val="0"/>
          <w:szCs w:val="20"/>
          <w14:ligatures w14:val="none"/>
        </w:rPr>
        <w:t>.  In the event that the Developer has any agreements with the City or County in which the Project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8C901CD"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7256CFD7"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INDEMNIFICATION; DEFECTS</w:t>
      </w:r>
      <w:r w:rsidRPr="000A0C28">
        <w:rPr>
          <w:rFonts w:ascii="Times New Roman" w:eastAsia="Times New Roman" w:hAnsi="Times New Roman" w:cs="Times New Roman"/>
          <w:kern w:val="0"/>
          <w:szCs w:val="20"/>
          <w14:ligatures w14:val="none"/>
        </w:rPr>
        <w:t xml:space="preserve">.  The Developer shall indemnify, defend, and hold harmless the District from all claims, actions, damages, liability (including but not limited to liens or other encumbrances), and expenses, related to the construction of the Public Infrastructure, including but not limited to any warranty claims or other claims by any governmental authority accepting the dedication of the Public Improvements. In the event of any defect in any part of the Public Improvements, the Developer will promptly correct such defect at its sole cost, to the satisfaction of the governmental authority to which the improvement is or will be dedicated.  </w:t>
      </w:r>
    </w:p>
    <w:p w14:paraId="0770580E" w14:textId="77777777" w:rsidR="000A0C28" w:rsidRPr="000A0C28" w:rsidRDefault="000A0C28" w:rsidP="000A0C28">
      <w:pPr>
        <w:spacing w:after="0" w:line="240" w:lineRule="auto"/>
        <w:ind w:left="720"/>
        <w:contextualSpacing/>
        <w:jc w:val="both"/>
        <w:rPr>
          <w:rFonts w:ascii="Times New Roman" w:eastAsia="Times New Roman" w:hAnsi="Times New Roman" w:cs="Times New Roman"/>
          <w:kern w:val="0"/>
          <w:szCs w:val="20"/>
          <w14:ligatures w14:val="none"/>
        </w:rPr>
      </w:pPr>
    </w:p>
    <w:p w14:paraId="7BEEC8C1"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COMPLETION GUARANTY</w:t>
      </w:r>
      <w:r w:rsidRPr="000A0C28">
        <w:rPr>
          <w:rFonts w:ascii="Times New Roman" w:eastAsia="Times New Roman" w:hAnsi="Times New Roman" w:cs="Times New Roman"/>
          <w:kern w:val="0"/>
          <w:szCs w:val="20"/>
          <w14:ligatures w14:val="none"/>
        </w:rPr>
        <w:t xml:space="preserve">. The Developer hereby guarantees to the District the completion of the Public Infrastructure listed in </w:t>
      </w:r>
      <w:r w:rsidRPr="000A0C28">
        <w:rPr>
          <w:rFonts w:ascii="Times New Roman" w:eastAsia="Times New Roman" w:hAnsi="Times New Roman" w:cs="Times New Roman"/>
          <w:b/>
          <w:bCs/>
          <w:kern w:val="0"/>
          <w:szCs w:val="20"/>
          <w14:ligatures w14:val="none"/>
        </w:rPr>
        <w:t>Exhibit B</w:t>
      </w:r>
      <w:r w:rsidRPr="000A0C28">
        <w:rPr>
          <w:rFonts w:ascii="Times New Roman" w:eastAsia="Times New Roman" w:hAnsi="Times New Roman" w:cs="Times New Roman"/>
          <w:kern w:val="0"/>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129892BF"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02425BF8"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TIME IS OF THE ESSENCE</w:t>
      </w:r>
      <w:r w:rsidRPr="000A0C28">
        <w:rPr>
          <w:rFonts w:ascii="Times New Roman" w:eastAsia="Times New Roman" w:hAnsi="Times New Roman" w:cs="Times New Roman"/>
          <w:kern w:val="0"/>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46CEDD82" w14:textId="77777777" w:rsidR="000A0C28" w:rsidRPr="000A0C28" w:rsidRDefault="000A0C28" w:rsidP="000A0C28">
      <w:pPr>
        <w:spacing w:after="0" w:line="240" w:lineRule="auto"/>
        <w:ind w:left="720"/>
        <w:contextualSpacing/>
        <w:jc w:val="both"/>
        <w:rPr>
          <w:rFonts w:ascii="Times New Roman" w:eastAsia="Times New Roman" w:hAnsi="Times New Roman" w:cs="Times New Roman"/>
          <w:kern w:val="0"/>
          <w:szCs w:val="20"/>
          <w14:ligatures w14:val="none"/>
        </w:rPr>
      </w:pPr>
    </w:p>
    <w:p w14:paraId="0914A8B6" w14:textId="77777777" w:rsidR="000A0C28" w:rsidRPr="000A0C28" w:rsidRDefault="000A0C28" w:rsidP="000A0C28">
      <w:pPr>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NOTICES</w:t>
      </w:r>
      <w:r w:rsidRPr="000A0C28">
        <w:rPr>
          <w:rFonts w:ascii="Times New Roman" w:eastAsia="Times New Roman" w:hAnsi="Times New Roman" w:cs="Times New Roman"/>
          <w:kern w:val="0"/>
          <w:szCs w:val="20"/>
          <w14:ligatures w14:val="none"/>
        </w:rPr>
        <w:t xml:space="preserve">. </w:t>
      </w:r>
      <w:r w:rsidRPr="000A0C28">
        <w:rPr>
          <w:rFonts w:ascii="Times New Roman" w:eastAsia="Times New Roman" w:hAnsi="Times New Roman" w:cs="Times New Roman"/>
          <w:kern w:val="0"/>
          <w14:ligatures w14:val="none"/>
        </w:rPr>
        <w:t>All notices, demands, and communications (collectively, “</w:t>
      </w:r>
      <w:r w:rsidRPr="000A0C28">
        <w:rPr>
          <w:rFonts w:ascii="Times New Roman" w:eastAsia="Times New Roman" w:hAnsi="Times New Roman" w:cs="Times New Roman"/>
          <w:b/>
          <w:kern w:val="0"/>
          <w14:ligatures w14:val="none"/>
        </w:rPr>
        <w:t>Notices</w:t>
      </w:r>
      <w:r w:rsidRPr="000A0C28">
        <w:rPr>
          <w:rFonts w:ascii="Times New Roman" w:eastAsia="Times New Roman" w:hAnsi="Times New Roman" w:cs="Times New Roman"/>
          <w:kern w:val="0"/>
          <w14:ligatures w14:val="none"/>
        </w:rPr>
        <w:t xml:space="preserve">”)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w:t>
      </w:r>
      <w:proofErr w:type="gramStart"/>
      <w:r w:rsidRPr="000A0C28">
        <w:rPr>
          <w:rFonts w:ascii="Times New Roman" w:eastAsia="Times New Roman" w:hAnsi="Times New Roman" w:cs="Times New Roman"/>
          <w:kern w:val="0"/>
          <w14:ligatures w14:val="none"/>
        </w:rPr>
        <w:t>1,</w:t>
      </w:r>
      <w:proofErr w:type="gramEnd"/>
      <w:r w:rsidRPr="000A0C28">
        <w:rPr>
          <w:rFonts w:ascii="Times New Roman" w:eastAsia="Times New Roman" w:hAnsi="Times New Roman" w:cs="Times New Roman"/>
          <w:kern w:val="0"/>
          <w14:ligatures w14:val="none"/>
        </w:rPr>
        <w:t xml:space="preserve"> above, or upon confirmed delivery as provided in clause 3, above.</w:t>
      </w:r>
    </w:p>
    <w:p w14:paraId="7899087C" w14:textId="77777777" w:rsidR="000A0C28" w:rsidRPr="000A0C28" w:rsidRDefault="000A0C28" w:rsidP="000A0C28">
      <w:pPr>
        <w:spacing w:after="0" w:line="240" w:lineRule="auto"/>
        <w:ind w:left="720"/>
        <w:contextualSpacing/>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szCs w:val="20"/>
          <w14:ligatures w14:val="none"/>
        </w:rPr>
        <w:tab/>
      </w:r>
    </w:p>
    <w:p w14:paraId="21E769FF" w14:textId="51875E63" w:rsidR="000A0C28" w:rsidRPr="000A0C28" w:rsidRDefault="000A0C28" w:rsidP="000A0C28">
      <w:pPr>
        <w:tabs>
          <w:tab w:val="left" w:pos="900"/>
          <w:tab w:val="left" w:pos="2160"/>
          <w:tab w:val="left" w:pos="2880"/>
        </w:tabs>
        <w:spacing w:after="0" w:line="240" w:lineRule="auto"/>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14:ligatures w14:val="none"/>
        </w:rPr>
        <w:tab/>
        <w:t>District</w:t>
      </w:r>
      <w:proofErr w:type="gramStart"/>
      <w:r w:rsidRPr="000A0C28">
        <w:rPr>
          <w:rFonts w:ascii="Times New Roman" w:eastAsia="Times New Roman" w:hAnsi="Times New Roman" w:cs="Times New Roman"/>
          <w:kern w:val="0"/>
          <w14:ligatures w14:val="none"/>
        </w:rPr>
        <w:t>:</w:t>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Pine</w:t>
      </w:r>
      <w:proofErr w:type="gramEnd"/>
      <w:r>
        <w:rPr>
          <w:rFonts w:ascii="Times New Roman" w:eastAsia="Times New Roman" w:hAnsi="Times New Roman" w:cs="Times New Roman"/>
          <w:kern w:val="0"/>
          <w14:ligatures w14:val="none"/>
        </w:rPr>
        <w:t xml:space="preserve"> View Public Infrastructure District No.2</w:t>
      </w:r>
    </w:p>
    <w:p w14:paraId="45DA134F" w14:textId="77777777" w:rsidR="000A0C28" w:rsidRPr="000A0C28" w:rsidRDefault="000A0C28" w:rsidP="000A0C28">
      <w:pPr>
        <w:tabs>
          <w:tab w:val="left" w:pos="720"/>
          <w:tab w:val="left" w:pos="2160"/>
          <w:tab w:val="left" w:pos="2880"/>
        </w:tabs>
        <w:spacing w:after="0" w:line="240" w:lineRule="auto"/>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t>c/o Snow Jensen &amp; Reece, P.C.</w:t>
      </w:r>
    </w:p>
    <w:p w14:paraId="5A2395F7" w14:textId="77777777" w:rsidR="000A0C28" w:rsidRPr="000A0C28" w:rsidRDefault="000A0C28" w:rsidP="000A0C28">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t>912 W. 1600 S., Suite B-200</w:t>
      </w:r>
    </w:p>
    <w:p w14:paraId="223CFD86" w14:textId="77777777" w:rsidR="000A0C28" w:rsidRPr="000A0C28" w:rsidRDefault="000A0C28" w:rsidP="000A0C28">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t>St. George, UT 84770</w:t>
      </w:r>
    </w:p>
    <w:p w14:paraId="18D6BA86" w14:textId="77777777" w:rsidR="000A0C28" w:rsidRPr="000A0C28" w:rsidRDefault="000A0C28" w:rsidP="000A0C28">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14:ligatures w14:val="none"/>
        </w:rPr>
      </w:pP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spacing w:val="-3"/>
          <w:kern w:val="0"/>
          <w14:ligatures w14:val="none"/>
        </w:rPr>
        <w:t>Attn: Matthew J. Ence</w:t>
      </w:r>
    </w:p>
    <w:p w14:paraId="00BE6D0B" w14:textId="77777777" w:rsidR="000A0C28" w:rsidRPr="000A0C28" w:rsidRDefault="000A0C28" w:rsidP="000A0C28">
      <w:pPr>
        <w:spacing w:after="0" w:line="240" w:lineRule="auto"/>
        <w:ind w:left="2160" w:firstLine="720"/>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14:ligatures w14:val="none"/>
        </w:rPr>
        <w:t>(435) 628-3688</w:t>
      </w:r>
    </w:p>
    <w:p w14:paraId="2469E19D" w14:textId="77777777" w:rsidR="000A0C28" w:rsidRPr="000A0C28" w:rsidRDefault="000A0C28" w:rsidP="000A0C28">
      <w:pPr>
        <w:tabs>
          <w:tab w:val="center" w:pos="4680"/>
        </w:tabs>
        <w:suppressAutoHyphens/>
        <w:spacing w:after="0" w:line="240" w:lineRule="auto"/>
        <w:ind w:left="2880"/>
        <w:jc w:val="both"/>
        <w:rPr>
          <w:rFonts w:ascii="Times New Roman" w:eastAsia="Times New Roman" w:hAnsi="Times New Roman" w:cs="Times New Roman"/>
          <w:bCs/>
          <w:kern w:val="0"/>
          <w:szCs w:val="20"/>
          <w14:ligatures w14:val="none"/>
        </w:rPr>
      </w:pPr>
      <w:hyperlink r:id="rId7" w:history="1">
        <w:r w:rsidRPr="000A0C28">
          <w:rPr>
            <w:rFonts w:ascii="Times New Roman" w:eastAsiaTheme="majorEastAsia" w:hAnsi="Times New Roman" w:cs="Times New Roman"/>
            <w:bCs/>
            <w:color w:val="467886" w:themeColor="hyperlink"/>
            <w:kern w:val="0"/>
            <w:szCs w:val="20"/>
            <w:u w:val="single"/>
            <w14:ligatures w14:val="none"/>
          </w:rPr>
          <w:t>mence@snowjensen.com</w:t>
        </w:r>
      </w:hyperlink>
      <w:r w:rsidRPr="000A0C28">
        <w:rPr>
          <w:rFonts w:ascii="Times New Roman" w:eastAsia="Times New Roman" w:hAnsi="Times New Roman" w:cs="Times New Roman"/>
          <w:bCs/>
          <w:kern w:val="0"/>
          <w:szCs w:val="20"/>
          <w14:ligatures w14:val="none"/>
        </w:rPr>
        <w:t xml:space="preserve"> </w:t>
      </w:r>
    </w:p>
    <w:p w14:paraId="0D011ABB" w14:textId="77777777" w:rsidR="000A0C28" w:rsidRPr="000A0C28" w:rsidRDefault="000A0C28" w:rsidP="000A0C28">
      <w:pPr>
        <w:tabs>
          <w:tab w:val="center" w:pos="4680"/>
        </w:tabs>
        <w:suppressAutoHyphens/>
        <w:spacing w:before="1" w:after="0" w:line="240" w:lineRule="auto"/>
        <w:jc w:val="both"/>
        <w:rPr>
          <w:rFonts w:ascii="Times New Roman" w:eastAsia="Times New Roman" w:hAnsi="Times New Roman" w:cs="Times New Roman"/>
          <w:b/>
          <w:kern w:val="0"/>
          <w:szCs w:val="20"/>
          <w14:ligatures w14:val="none"/>
        </w:rPr>
      </w:pPr>
    </w:p>
    <w:p w14:paraId="7E6B3CFA" w14:textId="42EC9A3B" w:rsidR="000A0C28" w:rsidRPr="000A0C28" w:rsidRDefault="000A0C28" w:rsidP="000A0C28">
      <w:pPr>
        <w:tabs>
          <w:tab w:val="left" w:pos="900"/>
        </w:tabs>
        <w:spacing w:after="0" w:line="240" w:lineRule="auto"/>
        <w:jc w:val="both"/>
        <w:rPr>
          <w:rFonts w:ascii="Times New Roman" w:eastAsia="Times New Roman" w:hAnsi="Times New Roman" w:cs="Times New Roman"/>
          <w:kern w:val="0"/>
          <w:lang w:bidi="en-US"/>
          <w14:ligatures w14:val="none"/>
        </w:rPr>
      </w:pPr>
      <w:r w:rsidRPr="000A0C28">
        <w:rPr>
          <w:rFonts w:ascii="Times New Roman" w:eastAsia="Times New Roman" w:hAnsi="Times New Roman" w:cs="Times New Roman"/>
          <w:kern w:val="0"/>
          <w14:ligatures w14:val="none"/>
        </w:rPr>
        <w:tab/>
        <w:t>Developer</w:t>
      </w:r>
      <w:proofErr w:type="gramStart"/>
      <w:r w:rsidRPr="000A0C28">
        <w:rPr>
          <w:rFonts w:ascii="Times New Roman" w:eastAsia="Times New Roman" w:hAnsi="Times New Roman" w:cs="Times New Roman"/>
          <w:kern w:val="0"/>
          <w14:ligatures w14:val="none"/>
        </w:rPr>
        <w:t>:</w:t>
      </w:r>
      <w:r w:rsidRPr="000A0C28">
        <w:rPr>
          <w:rFonts w:ascii="Times New Roman" w:eastAsia="Times New Roman" w:hAnsi="Times New Roman" w:cs="Times New Roman"/>
          <w:kern w:val="0"/>
          <w14:ligatures w14:val="none"/>
        </w:rPr>
        <w:tab/>
      </w:r>
      <w:r w:rsidRPr="000A0C28">
        <w:rPr>
          <w:rFonts w:ascii="Times New Roman" w:eastAsia="Times New Roman" w:hAnsi="Times New Roman" w:cs="Times New Roman"/>
          <w:kern w:val="0"/>
          <w14:ligatures w14:val="none"/>
        </w:rPr>
        <w:tab/>
      </w:r>
      <w:r w:rsidR="00616BC1">
        <w:rPr>
          <w:rFonts w:ascii="Times New Roman" w:eastAsia="Times New Roman" w:hAnsi="Times New Roman" w:cs="Times New Roman"/>
          <w:kern w:val="0"/>
          <w14:ligatures w14:val="none"/>
        </w:rPr>
        <w:t>Firelight</w:t>
      </w:r>
      <w:proofErr w:type="gramEnd"/>
      <w:r w:rsidR="00616BC1">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lang w:bidi="en-US"/>
          <w14:ligatures w14:val="none"/>
        </w:rPr>
        <w:t>Develop</w:t>
      </w:r>
      <w:r w:rsidR="00616BC1">
        <w:rPr>
          <w:rFonts w:ascii="Times New Roman" w:eastAsia="Times New Roman" w:hAnsi="Times New Roman" w:cs="Times New Roman"/>
          <w:kern w:val="0"/>
          <w:lang w:bidi="en-US"/>
          <w14:ligatures w14:val="none"/>
        </w:rPr>
        <w:t>ment, Inc.</w:t>
      </w:r>
    </w:p>
    <w:p w14:paraId="730F3E7D" w14:textId="6CE708D4" w:rsidR="000A0C28" w:rsidRPr="000A0C28" w:rsidRDefault="00616BC1" w:rsidP="000A0C28">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1404 West Sun River Parkway</w:t>
      </w:r>
      <w:r w:rsidR="006F6E6A">
        <w:rPr>
          <w:rFonts w:ascii="Times New Roman" w:eastAsia="Times New Roman" w:hAnsi="Times New Roman" w:cs="Times New Roman"/>
          <w:kern w:val="0"/>
          <w:lang w:bidi="en-US"/>
          <w14:ligatures w14:val="none"/>
        </w:rPr>
        <w:t>, Suite 200</w:t>
      </w:r>
    </w:p>
    <w:p w14:paraId="2ADD26CA" w14:textId="32059065" w:rsidR="000A0C28" w:rsidRPr="000A0C28" w:rsidRDefault="00F25168" w:rsidP="000A0C28">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St. George</w:t>
      </w:r>
      <w:r w:rsidR="000A0C28" w:rsidRPr="000A0C28">
        <w:rPr>
          <w:rFonts w:ascii="Times New Roman" w:eastAsia="Times New Roman" w:hAnsi="Times New Roman" w:cs="Times New Roman"/>
          <w:kern w:val="0"/>
          <w:lang w:bidi="en-US"/>
          <w14:ligatures w14:val="none"/>
        </w:rPr>
        <w:t xml:space="preserve">, </w:t>
      </w:r>
      <w:r>
        <w:rPr>
          <w:rFonts w:ascii="Times New Roman" w:eastAsia="Times New Roman" w:hAnsi="Times New Roman" w:cs="Times New Roman"/>
          <w:kern w:val="0"/>
          <w:lang w:bidi="en-US"/>
          <w14:ligatures w14:val="none"/>
        </w:rPr>
        <w:t>UT</w:t>
      </w:r>
      <w:r w:rsidR="000A0C28">
        <w:rPr>
          <w:rFonts w:ascii="Times New Roman" w:eastAsia="Times New Roman" w:hAnsi="Times New Roman" w:cs="Times New Roman"/>
          <w:kern w:val="0"/>
          <w:lang w:bidi="en-US"/>
          <w14:ligatures w14:val="none"/>
        </w:rPr>
        <w:t xml:space="preserve"> </w:t>
      </w:r>
      <w:r w:rsidR="00616BC1">
        <w:rPr>
          <w:rFonts w:ascii="Times New Roman" w:eastAsia="Times New Roman" w:hAnsi="Times New Roman" w:cs="Times New Roman"/>
          <w:kern w:val="0"/>
          <w:lang w:bidi="en-US"/>
          <w14:ligatures w14:val="none"/>
        </w:rPr>
        <w:t>847</w:t>
      </w:r>
      <w:r>
        <w:rPr>
          <w:rFonts w:ascii="Times New Roman" w:eastAsia="Times New Roman" w:hAnsi="Times New Roman" w:cs="Times New Roman"/>
          <w:kern w:val="0"/>
          <w:lang w:bidi="en-US"/>
          <w14:ligatures w14:val="none"/>
        </w:rPr>
        <w:t>90</w:t>
      </w:r>
    </w:p>
    <w:p w14:paraId="0125E416" w14:textId="3FF4A10C" w:rsidR="000A0C28" w:rsidRPr="000A0C28" w:rsidRDefault="000A0C28" w:rsidP="000A0C28">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0A0C28">
        <w:rPr>
          <w:rFonts w:ascii="Times New Roman" w:eastAsia="Times New Roman" w:hAnsi="Times New Roman" w:cs="Times New Roman"/>
          <w:kern w:val="0"/>
          <w:lang w:bidi="en-US"/>
          <w14:ligatures w14:val="none"/>
        </w:rPr>
        <w:lastRenderedPageBreak/>
        <w:t xml:space="preserve">Attn: </w:t>
      </w:r>
      <w:r w:rsidR="00F25168">
        <w:rPr>
          <w:rFonts w:ascii="Times New Roman" w:eastAsia="Times New Roman" w:hAnsi="Times New Roman" w:cs="Times New Roman"/>
          <w:kern w:val="0"/>
          <w:lang w:bidi="en-US"/>
          <w14:ligatures w14:val="none"/>
        </w:rPr>
        <w:t>Stephen Wood</w:t>
      </w:r>
    </w:p>
    <w:p w14:paraId="25ABC529" w14:textId="0F331B7F" w:rsidR="000A0C28" w:rsidRPr="000A0C28" w:rsidRDefault="000A0C28" w:rsidP="000A0C28">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0A0C28">
        <w:rPr>
          <w:rFonts w:ascii="Times New Roman" w:eastAsia="Times New Roman" w:hAnsi="Times New Roman" w:cs="Times New Roman"/>
          <w:kern w:val="0"/>
          <w:lang w:bidi="en-US"/>
          <w14:ligatures w14:val="none"/>
        </w:rPr>
        <w:t>Phone:</w:t>
      </w:r>
      <w:r w:rsidR="00BC0A08">
        <w:rPr>
          <w:rFonts w:ascii="Times New Roman" w:eastAsia="Times New Roman" w:hAnsi="Times New Roman" w:cs="Times New Roman"/>
          <w:kern w:val="0"/>
          <w:lang w:bidi="en-US"/>
          <w14:ligatures w14:val="none"/>
        </w:rPr>
        <w:t xml:space="preserve"> 208-201-2460</w:t>
      </w:r>
    </w:p>
    <w:p w14:paraId="49B76CF8" w14:textId="5E660257" w:rsidR="000A0C28" w:rsidRPr="000A0C28" w:rsidRDefault="000A0C28" w:rsidP="000A0C28">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0A0C28">
        <w:rPr>
          <w:rFonts w:ascii="Times New Roman" w:eastAsia="Times New Roman" w:hAnsi="Times New Roman" w:cs="Times New Roman"/>
          <w:kern w:val="0"/>
          <w:lang w:bidi="en-US"/>
          <w14:ligatures w14:val="none"/>
        </w:rPr>
        <w:t>Email:</w:t>
      </w:r>
      <w:r w:rsidRPr="000A0C28">
        <w:rPr>
          <w:sz w:val="22"/>
          <w:szCs w:val="22"/>
        </w:rPr>
        <w:t xml:space="preserve"> </w:t>
      </w:r>
      <w:hyperlink r:id="rId8" w:history="1">
        <w:r w:rsidR="006F6E6A" w:rsidRPr="00BA25FE">
          <w:rPr>
            <w:rStyle w:val="Hyperlink"/>
            <w:sz w:val="22"/>
            <w:szCs w:val="22"/>
          </w:rPr>
          <w:t>stephen@fieldhousedevelopment.com</w:t>
        </w:r>
      </w:hyperlink>
      <w:r w:rsidR="006F6E6A">
        <w:rPr>
          <w:sz w:val="22"/>
          <w:szCs w:val="22"/>
        </w:rPr>
        <w:t xml:space="preserve"> </w:t>
      </w:r>
    </w:p>
    <w:p w14:paraId="1CDC387B" w14:textId="77777777" w:rsidR="000A0C28" w:rsidRPr="000A0C28" w:rsidRDefault="000A0C28" w:rsidP="000A0C28">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p>
    <w:p w14:paraId="476F8254" w14:textId="77777777" w:rsidR="000A0C28" w:rsidRPr="000A0C28" w:rsidRDefault="000A0C28" w:rsidP="000A0C28">
      <w:pPr>
        <w:tabs>
          <w:tab w:val="left" w:pos="900"/>
        </w:tabs>
        <w:spacing w:after="0" w:line="240" w:lineRule="auto"/>
        <w:jc w:val="both"/>
        <w:rPr>
          <w:rFonts w:ascii="Times New Roman" w:eastAsia="Times New Roman" w:hAnsi="Times New Roman" w:cs="Times New Roman"/>
          <w:kern w:val="0"/>
          <w14:ligatures w14:val="none"/>
        </w:rPr>
      </w:pPr>
    </w:p>
    <w:p w14:paraId="1BE79A79" w14:textId="77777777" w:rsidR="000A0C28" w:rsidRPr="000A0C28" w:rsidRDefault="000A0C28" w:rsidP="000A0C28">
      <w:pPr>
        <w:spacing w:after="0" w:line="240" w:lineRule="auto"/>
        <w:ind w:firstLine="720"/>
        <w:jc w:val="both"/>
        <w:rPr>
          <w:rFonts w:ascii="Times New Roman" w:eastAsia="Times New Roman" w:hAnsi="Times New Roman" w:cs="Times New Roman"/>
          <w:kern w:val="0"/>
          <w14:ligatures w14:val="none"/>
        </w:rPr>
      </w:pPr>
    </w:p>
    <w:p w14:paraId="1F1DD226" w14:textId="77777777" w:rsidR="000A0C28" w:rsidRPr="000A0C28" w:rsidRDefault="000A0C28" w:rsidP="000A0C28">
      <w:pPr>
        <w:numPr>
          <w:ilvl w:val="0"/>
          <w:numId w:val="1"/>
        </w:numPr>
        <w:spacing w:after="240" w:line="240" w:lineRule="auto"/>
        <w:ind w:firstLine="720"/>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AMENDMENTS</w:t>
      </w:r>
      <w:r w:rsidRPr="000A0C28">
        <w:rPr>
          <w:rFonts w:ascii="Times New Roman" w:eastAsia="Times New Roman" w:hAnsi="Times New Roman" w:cs="Times New Roman"/>
          <w:kern w:val="0"/>
          <w:szCs w:val="20"/>
          <w14:ligatures w14:val="none"/>
        </w:rPr>
        <w:t>.  This Agreement may only be amended or modified by a writing executed by each party.</w:t>
      </w:r>
    </w:p>
    <w:p w14:paraId="5613CC80"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SEVERABILITY</w:t>
      </w:r>
      <w:r w:rsidRPr="000A0C28">
        <w:rPr>
          <w:rFonts w:ascii="Times New Roman" w:eastAsia="Times New Roman" w:hAnsi="Times New Roman" w:cs="Times New Roman"/>
          <w:kern w:val="0"/>
          <w:szCs w:val="20"/>
          <w14:ligatures w14:val="none"/>
        </w:rPr>
        <w:t xml:space="preserve">.  </w:t>
      </w:r>
      <w:r w:rsidRPr="000A0C28">
        <w:rPr>
          <w:rFonts w:ascii="Times New Roman" w:eastAsia="Times New Roman" w:hAnsi="Times New Roman" w:cs="Times New Roman"/>
          <w:kern w:val="0"/>
          <w14:ligatures w14:val="none"/>
        </w:rPr>
        <w:t>If</w:t>
      </w:r>
      <w:r w:rsidRPr="000A0C28">
        <w:rPr>
          <w:rFonts w:ascii="Times New Roman" w:eastAsia="Times New Roman" w:hAnsi="Times New Roman" w:cs="Times New Roman"/>
          <w:spacing w:val="11"/>
          <w:kern w:val="0"/>
          <w14:ligatures w14:val="none"/>
        </w:rPr>
        <w:t xml:space="preserve"> </w:t>
      </w:r>
      <w:r w:rsidRPr="000A0C28">
        <w:rPr>
          <w:rFonts w:ascii="Times New Roman" w:eastAsia="Times New Roman" w:hAnsi="Times New Roman" w:cs="Times New Roman"/>
          <w:kern w:val="0"/>
          <w14:ligatures w14:val="none"/>
        </w:rPr>
        <w:t>any</w:t>
      </w:r>
      <w:r w:rsidRPr="000A0C28">
        <w:rPr>
          <w:rFonts w:ascii="Times New Roman" w:eastAsia="Times New Roman" w:hAnsi="Times New Roman" w:cs="Times New Roman"/>
          <w:spacing w:val="19"/>
          <w:kern w:val="0"/>
          <w14:ligatures w14:val="none"/>
        </w:rPr>
        <w:t xml:space="preserve"> </w:t>
      </w:r>
      <w:r w:rsidRPr="000A0C28">
        <w:rPr>
          <w:rFonts w:ascii="Times New Roman" w:eastAsia="Times New Roman" w:hAnsi="Times New Roman" w:cs="Times New Roman"/>
          <w:kern w:val="0"/>
          <w14:ligatures w14:val="none"/>
        </w:rPr>
        <w:t>covenant,</w:t>
      </w:r>
      <w:r w:rsidRPr="000A0C28">
        <w:rPr>
          <w:rFonts w:ascii="Times New Roman" w:eastAsia="Times New Roman" w:hAnsi="Times New Roman" w:cs="Times New Roman"/>
          <w:spacing w:val="13"/>
          <w:kern w:val="0"/>
          <w14:ligatures w14:val="none"/>
        </w:rPr>
        <w:t xml:space="preserve"> </w:t>
      </w:r>
      <w:r w:rsidRPr="000A0C28">
        <w:rPr>
          <w:rFonts w:ascii="Times New Roman" w:eastAsia="Times New Roman" w:hAnsi="Times New Roman" w:cs="Times New Roman"/>
          <w:kern w:val="0"/>
          <w14:ligatures w14:val="none"/>
        </w:rPr>
        <w:t>term,</w:t>
      </w:r>
      <w:r w:rsidRPr="000A0C28">
        <w:rPr>
          <w:rFonts w:ascii="Times New Roman" w:eastAsia="Times New Roman" w:hAnsi="Times New Roman" w:cs="Times New Roman"/>
          <w:spacing w:val="23"/>
          <w:kern w:val="0"/>
          <w14:ligatures w14:val="none"/>
        </w:rPr>
        <w:t xml:space="preserve"> </w:t>
      </w:r>
      <w:r w:rsidRPr="000A0C28">
        <w:rPr>
          <w:rFonts w:ascii="Times New Roman" w:eastAsia="Times New Roman" w:hAnsi="Times New Roman" w:cs="Times New Roman"/>
          <w:kern w:val="0"/>
          <w14:ligatures w14:val="none"/>
        </w:rPr>
        <w:t>condition</w:t>
      </w:r>
      <w:r w:rsidRPr="000A0C28">
        <w:rPr>
          <w:rFonts w:ascii="Times New Roman" w:eastAsia="Times New Roman" w:hAnsi="Times New Roman" w:cs="Times New Roman"/>
          <w:spacing w:val="22"/>
          <w:kern w:val="0"/>
          <w14:ligatures w14:val="none"/>
        </w:rPr>
        <w:t xml:space="preserve"> </w:t>
      </w:r>
      <w:r w:rsidRPr="000A0C28">
        <w:rPr>
          <w:rFonts w:ascii="Times New Roman" w:eastAsia="Times New Roman" w:hAnsi="Times New Roman" w:cs="Times New Roman"/>
          <w:kern w:val="0"/>
          <w14:ligatures w14:val="none"/>
        </w:rPr>
        <w:t>or</w:t>
      </w:r>
      <w:r w:rsidRPr="000A0C28">
        <w:rPr>
          <w:rFonts w:ascii="Times New Roman" w:eastAsia="Times New Roman" w:hAnsi="Times New Roman" w:cs="Times New Roman"/>
          <w:spacing w:val="8"/>
          <w:kern w:val="0"/>
          <w14:ligatures w14:val="none"/>
        </w:rPr>
        <w:t xml:space="preserve"> </w:t>
      </w:r>
      <w:r w:rsidRPr="000A0C28">
        <w:rPr>
          <w:rFonts w:ascii="Times New Roman" w:eastAsia="Times New Roman" w:hAnsi="Times New Roman" w:cs="Times New Roman"/>
          <w:kern w:val="0"/>
          <w14:ligatures w14:val="none"/>
        </w:rPr>
        <w:t>provision</w:t>
      </w:r>
      <w:r w:rsidRPr="000A0C28">
        <w:rPr>
          <w:rFonts w:ascii="Times New Roman" w:eastAsia="Times New Roman" w:hAnsi="Times New Roman" w:cs="Times New Roman"/>
          <w:spacing w:val="30"/>
          <w:kern w:val="0"/>
          <w14:ligatures w14:val="none"/>
        </w:rPr>
        <w:t xml:space="preserve"> of</w:t>
      </w:r>
      <w:r w:rsidRPr="000A0C28">
        <w:rPr>
          <w:rFonts w:ascii="Times New Roman" w:eastAsia="Times New Roman" w:hAnsi="Times New Roman" w:cs="Times New Roman"/>
          <w:spacing w:val="13"/>
          <w:kern w:val="0"/>
          <w14:ligatures w14:val="none"/>
        </w:rPr>
        <w:t xml:space="preserve"> </w:t>
      </w:r>
      <w:r w:rsidRPr="000A0C28">
        <w:rPr>
          <w:rFonts w:ascii="Times New Roman" w:eastAsia="Times New Roman" w:hAnsi="Times New Roman" w:cs="Times New Roman"/>
          <w:kern w:val="0"/>
          <w14:ligatures w14:val="none"/>
        </w:rPr>
        <w:t>this Agreement</w:t>
      </w:r>
      <w:r w:rsidRPr="000A0C28">
        <w:rPr>
          <w:rFonts w:ascii="Times New Roman" w:eastAsia="Times New Roman" w:hAnsi="Times New Roman" w:cs="Times New Roman"/>
          <w:spacing w:val="29"/>
          <w:kern w:val="0"/>
          <w14:ligatures w14:val="none"/>
        </w:rPr>
        <w:t xml:space="preserve"> </w:t>
      </w:r>
      <w:r w:rsidRPr="000A0C28">
        <w:rPr>
          <w:rFonts w:ascii="Times New Roman" w:eastAsia="Times New Roman" w:hAnsi="Times New Roman" w:cs="Times New Roman"/>
          <w:kern w:val="0"/>
          <w14:ligatures w14:val="none"/>
        </w:rPr>
        <w:t>shall,</w:t>
      </w:r>
      <w:r w:rsidRPr="000A0C28">
        <w:rPr>
          <w:rFonts w:ascii="Times New Roman" w:eastAsia="Times New Roman" w:hAnsi="Times New Roman" w:cs="Times New Roman"/>
          <w:spacing w:val="6"/>
          <w:kern w:val="0"/>
          <w14:ligatures w14:val="none"/>
        </w:rPr>
        <w:t xml:space="preserve"> </w:t>
      </w:r>
      <w:r w:rsidRPr="000A0C28">
        <w:rPr>
          <w:rFonts w:ascii="Times New Roman" w:eastAsia="Times New Roman" w:hAnsi="Times New Roman" w:cs="Times New Roman"/>
          <w:kern w:val="0"/>
          <w14:ligatures w14:val="none"/>
        </w:rPr>
        <w:t>for</w:t>
      </w:r>
      <w:r w:rsidRPr="000A0C28">
        <w:rPr>
          <w:rFonts w:ascii="Times New Roman" w:eastAsia="Times New Roman" w:hAnsi="Times New Roman" w:cs="Times New Roman"/>
          <w:spacing w:val="7"/>
          <w:kern w:val="0"/>
          <w14:ligatures w14:val="none"/>
        </w:rPr>
        <w:t xml:space="preserve"> </w:t>
      </w:r>
      <w:r w:rsidRPr="000A0C28">
        <w:rPr>
          <w:rFonts w:ascii="Times New Roman" w:eastAsia="Times New Roman" w:hAnsi="Times New Roman" w:cs="Times New Roman"/>
          <w:kern w:val="0"/>
          <w14:ligatures w14:val="none"/>
        </w:rPr>
        <w:t>any</w:t>
      </w:r>
      <w:r w:rsidRPr="000A0C28">
        <w:rPr>
          <w:rFonts w:ascii="Times New Roman" w:eastAsia="Times New Roman" w:hAnsi="Times New Roman" w:cs="Times New Roman"/>
          <w:spacing w:val="14"/>
          <w:kern w:val="0"/>
          <w14:ligatures w14:val="none"/>
        </w:rPr>
        <w:t xml:space="preserve"> </w:t>
      </w:r>
      <w:r w:rsidRPr="000A0C28">
        <w:rPr>
          <w:rFonts w:ascii="Times New Roman" w:eastAsia="Times New Roman" w:hAnsi="Times New Roman" w:cs="Times New Roman"/>
          <w:kern w:val="0"/>
          <w14:ligatures w14:val="none"/>
        </w:rPr>
        <w:t>reason,</w:t>
      </w:r>
      <w:r w:rsidRPr="000A0C28">
        <w:rPr>
          <w:rFonts w:ascii="Times New Roman" w:eastAsia="Times New Roman" w:hAnsi="Times New Roman" w:cs="Times New Roman"/>
          <w:spacing w:val="18"/>
          <w:kern w:val="0"/>
          <w14:ligatures w14:val="none"/>
        </w:rPr>
        <w:t xml:space="preserve"> </w:t>
      </w:r>
      <w:r w:rsidRPr="000A0C28">
        <w:rPr>
          <w:rFonts w:ascii="Times New Roman" w:eastAsia="Times New Roman" w:hAnsi="Times New Roman" w:cs="Times New Roman"/>
          <w:kern w:val="0"/>
          <w14:ligatures w14:val="none"/>
        </w:rPr>
        <w:t>be</w:t>
      </w:r>
      <w:r w:rsidRPr="000A0C28">
        <w:rPr>
          <w:rFonts w:ascii="Times New Roman" w:eastAsia="Times New Roman" w:hAnsi="Times New Roman" w:cs="Times New Roman"/>
          <w:spacing w:val="13"/>
          <w:kern w:val="0"/>
          <w14:ligatures w14:val="none"/>
        </w:rPr>
        <w:t xml:space="preserve"> </w:t>
      </w:r>
      <w:r w:rsidRPr="000A0C28">
        <w:rPr>
          <w:rFonts w:ascii="Times New Roman" w:eastAsia="Times New Roman" w:hAnsi="Times New Roman" w:cs="Times New Roman"/>
          <w:kern w:val="0"/>
          <w14:ligatures w14:val="none"/>
        </w:rPr>
        <w:t>held</w:t>
      </w:r>
      <w:r w:rsidRPr="000A0C28">
        <w:rPr>
          <w:rFonts w:ascii="Times New Roman" w:eastAsia="Times New Roman" w:hAnsi="Times New Roman" w:cs="Times New Roman"/>
          <w:spacing w:val="15"/>
          <w:kern w:val="0"/>
          <w14:ligatures w14:val="none"/>
        </w:rPr>
        <w:t xml:space="preserve"> </w:t>
      </w:r>
      <w:r w:rsidRPr="000A0C28">
        <w:rPr>
          <w:rFonts w:ascii="Times New Roman" w:eastAsia="Times New Roman" w:hAnsi="Times New Roman" w:cs="Times New Roman"/>
          <w:kern w:val="0"/>
          <w14:ligatures w14:val="none"/>
        </w:rPr>
        <w:t>to</w:t>
      </w:r>
      <w:r w:rsidRPr="000A0C28">
        <w:rPr>
          <w:rFonts w:ascii="Times New Roman" w:eastAsia="Times New Roman" w:hAnsi="Times New Roman" w:cs="Times New Roman"/>
          <w:spacing w:val="9"/>
          <w:kern w:val="0"/>
          <w14:ligatures w14:val="none"/>
        </w:rPr>
        <w:t xml:space="preserve"> </w:t>
      </w:r>
      <w:r w:rsidRPr="000A0C28">
        <w:rPr>
          <w:rFonts w:ascii="Times New Roman" w:eastAsia="Times New Roman" w:hAnsi="Times New Roman" w:cs="Times New Roman"/>
          <w:kern w:val="0"/>
          <w14:ligatures w14:val="none"/>
        </w:rPr>
        <w:t>be</w:t>
      </w:r>
      <w:r w:rsidRPr="000A0C28">
        <w:rPr>
          <w:rFonts w:ascii="Times New Roman" w:eastAsia="Times New Roman" w:hAnsi="Times New Roman" w:cs="Times New Roman"/>
          <w:spacing w:val="13"/>
          <w:kern w:val="0"/>
          <w14:ligatures w14:val="none"/>
        </w:rPr>
        <w:t xml:space="preserve"> </w:t>
      </w:r>
      <w:r w:rsidRPr="000A0C28">
        <w:rPr>
          <w:rFonts w:ascii="Times New Roman" w:eastAsia="Times New Roman" w:hAnsi="Times New Roman" w:cs="Times New Roman"/>
          <w:kern w:val="0"/>
          <w14:ligatures w14:val="none"/>
        </w:rPr>
        <w:t>invalid</w:t>
      </w:r>
      <w:r w:rsidRPr="000A0C28">
        <w:rPr>
          <w:rFonts w:ascii="Times New Roman" w:eastAsia="Times New Roman" w:hAnsi="Times New Roman" w:cs="Times New Roman"/>
          <w:spacing w:val="20"/>
          <w:kern w:val="0"/>
          <w14:ligatures w14:val="none"/>
        </w:rPr>
        <w:t xml:space="preserve"> </w:t>
      </w:r>
      <w:r w:rsidRPr="000A0C28">
        <w:rPr>
          <w:rFonts w:ascii="Times New Roman" w:eastAsia="Times New Roman" w:hAnsi="Times New Roman" w:cs="Times New Roman"/>
          <w:kern w:val="0"/>
          <w14:ligatures w14:val="none"/>
        </w:rPr>
        <w:t>or</w:t>
      </w:r>
      <w:r w:rsidRPr="000A0C28">
        <w:rPr>
          <w:rFonts w:ascii="Times New Roman" w:eastAsia="Times New Roman" w:hAnsi="Times New Roman" w:cs="Times New Roman"/>
          <w:spacing w:val="9"/>
          <w:kern w:val="0"/>
          <w14:ligatures w14:val="none"/>
        </w:rPr>
        <w:t xml:space="preserve"> </w:t>
      </w:r>
      <w:r w:rsidRPr="000A0C28">
        <w:rPr>
          <w:rFonts w:ascii="Times New Roman" w:eastAsia="Times New Roman" w:hAnsi="Times New Roman" w:cs="Times New Roman"/>
          <w:kern w:val="0"/>
          <w14:ligatures w14:val="none"/>
        </w:rPr>
        <w:t>unenforceable,</w:t>
      </w:r>
      <w:r w:rsidRPr="000A0C28">
        <w:rPr>
          <w:rFonts w:ascii="Times New Roman" w:eastAsia="Times New Roman" w:hAnsi="Times New Roman" w:cs="Times New Roman"/>
          <w:spacing w:val="29"/>
          <w:kern w:val="0"/>
          <w14:ligatures w14:val="none"/>
        </w:rPr>
        <w:t xml:space="preserve"> </w:t>
      </w:r>
      <w:r w:rsidRPr="000A0C28">
        <w:rPr>
          <w:rFonts w:ascii="Times New Roman" w:eastAsia="Times New Roman" w:hAnsi="Times New Roman" w:cs="Times New Roman"/>
          <w:kern w:val="0"/>
          <w14:ligatures w14:val="none"/>
        </w:rPr>
        <w:t>the</w:t>
      </w:r>
      <w:r w:rsidRPr="000A0C28">
        <w:rPr>
          <w:rFonts w:ascii="Times New Roman" w:eastAsia="Times New Roman" w:hAnsi="Times New Roman" w:cs="Times New Roman"/>
          <w:spacing w:val="11"/>
          <w:kern w:val="0"/>
          <w14:ligatures w14:val="none"/>
        </w:rPr>
        <w:t xml:space="preserve"> </w:t>
      </w:r>
      <w:r w:rsidRPr="000A0C28">
        <w:rPr>
          <w:rFonts w:ascii="Times New Roman" w:eastAsia="Times New Roman" w:hAnsi="Times New Roman" w:cs="Times New Roman"/>
          <w:kern w:val="0"/>
          <w14:ligatures w14:val="none"/>
        </w:rPr>
        <w:t>invalidity</w:t>
      </w:r>
      <w:r w:rsidRPr="000A0C28">
        <w:rPr>
          <w:rFonts w:ascii="Times New Roman" w:eastAsia="Times New Roman" w:hAnsi="Times New Roman" w:cs="Times New Roman"/>
          <w:spacing w:val="17"/>
          <w:kern w:val="0"/>
          <w14:ligatures w14:val="none"/>
        </w:rPr>
        <w:t xml:space="preserve"> </w:t>
      </w:r>
      <w:r w:rsidRPr="000A0C28">
        <w:rPr>
          <w:rFonts w:ascii="Times New Roman" w:eastAsia="Times New Roman" w:hAnsi="Times New Roman" w:cs="Times New Roman"/>
          <w:kern w:val="0"/>
          <w14:ligatures w14:val="none"/>
        </w:rPr>
        <w:t>or unenforceability</w:t>
      </w:r>
      <w:r w:rsidRPr="000A0C28">
        <w:rPr>
          <w:rFonts w:ascii="Times New Roman" w:eastAsia="Times New Roman" w:hAnsi="Times New Roman" w:cs="Times New Roman"/>
          <w:spacing w:val="42"/>
          <w:kern w:val="0"/>
          <w14:ligatures w14:val="none"/>
        </w:rPr>
        <w:t xml:space="preserve"> </w:t>
      </w:r>
      <w:r w:rsidRPr="000A0C28">
        <w:rPr>
          <w:rFonts w:ascii="Times New Roman" w:eastAsia="Times New Roman" w:hAnsi="Times New Roman" w:cs="Times New Roman"/>
          <w:kern w:val="0"/>
          <w14:ligatures w14:val="none"/>
        </w:rPr>
        <w:t>of</w:t>
      </w:r>
      <w:r w:rsidRPr="000A0C28">
        <w:rPr>
          <w:rFonts w:ascii="Times New Roman" w:eastAsia="Times New Roman" w:hAnsi="Times New Roman" w:cs="Times New Roman"/>
          <w:spacing w:val="9"/>
          <w:kern w:val="0"/>
          <w14:ligatures w14:val="none"/>
        </w:rPr>
        <w:t xml:space="preserve"> </w:t>
      </w:r>
      <w:r w:rsidRPr="000A0C28">
        <w:rPr>
          <w:rFonts w:ascii="Times New Roman" w:eastAsia="Times New Roman" w:hAnsi="Times New Roman" w:cs="Times New Roman"/>
          <w:kern w:val="0"/>
          <w14:ligatures w14:val="none"/>
        </w:rPr>
        <w:t>such</w:t>
      </w:r>
      <w:r w:rsidRPr="000A0C28">
        <w:rPr>
          <w:rFonts w:ascii="Times New Roman" w:eastAsia="Times New Roman" w:hAnsi="Times New Roman" w:cs="Times New Roman"/>
          <w:spacing w:val="14"/>
          <w:kern w:val="0"/>
          <w14:ligatures w14:val="none"/>
        </w:rPr>
        <w:t xml:space="preserve"> </w:t>
      </w:r>
      <w:r w:rsidRPr="000A0C28">
        <w:rPr>
          <w:rFonts w:ascii="Times New Roman" w:eastAsia="Times New Roman" w:hAnsi="Times New Roman" w:cs="Times New Roman"/>
          <w:kern w:val="0"/>
          <w14:ligatures w14:val="none"/>
        </w:rPr>
        <w:t>covenant,</w:t>
      </w:r>
      <w:r w:rsidRPr="000A0C28">
        <w:rPr>
          <w:rFonts w:ascii="Times New Roman" w:eastAsia="Times New Roman" w:hAnsi="Times New Roman" w:cs="Times New Roman"/>
          <w:spacing w:val="10"/>
          <w:kern w:val="0"/>
          <w14:ligatures w14:val="none"/>
        </w:rPr>
        <w:t xml:space="preserve"> </w:t>
      </w:r>
      <w:r w:rsidRPr="000A0C28">
        <w:rPr>
          <w:rFonts w:ascii="Times New Roman" w:eastAsia="Times New Roman" w:hAnsi="Times New Roman" w:cs="Times New Roman"/>
          <w:kern w:val="0"/>
          <w14:ligatures w14:val="none"/>
        </w:rPr>
        <w:t>term,</w:t>
      </w:r>
      <w:r w:rsidRPr="000A0C28">
        <w:rPr>
          <w:rFonts w:ascii="Times New Roman" w:eastAsia="Times New Roman" w:hAnsi="Times New Roman" w:cs="Times New Roman"/>
          <w:spacing w:val="21"/>
          <w:kern w:val="0"/>
          <w14:ligatures w14:val="none"/>
        </w:rPr>
        <w:t xml:space="preserve"> </w:t>
      </w:r>
      <w:r w:rsidRPr="000A0C28">
        <w:rPr>
          <w:rFonts w:ascii="Times New Roman" w:eastAsia="Times New Roman" w:hAnsi="Times New Roman" w:cs="Times New Roman"/>
          <w:kern w:val="0"/>
          <w14:ligatures w14:val="none"/>
        </w:rPr>
        <w:t>condition</w:t>
      </w:r>
      <w:r w:rsidRPr="000A0C28">
        <w:rPr>
          <w:rFonts w:ascii="Times New Roman" w:eastAsia="Times New Roman" w:hAnsi="Times New Roman" w:cs="Times New Roman"/>
          <w:spacing w:val="20"/>
          <w:kern w:val="0"/>
          <w14:ligatures w14:val="none"/>
        </w:rPr>
        <w:t xml:space="preserve"> </w:t>
      </w:r>
      <w:r w:rsidRPr="000A0C28">
        <w:rPr>
          <w:rFonts w:ascii="Times New Roman" w:eastAsia="Times New Roman" w:hAnsi="Times New Roman" w:cs="Times New Roman"/>
          <w:kern w:val="0"/>
          <w14:ligatures w14:val="none"/>
        </w:rPr>
        <w:t>or</w:t>
      </w:r>
      <w:r w:rsidRPr="000A0C28">
        <w:rPr>
          <w:rFonts w:ascii="Times New Roman" w:eastAsia="Times New Roman" w:hAnsi="Times New Roman" w:cs="Times New Roman"/>
          <w:spacing w:val="8"/>
          <w:kern w:val="0"/>
          <w14:ligatures w14:val="none"/>
        </w:rPr>
        <w:t xml:space="preserve"> </w:t>
      </w:r>
      <w:r w:rsidRPr="000A0C28">
        <w:rPr>
          <w:rFonts w:ascii="Times New Roman" w:eastAsia="Times New Roman" w:hAnsi="Times New Roman" w:cs="Times New Roman"/>
          <w:kern w:val="0"/>
          <w14:ligatures w14:val="none"/>
        </w:rPr>
        <w:t>provision</w:t>
      </w:r>
      <w:r w:rsidRPr="000A0C28">
        <w:rPr>
          <w:rFonts w:ascii="Times New Roman" w:eastAsia="Times New Roman" w:hAnsi="Times New Roman" w:cs="Times New Roman"/>
          <w:spacing w:val="27"/>
          <w:kern w:val="0"/>
          <w14:ligatures w14:val="none"/>
        </w:rPr>
        <w:t xml:space="preserve"> </w:t>
      </w:r>
      <w:r w:rsidRPr="000A0C28">
        <w:rPr>
          <w:rFonts w:ascii="Times New Roman" w:eastAsia="Times New Roman" w:hAnsi="Times New Roman" w:cs="Times New Roman"/>
          <w:kern w:val="0"/>
          <w14:ligatures w14:val="none"/>
        </w:rPr>
        <w:t>shall</w:t>
      </w:r>
      <w:r w:rsidRPr="000A0C28">
        <w:rPr>
          <w:rFonts w:ascii="Times New Roman" w:eastAsia="Times New Roman" w:hAnsi="Times New Roman" w:cs="Times New Roman"/>
          <w:spacing w:val="13"/>
          <w:kern w:val="0"/>
          <w14:ligatures w14:val="none"/>
        </w:rPr>
        <w:t xml:space="preserve"> </w:t>
      </w:r>
      <w:r w:rsidRPr="000A0C28">
        <w:rPr>
          <w:rFonts w:ascii="Times New Roman" w:eastAsia="Times New Roman" w:hAnsi="Times New Roman" w:cs="Times New Roman"/>
          <w:kern w:val="0"/>
          <w14:ligatures w14:val="none"/>
        </w:rPr>
        <w:t>not</w:t>
      </w:r>
      <w:r w:rsidRPr="000A0C28">
        <w:rPr>
          <w:rFonts w:ascii="Times New Roman" w:eastAsia="Times New Roman" w:hAnsi="Times New Roman" w:cs="Times New Roman"/>
          <w:spacing w:val="10"/>
          <w:kern w:val="0"/>
          <w14:ligatures w14:val="none"/>
        </w:rPr>
        <w:t xml:space="preserve"> </w:t>
      </w:r>
      <w:r w:rsidRPr="000A0C28">
        <w:rPr>
          <w:rFonts w:ascii="Times New Roman" w:eastAsia="Times New Roman" w:hAnsi="Times New Roman" w:cs="Times New Roman"/>
          <w:kern w:val="0"/>
          <w14:ligatures w14:val="none"/>
        </w:rPr>
        <w:t>affect</w:t>
      </w:r>
      <w:r w:rsidRPr="000A0C28">
        <w:rPr>
          <w:rFonts w:ascii="Times New Roman" w:eastAsia="Times New Roman" w:hAnsi="Times New Roman" w:cs="Times New Roman"/>
          <w:spacing w:val="6"/>
          <w:kern w:val="0"/>
          <w14:ligatures w14:val="none"/>
        </w:rPr>
        <w:t xml:space="preserve"> </w:t>
      </w:r>
      <w:r w:rsidRPr="000A0C28">
        <w:rPr>
          <w:rFonts w:ascii="Times New Roman" w:eastAsia="Times New Roman" w:hAnsi="Times New Roman" w:cs="Times New Roman"/>
          <w:kern w:val="0"/>
          <w14:ligatures w14:val="none"/>
        </w:rPr>
        <w:t>any</w:t>
      </w:r>
      <w:r w:rsidRPr="000A0C28">
        <w:rPr>
          <w:rFonts w:ascii="Times New Roman" w:eastAsia="Times New Roman" w:hAnsi="Times New Roman" w:cs="Times New Roman"/>
          <w:spacing w:val="11"/>
          <w:kern w:val="0"/>
          <w14:ligatures w14:val="none"/>
        </w:rPr>
        <w:t xml:space="preserve"> </w:t>
      </w:r>
      <w:r w:rsidRPr="000A0C28">
        <w:rPr>
          <w:rFonts w:ascii="Times New Roman" w:eastAsia="Times New Roman" w:hAnsi="Times New Roman" w:cs="Times New Roman"/>
          <w:kern w:val="0"/>
          <w14:ligatures w14:val="none"/>
        </w:rPr>
        <w:t>other provision</w:t>
      </w:r>
      <w:r w:rsidRPr="000A0C28">
        <w:rPr>
          <w:rFonts w:ascii="Times New Roman" w:eastAsia="Times New Roman" w:hAnsi="Times New Roman" w:cs="Times New Roman"/>
          <w:spacing w:val="21"/>
          <w:kern w:val="0"/>
          <w14:ligatures w14:val="none"/>
        </w:rPr>
        <w:t xml:space="preserve"> </w:t>
      </w:r>
      <w:r w:rsidRPr="000A0C28">
        <w:rPr>
          <w:rFonts w:ascii="Times New Roman" w:eastAsia="Times New Roman" w:hAnsi="Times New Roman" w:cs="Times New Roman"/>
          <w:kern w:val="0"/>
          <w14:ligatures w14:val="none"/>
        </w:rPr>
        <w:t>contained</w:t>
      </w:r>
      <w:r w:rsidRPr="000A0C28">
        <w:rPr>
          <w:rFonts w:ascii="Times New Roman" w:eastAsia="Times New Roman" w:hAnsi="Times New Roman" w:cs="Times New Roman"/>
          <w:spacing w:val="22"/>
          <w:kern w:val="0"/>
          <w14:ligatures w14:val="none"/>
        </w:rPr>
        <w:t xml:space="preserve"> </w:t>
      </w:r>
      <w:r w:rsidRPr="000A0C28">
        <w:rPr>
          <w:rFonts w:ascii="Times New Roman" w:eastAsia="Times New Roman" w:hAnsi="Times New Roman" w:cs="Times New Roman"/>
          <w:kern w:val="0"/>
          <w14:ligatures w14:val="none"/>
        </w:rPr>
        <w:t>in the Agreement,</w:t>
      </w:r>
      <w:r w:rsidRPr="000A0C28">
        <w:rPr>
          <w:rFonts w:ascii="Times New Roman" w:eastAsia="Times New Roman" w:hAnsi="Times New Roman" w:cs="Times New Roman"/>
          <w:spacing w:val="14"/>
          <w:kern w:val="0"/>
          <w14:ligatures w14:val="none"/>
        </w:rPr>
        <w:t xml:space="preserve"> </w:t>
      </w:r>
      <w:r w:rsidRPr="000A0C28">
        <w:rPr>
          <w:rFonts w:ascii="Times New Roman" w:eastAsia="Times New Roman" w:hAnsi="Times New Roman" w:cs="Times New Roman"/>
          <w:kern w:val="0"/>
          <w14:ligatures w14:val="none"/>
        </w:rPr>
        <w:t>the</w:t>
      </w:r>
      <w:r w:rsidRPr="000A0C28">
        <w:rPr>
          <w:rFonts w:ascii="Times New Roman" w:eastAsia="Times New Roman" w:hAnsi="Times New Roman" w:cs="Times New Roman"/>
          <w:spacing w:val="14"/>
          <w:kern w:val="0"/>
          <w14:ligatures w14:val="none"/>
        </w:rPr>
        <w:t xml:space="preserve"> </w:t>
      </w:r>
      <w:r w:rsidRPr="000A0C28">
        <w:rPr>
          <w:rFonts w:ascii="Times New Roman" w:eastAsia="Times New Roman" w:hAnsi="Times New Roman" w:cs="Times New Roman"/>
          <w:kern w:val="0"/>
          <w14:ligatures w14:val="none"/>
        </w:rPr>
        <w:t>intention</w:t>
      </w:r>
      <w:r w:rsidRPr="000A0C28">
        <w:rPr>
          <w:rFonts w:ascii="Times New Roman" w:eastAsia="Times New Roman" w:hAnsi="Times New Roman" w:cs="Times New Roman"/>
          <w:spacing w:val="21"/>
          <w:kern w:val="0"/>
          <w14:ligatures w14:val="none"/>
        </w:rPr>
        <w:t xml:space="preserve"> </w:t>
      </w:r>
      <w:r w:rsidRPr="000A0C28">
        <w:rPr>
          <w:rFonts w:ascii="Times New Roman" w:eastAsia="Times New Roman" w:hAnsi="Times New Roman" w:cs="Times New Roman"/>
          <w:kern w:val="0"/>
          <w14:ligatures w14:val="none"/>
        </w:rPr>
        <w:t>being</w:t>
      </w:r>
      <w:r w:rsidRPr="000A0C28">
        <w:rPr>
          <w:rFonts w:ascii="Times New Roman" w:eastAsia="Times New Roman" w:hAnsi="Times New Roman" w:cs="Times New Roman"/>
          <w:spacing w:val="9"/>
          <w:kern w:val="0"/>
          <w14:ligatures w14:val="none"/>
        </w:rPr>
        <w:t xml:space="preserve"> </w:t>
      </w:r>
      <w:r w:rsidRPr="000A0C28">
        <w:rPr>
          <w:rFonts w:ascii="Times New Roman" w:eastAsia="Times New Roman" w:hAnsi="Times New Roman" w:cs="Times New Roman"/>
          <w:kern w:val="0"/>
          <w14:ligatures w14:val="none"/>
        </w:rPr>
        <w:t>that</w:t>
      </w:r>
      <w:r w:rsidRPr="000A0C28">
        <w:rPr>
          <w:rFonts w:ascii="Times New Roman" w:eastAsia="Times New Roman" w:hAnsi="Times New Roman" w:cs="Times New Roman"/>
          <w:spacing w:val="24"/>
          <w:kern w:val="0"/>
          <w14:ligatures w14:val="none"/>
        </w:rPr>
        <w:t xml:space="preserve"> </w:t>
      </w:r>
      <w:r w:rsidRPr="000A0C28">
        <w:rPr>
          <w:rFonts w:ascii="Times New Roman" w:eastAsia="Times New Roman" w:hAnsi="Times New Roman" w:cs="Times New Roman"/>
          <w:kern w:val="0"/>
          <w14:ligatures w14:val="none"/>
        </w:rPr>
        <w:t>such provisions</w:t>
      </w:r>
      <w:r w:rsidRPr="000A0C28">
        <w:rPr>
          <w:rFonts w:ascii="Times New Roman" w:eastAsia="Times New Roman" w:hAnsi="Times New Roman" w:cs="Times New Roman"/>
          <w:spacing w:val="31"/>
          <w:kern w:val="0"/>
          <w14:ligatures w14:val="none"/>
        </w:rPr>
        <w:t xml:space="preserve"> </w:t>
      </w:r>
      <w:r w:rsidRPr="000A0C28">
        <w:rPr>
          <w:rFonts w:ascii="Times New Roman" w:eastAsia="Times New Roman" w:hAnsi="Times New Roman" w:cs="Times New Roman"/>
          <w:kern w:val="0"/>
          <w14:ligatures w14:val="none"/>
        </w:rPr>
        <w:t>are</w:t>
      </w:r>
      <w:r w:rsidRPr="000A0C28">
        <w:rPr>
          <w:rFonts w:ascii="Times New Roman" w:eastAsia="Times New Roman" w:hAnsi="Times New Roman" w:cs="Times New Roman"/>
          <w:spacing w:val="6"/>
          <w:kern w:val="0"/>
          <w14:ligatures w14:val="none"/>
        </w:rPr>
        <w:t xml:space="preserve"> </w:t>
      </w:r>
      <w:r w:rsidRPr="000A0C28">
        <w:rPr>
          <w:rFonts w:ascii="Times New Roman" w:eastAsia="Times New Roman" w:hAnsi="Times New Roman" w:cs="Times New Roman"/>
          <w:kern w:val="0"/>
          <w14:ligatures w14:val="none"/>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p>
    <w:p w14:paraId="50993C64"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21AEA5C4"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APPLICABLE LAWS</w:t>
      </w:r>
      <w:r w:rsidRPr="000A0C28">
        <w:rPr>
          <w:rFonts w:ascii="Times New Roman" w:eastAsia="Times New Roman" w:hAnsi="Times New Roman" w:cs="Times New Roman"/>
          <w:kern w:val="0"/>
          <w:szCs w:val="20"/>
          <w14:ligatures w14:val="none"/>
        </w:rPr>
        <w:t xml:space="preserve">.  </w:t>
      </w:r>
      <w:r w:rsidRPr="000A0C28">
        <w:rPr>
          <w:rFonts w:ascii="Times New Roman" w:eastAsia="Times New Roman" w:hAnsi="Times New Roman" w:cs="Times New Roman"/>
          <w:spacing w:val="-3"/>
          <w:kern w:val="0"/>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441A1716"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37F47A63"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ASSIGNMENT</w:t>
      </w:r>
      <w:r w:rsidRPr="000A0C28">
        <w:rPr>
          <w:rFonts w:ascii="Times New Roman" w:eastAsia="Times New Roman" w:hAnsi="Times New Roman" w:cs="Times New Roman"/>
          <w:kern w:val="0"/>
          <w:szCs w:val="20"/>
          <w14:ligatures w14:val="none"/>
        </w:rPr>
        <w:t>.</w:t>
      </w:r>
      <w:r w:rsidRPr="000A0C28">
        <w:rPr>
          <w:rFonts w:ascii="Times New Roman" w:eastAsia="Times New Roman" w:hAnsi="Times New Roman" w:cs="Times New Roman"/>
          <w:kern w:val="0"/>
          <w:szCs w:val="20"/>
          <w14:ligatures w14:val="none"/>
        </w:rPr>
        <w:tab/>
        <w:t>This Agreement may not be assigned by either party and any attempt to do so shall be null and void.</w:t>
      </w:r>
    </w:p>
    <w:p w14:paraId="3908082C"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042E6285"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AUTHORITY</w:t>
      </w:r>
      <w:r w:rsidRPr="000A0C28">
        <w:rPr>
          <w:rFonts w:ascii="Times New Roman" w:eastAsia="Times New Roman" w:hAnsi="Times New Roman" w:cs="Times New Roman"/>
          <w:kern w:val="0"/>
          <w:szCs w:val="20"/>
          <w14:ligatures w14:val="none"/>
        </w:rPr>
        <w:t>.</w:t>
      </w:r>
      <w:r w:rsidRPr="000A0C28">
        <w:rPr>
          <w:rFonts w:ascii="Times New Roman" w:eastAsia="Times New Roman" w:hAnsi="Times New Roman" w:cs="Times New Roman"/>
          <w:kern w:val="0"/>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02863654"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71DED5DB"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ENTIRE AGREEMENT</w:t>
      </w:r>
      <w:r w:rsidRPr="000A0C28">
        <w:rPr>
          <w:rFonts w:ascii="Times New Roman" w:eastAsia="Times New Roman" w:hAnsi="Times New Roman" w:cs="Times New Roman"/>
          <w:kern w:val="0"/>
          <w:szCs w:val="20"/>
          <w14:ligatures w14:val="none"/>
        </w:rPr>
        <w:t xml:space="preserve">.  </w:t>
      </w:r>
      <w:r w:rsidRPr="000A0C28">
        <w:rPr>
          <w:rFonts w:ascii="Times New Roman" w:eastAsia="Times New Roman" w:hAnsi="Times New Roman" w:cs="Times New Roman"/>
          <w:kern w:val="0"/>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0A0C28">
        <w:rPr>
          <w:rFonts w:ascii="Times New Roman" w:eastAsia="Times New Roman" w:hAnsi="Times New Roman" w:cs="Times New Roman"/>
          <w:kern w:val="0"/>
          <w:szCs w:val="20"/>
          <w14:ligatures w14:val="none"/>
        </w:rPr>
        <w:t xml:space="preserve">. </w:t>
      </w:r>
    </w:p>
    <w:p w14:paraId="0CBF2C3F"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1D1136D8"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INUREMENT</w:t>
      </w:r>
      <w:r w:rsidRPr="000A0C28">
        <w:rPr>
          <w:rFonts w:ascii="Times New Roman" w:eastAsia="Times New Roman" w:hAnsi="Times New Roman" w:cs="Times New Roman"/>
          <w:kern w:val="0"/>
          <w:szCs w:val="20"/>
          <w14:ligatures w14:val="none"/>
        </w:rPr>
        <w:t xml:space="preserve">.  </w:t>
      </w:r>
      <w:r w:rsidRPr="000A0C28">
        <w:rPr>
          <w:rFonts w:ascii="Times New Roman" w:eastAsia="Times New Roman" w:hAnsi="Times New Roman" w:cs="Times New Roman"/>
          <w:kern w:val="0"/>
          <w14:ligatures w14:val="none"/>
        </w:rPr>
        <w:t>This Agreement shall inure to and be binding on the heirs, executors, administrators, successors, and permitted assigns of the Parties hereto</w:t>
      </w:r>
      <w:r w:rsidRPr="000A0C28">
        <w:rPr>
          <w:rFonts w:ascii="Times New Roman" w:eastAsia="Times New Roman" w:hAnsi="Times New Roman" w:cs="Times New Roman"/>
          <w:kern w:val="0"/>
          <w:szCs w:val="20"/>
          <w14:ligatures w14:val="none"/>
        </w:rPr>
        <w:t>.</w:t>
      </w:r>
    </w:p>
    <w:p w14:paraId="3871BAA9"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u w:val="single"/>
          <w14:ligatures w14:val="none"/>
        </w:rPr>
      </w:pPr>
    </w:p>
    <w:p w14:paraId="7E12B617"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u w:val="single"/>
          <w14:ligatures w14:val="none"/>
        </w:rPr>
        <w:lastRenderedPageBreak/>
        <w:t>GOVERNMENTAL IMMUNITY</w:t>
      </w:r>
      <w:r w:rsidRPr="000A0C28">
        <w:rPr>
          <w:rFonts w:ascii="Times New Roman" w:eastAsia="Times New Roman" w:hAnsi="Times New Roman" w:cs="Times New Roman"/>
          <w:kern w:val="0"/>
          <w14:ligatures w14:val="none"/>
        </w:rPr>
        <w:t xml:space="preserve">.  </w:t>
      </w:r>
      <w:r w:rsidRPr="000A0C28">
        <w:rPr>
          <w:rFonts w:ascii="Times New Roman" w:eastAsia="Times New Roman" w:hAnsi="Times New Roman" w:cs="Times New Roman"/>
          <w:spacing w:val="-3"/>
          <w:kern w:val="0"/>
          <w:szCs w:val="20"/>
          <w14:ligatures w14:val="none"/>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2EE0823F"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u w:val="single"/>
          <w14:ligatures w14:val="none"/>
        </w:rPr>
      </w:pPr>
    </w:p>
    <w:p w14:paraId="75F18852"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u w:val="single"/>
          <w14:ligatures w14:val="none"/>
        </w:rPr>
        <w:t>NEGOTIATED PROVISIONS</w:t>
      </w:r>
      <w:r w:rsidRPr="000A0C28">
        <w:rPr>
          <w:rFonts w:ascii="Times New Roman" w:eastAsia="Times New Roman" w:hAnsi="Times New Roman" w:cs="Times New Roman"/>
          <w:kern w:val="0"/>
          <w14:ligatures w14:val="none"/>
        </w:rPr>
        <w:t>.  This Agreement shall not be construed more strictly against one party than against the other merely by virtue of the fact that it may have been prepared by counsel for one of the Parties, it being acknowledged that each party has contributed substantially and materially to the preparation of this Agreement.</w:t>
      </w:r>
    </w:p>
    <w:p w14:paraId="4E079F09" w14:textId="77777777" w:rsidR="000A0C28" w:rsidRPr="000A0C28" w:rsidRDefault="000A0C28" w:rsidP="000A0C28">
      <w:pPr>
        <w:spacing w:after="0" w:line="240" w:lineRule="auto"/>
        <w:ind w:left="720"/>
        <w:contextualSpacing/>
        <w:jc w:val="both"/>
        <w:rPr>
          <w:rFonts w:ascii="Times New Roman" w:eastAsia="Times New Roman" w:hAnsi="Times New Roman" w:cs="Times New Roman"/>
          <w:kern w:val="0"/>
          <w:szCs w:val="20"/>
          <w14:ligatures w14:val="none"/>
        </w:rPr>
      </w:pPr>
    </w:p>
    <w:p w14:paraId="156CEFD1"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LEGAL COUNSEL</w:t>
      </w:r>
      <w:r w:rsidRPr="000A0C28">
        <w:rPr>
          <w:rFonts w:ascii="Times New Roman" w:eastAsia="Times New Roman" w:hAnsi="Times New Roman" w:cs="Times New Roman"/>
          <w:kern w:val="0"/>
          <w:szCs w:val="20"/>
          <w14:ligatures w14:val="none"/>
        </w:rPr>
        <w:t>. The District’s general counsel, Snow Jensen &amp; Reece (“SJR”), has drafted this Agreement in connection with the District’s anticipated issuance of a bond to pay for the Public Infrastructure. By executing this Agreement, Developer acknowledges that it has been advised to obtain its own independent legal counsel to advise it with respect to this Agreement and its legal effect and also acknowledges that it has had ample opportunity to seek independent legal counsel and waives the right to do so if executing this Agreement prior to obtaining such counsel.</w:t>
      </w:r>
    </w:p>
    <w:p w14:paraId="0F38ECB6" w14:textId="77777777" w:rsidR="000A0C28" w:rsidRPr="000A0C28" w:rsidRDefault="000A0C28" w:rsidP="000A0C28">
      <w:pPr>
        <w:spacing w:after="0" w:line="240" w:lineRule="auto"/>
        <w:ind w:firstLine="720"/>
        <w:contextualSpacing/>
        <w:jc w:val="both"/>
        <w:rPr>
          <w:rFonts w:ascii="Times New Roman" w:eastAsia="Times New Roman" w:hAnsi="Times New Roman" w:cs="Times New Roman"/>
          <w:kern w:val="0"/>
          <w:szCs w:val="20"/>
          <w:u w:val="single"/>
          <w14:ligatures w14:val="none"/>
        </w:rPr>
      </w:pPr>
    </w:p>
    <w:p w14:paraId="15DDB60C" w14:textId="77777777" w:rsidR="000A0C28" w:rsidRPr="000A0C28" w:rsidRDefault="000A0C28" w:rsidP="000A0C28">
      <w:pPr>
        <w:keepNext/>
        <w:numPr>
          <w:ilvl w:val="0"/>
          <w:numId w:val="1"/>
        </w:numPr>
        <w:spacing w:after="0" w:line="240" w:lineRule="auto"/>
        <w:ind w:firstLine="720"/>
        <w:contextualSpacing/>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COUNTERPART EXECUTION</w:t>
      </w:r>
      <w:r w:rsidRPr="000A0C28">
        <w:rPr>
          <w:rFonts w:ascii="Times New Roman" w:eastAsia="Times New Roman" w:hAnsi="Times New Roman" w:cs="Times New Roman"/>
          <w:kern w:val="0"/>
          <w:szCs w:val="20"/>
          <w14:ligatures w14:val="none"/>
        </w:rPr>
        <w:t xml:space="preserve">.  </w:t>
      </w:r>
      <w:r w:rsidRPr="000A0C28">
        <w:rPr>
          <w:rFonts w:ascii="Times New Roman" w:eastAsia="Times New Roman" w:hAnsi="Times New Roman" w:cs="Times New Roman"/>
          <w:kern w:val="0"/>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0A0C28">
        <w:rPr>
          <w:rFonts w:ascii="Times New Roman" w:eastAsia="Times New Roman" w:hAnsi="Times New Roman" w:cs="Times New Roman"/>
          <w:kern w:val="0"/>
          <w:szCs w:val="20"/>
          <w14:ligatures w14:val="none"/>
        </w:rPr>
        <w:t>.</w:t>
      </w:r>
    </w:p>
    <w:p w14:paraId="759D991D"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3A07D490"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597268DC" w14:textId="77777777" w:rsidR="000A0C28" w:rsidRPr="000A0C28" w:rsidRDefault="000A0C28" w:rsidP="000A0C28">
      <w:pPr>
        <w:spacing w:after="0" w:line="240" w:lineRule="auto"/>
        <w:jc w:val="center"/>
        <w:rPr>
          <w:rFonts w:ascii="Times New Roman" w:eastAsia="Times New Roman" w:hAnsi="Times New Roman" w:cs="Times New Roman"/>
          <w:i/>
          <w:kern w:val="0"/>
          <w:szCs w:val="20"/>
          <w14:ligatures w14:val="none"/>
        </w:rPr>
      </w:pPr>
      <w:r w:rsidRPr="000A0C28">
        <w:rPr>
          <w:rFonts w:ascii="Times New Roman" w:eastAsia="Times New Roman" w:hAnsi="Times New Roman" w:cs="Times New Roman"/>
          <w:i/>
          <w:kern w:val="0"/>
          <w:szCs w:val="20"/>
          <w14:ligatures w14:val="none"/>
        </w:rPr>
        <w:t>[Remainder of Page Intentionally Left Blank. Signature Pages Follow.]</w:t>
      </w:r>
    </w:p>
    <w:p w14:paraId="152DA3E1" w14:textId="77777777" w:rsidR="000A0C28" w:rsidRPr="000A0C28" w:rsidRDefault="000A0C28" w:rsidP="000A0C28">
      <w:pPr>
        <w:spacing w:after="0" w:line="240" w:lineRule="auto"/>
        <w:ind w:firstLine="720"/>
        <w:jc w:val="both"/>
        <w:rPr>
          <w:rFonts w:ascii="Times New Roman" w:eastAsia="Times New Roman" w:hAnsi="Times New Roman" w:cs="Times New Roman"/>
          <w:kern w:val="0"/>
          <w:szCs w:val="20"/>
          <w14:ligatures w14:val="none"/>
        </w:rPr>
      </w:pPr>
    </w:p>
    <w:p w14:paraId="12F4AE0E" w14:textId="77777777" w:rsidR="000A0C28" w:rsidRPr="000A0C28" w:rsidRDefault="000A0C28" w:rsidP="000A0C28">
      <w:pPr>
        <w:spacing w:after="0" w:line="240" w:lineRule="auto"/>
        <w:ind w:firstLine="720"/>
        <w:jc w:val="both"/>
        <w:rPr>
          <w:rFonts w:ascii="Times New Roman" w:eastAsia="Times New Roman" w:hAnsi="Times New Roman" w:cs="Times New Roman"/>
          <w:kern w:val="0"/>
          <w:szCs w:val="20"/>
          <w14:ligatures w14:val="none"/>
        </w:rPr>
      </w:pPr>
    </w:p>
    <w:p w14:paraId="4FC61538" w14:textId="77777777" w:rsidR="000A0C28" w:rsidRPr="000A0C28" w:rsidRDefault="000A0C28" w:rsidP="000A0C28">
      <w:pPr>
        <w:spacing w:after="0" w:line="240" w:lineRule="auto"/>
        <w:ind w:firstLine="720"/>
        <w:jc w:val="both"/>
        <w:rPr>
          <w:rFonts w:ascii="Times New Roman" w:eastAsia="Times New Roman" w:hAnsi="Times New Roman" w:cs="Times New Roman"/>
          <w:kern w:val="0"/>
          <w:szCs w:val="20"/>
          <w14:ligatures w14:val="none"/>
        </w:rPr>
        <w:sectPr w:rsidR="000A0C28" w:rsidRPr="000A0C28" w:rsidSect="000A0C28">
          <w:footerReference w:type="even" r:id="rId9"/>
          <w:footerReference w:type="default" r:id="rId10"/>
          <w:footerReference w:type="first" r:id="rId11"/>
          <w:pgSz w:w="12240" w:h="15840"/>
          <w:pgMar w:top="1440" w:right="1440" w:bottom="1440" w:left="1440" w:header="720" w:footer="720" w:gutter="0"/>
          <w:cols w:space="720"/>
          <w:docGrid w:linePitch="326"/>
        </w:sectPr>
      </w:pPr>
    </w:p>
    <w:p w14:paraId="7D28DFC7" w14:textId="77777777" w:rsidR="000A0C28" w:rsidRPr="000A0C28" w:rsidRDefault="000A0C28" w:rsidP="000A0C28">
      <w:pPr>
        <w:spacing w:after="0" w:line="240" w:lineRule="auto"/>
        <w:ind w:firstLine="720"/>
        <w:jc w:val="both"/>
        <w:rPr>
          <w:rFonts w:ascii="Times New Roman" w:eastAsia="Times New Roman" w:hAnsi="Times New Roman" w:cs="Times New Roman"/>
          <w:b/>
          <w:kern w:val="0"/>
          <w:szCs w:val="20"/>
          <w14:ligatures w14:val="none"/>
        </w:rPr>
      </w:pPr>
      <w:r w:rsidRPr="000A0C28">
        <w:rPr>
          <w:rFonts w:ascii="Times New Roman" w:eastAsia="Times New Roman" w:hAnsi="Times New Roman" w:cs="Times New Roman"/>
          <w:kern w:val="0"/>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241DDEB7" w14:textId="77777777" w:rsidR="000A0C28" w:rsidRPr="000A0C28" w:rsidRDefault="000A0C28" w:rsidP="000A0C28">
      <w:pPr>
        <w:spacing w:after="0" w:line="240" w:lineRule="auto"/>
        <w:ind w:firstLine="720"/>
        <w:jc w:val="both"/>
        <w:rPr>
          <w:rFonts w:ascii="Times New Roman" w:eastAsia="Times New Roman" w:hAnsi="Times New Roman" w:cs="Times New Roman"/>
          <w:kern w:val="0"/>
          <w:szCs w:val="20"/>
          <w14:ligatures w14:val="none"/>
        </w:rPr>
      </w:pPr>
    </w:p>
    <w:p w14:paraId="28F5CB0E" w14:textId="77777777" w:rsidR="000A0C28" w:rsidRPr="000A0C28" w:rsidRDefault="000A0C28" w:rsidP="000A0C28">
      <w:pPr>
        <w:spacing w:after="0" w:line="240" w:lineRule="auto"/>
        <w:ind w:left="3600" w:firstLine="720"/>
        <w:jc w:val="both"/>
        <w:rPr>
          <w:rFonts w:ascii="Times New Roman" w:eastAsia="Times New Roman" w:hAnsi="Times New Roman" w:cs="Times New Roman"/>
          <w:kern w:val="0"/>
          <w:sz w:val="22"/>
          <w:szCs w:val="22"/>
          <w14:ligatures w14:val="none"/>
        </w:rPr>
      </w:pPr>
    </w:p>
    <w:p w14:paraId="787B90E1" w14:textId="77777777" w:rsidR="000A0C28" w:rsidRPr="000A0C28" w:rsidRDefault="000A0C28" w:rsidP="000A0C28">
      <w:pPr>
        <w:spacing w:after="0" w:line="240" w:lineRule="auto"/>
        <w:ind w:left="4320"/>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DISTRICT:</w:t>
      </w:r>
    </w:p>
    <w:p w14:paraId="3771FBCE" w14:textId="77777777" w:rsidR="000A0C28" w:rsidRPr="000A0C28" w:rsidRDefault="000A0C28" w:rsidP="000A0C28">
      <w:pPr>
        <w:spacing w:after="0" w:line="240" w:lineRule="auto"/>
        <w:ind w:left="4320"/>
        <w:jc w:val="both"/>
        <w:rPr>
          <w:rFonts w:ascii="Times New Roman" w:eastAsia="Times New Roman" w:hAnsi="Times New Roman" w:cs="Times New Roman"/>
          <w:kern w:val="0"/>
          <w:szCs w:val="20"/>
          <w14:ligatures w14:val="none"/>
        </w:rPr>
      </w:pPr>
    </w:p>
    <w:p w14:paraId="2AD5CF40" w14:textId="7140E860" w:rsidR="000A0C28" w:rsidRPr="000A0C28" w:rsidRDefault="000A0C28" w:rsidP="000A0C28">
      <w:pPr>
        <w:spacing w:after="0" w:line="240" w:lineRule="auto"/>
        <w:ind w:left="4320"/>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PINE VIEW PUBLIC INFRASTRUCTURE DISTRICT NO.2</w:t>
      </w:r>
      <w:r w:rsidRPr="000A0C28">
        <w:rPr>
          <w:rFonts w:ascii="Times New Roman" w:eastAsia="Times New Roman" w:hAnsi="Times New Roman" w:cs="Times New Roman"/>
          <w:kern w:val="0"/>
          <w:szCs w:val="20"/>
          <w14:ligatures w14:val="none"/>
        </w:rPr>
        <w:t>, a political subdivision and body corporate and politic of the State of Utah</w:t>
      </w:r>
    </w:p>
    <w:p w14:paraId="677C93AD" w14:textId="77777777" w:rsid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20DAAE77" w14:textId="77777777" w:rsidR="002B64DD" w:rsidRPr="000A0C28" w:rsidRDefault="002B64DD" w:rsidP="000A0C28">
      <w:pPr>
        <w:spacing w:after="0" w:line="240" w:lineRule="auto"/>
        <w:jc w:val="both"/>
        <w:rPr>
          <w:rFonts w:ascii="Times New Roman" w:eastAsia="Times New Roman" w:hAnsi="Times New Roman" w:cs="Times New Roman"/>
          <w:kern w:val="0"/>
          <w:szCs w:val="20"/>
          <w14:ligatures w14:val="none"/>
        </w:rPr>
      </w:pPr>
    </w:p>
    <w:p w14:paraId="313A545A" w14:textId="77777777" w:rsidR="000A0C28" w:rsidRPr="000A0C28" w:rsidRDefault="000A0C28" w:rsidP="000A0C28">
      <w:pPr>
        <w:spacing w:after="0" w:line="240" w:lineRule="auto"/>
        <w:ind w:left="4320"/>
        <w:jc w:val="both"/>
        <w:rPr>
          <w:rFonts w:ascii="Times New Roman" w:eastAsia="Times New Roman" w:hAnsi="Times New Roman" w:cs="Times New Roman"/>
          <w:kern w:val="0"/>
          <w:szCs w:val="20"/>
          <w14:ligatures w14:val="none"/>
        </w:rPr>
      </w:pPr>
    </w:p>
    <w:p w14:paraId="25C2C7E1" w14:textId="77777777" w:rsidR="000A0C28" w:rsidRPr="000A0C28" w:rsidRDefault="000A0C28" w:rsidP="000A0C28">
      <w:pPr>
        <w:spacing w:after="0" w:line="240" w:lineRule="auto"/>
        <w:ind w:left="4320"/>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p>
    <w:p w14:paraId="3C7ACBA5" w14:textId="77777777" w:rsidR="000A0C28" w:rsidRPr="000A0C28" w:rsidRDefault="000A0C28" w:rsidP="000A0C28">
      <w:pPr>
        <w:spacing w:after="0" w:line="240" w:lineRule="auto"/>
        <w:ind w:left="4320"/>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Chair</w:t>
      </w:r>
    </w:p>
    <w:p w14:paraId="4DE348AA"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236785CA"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ATTEST:</w:t>
      </w:r>
    </w:p>
    <w:p w14:paraId="55845CAA"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51E3CE22"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2B67C92B"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r w:rsidRPr="000A0C28">
        <w:rPr>
          <w:rFonts w:ascii="Times New Roman" w:eastAsia="Times New Roman" w:hAnsi="Times New Roman" w:cs="Times New Roman"/>
          <w:kern w:val="0"/>
          <w:szCs w:val="20"/>
          <w:u w:val="single"/>
          <w14:ligatures w14:val="none"/>
        </w:rPr>
        <w:tab/>
      </w:r>
    </w:p>
    <w:p w14:paraId="479D2FCB"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r w:rsidRPr="000A0C28">
        <w:rPr>
          <w:rFonts w:ascii="Times New Roman" w:eastAsia="Times New Roman" w:hAnsi="Times New Roman" w:cs="Times New Roman"/>
          <w:kern w:val="0"/>
          <w:szCs w:val="20"/>
          <w14:ligatures w14:val="none"/>
        </w:rPr>
        <w:t>District Clerk</w:t>
      </w:r>
    </w:p>
    <w:p w14:paraId="743F48EC"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3ADD7F32"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5E656592" w14:textId="77777777" w:rsidR="000A0C28" w:rsidRPr="000A0C28" w:rsidRDefault="000A0C28" w:rsidP="000A0C28">
      <w:pPr>
        <w:spacing w:after="0" w:line="240" w:lineRule="auto"/>
        <w:jc w:val="both"/>
        <w:rPr>
          <w:rFonts w:ascii="Times New Roman" w:eastAsia="Times New Roman" w:hAnsi="Times New Roman" w:cs="Times New Roman"/>
          <w:kern w:val="0"/>
          <w:szCs w:val="20"/>
          <w14:ligatures w14:val="none"/>
        </w:rPr>
      </w:pPr>
    </w:p>
    <w:p w14:paraId="72F68C05"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169D65EE" w14:textId="368EFAA6" w:rsidR="000A0C28" w:rsidRDefault="00753053" w:rsidP="001647EA">
      <w:pPr>
        <w:spacing w:after="0" w:line="240" w:lineRule="auto"/>
        <w:ind w:left="4300"/>
        <w:jc w:val="both"/>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Cs w:val="20"/>
          <w14:ligatures w14:val="none"/>
        </w:rPr>
        <w:t xml:space="preserve">FIRELIGHT </w:t>
      </w:r>
      <w:r w:rsidR="000A0C28" w:rsidRPr="000A0C28">
        <w:rPr>
          <w:rFonts w:ascii="Times New Roman" w:eastAsia="Times New Roman" w:hAnsi="Times New Roman" w:cs="Times New Roman"/>
          <w:kern w:val="0"/>
          <w:szCs w:val="20"/>
          <w14:ligatures w14:val="none"/>
        </w:rPr>
        <w:t>DEVELOP</w:t>
      </w:r>
      <w:r>
        <w:rPr>
          <w:rFonts w:ascii="Times New Roman" w:eastAsia="Times New Roman" w:hAnsi="Times New Roman" w:cs="Times New Roman"/>
          <w:kern w:val="0"/>
          <w:szCs w:val="20"/>
          <w14:ligatures w14:val="none"/>
        </w:rPr>
        <w:t>MENT, INC.</w:t>
      </w:r>
    </w:p>
    <w:p w14:paraId="6F5B0A9B" w14:textId="77777777" w:rsidR="001647EA" w:rsidRPr="001647EA" w:rsidRDefault="001647EA" w:rsidP="001647EA">
      <w:pPr>
        <w:spacing w:after="0" w:line="240" w:lineRule="auto"/>
        <w:ind w:left="4300"/>
        <w:jc w:val="both"/>
        <w:rPr>
          <w:rFonts w:ascii="Times New Roman" w:eastAsia="Times New Roman" w:hAnsi="Times New Roman" w:cs="Times New Roman"/>
          <w:kern w:val="0"/>
          <w:szCs w:val="20"/>
          <w14:ligatures w14:val="none"/>
        </w:rPr>
      </w:pPr>
    </w:p>
    <w:p w14:paraId="2F5C1B73" w14:textId="77777777" w:rsidR="000A0C28" w:rsidRPr="000A0C28" w:rsidRDefault="000A0C28" w:rsidP="000A0C28">
      <w:pPr>
        <w:tabs>
          <w:tab w:val="left" w:pos="4320"/>
        </w:tabs>
        <w:spacing w:after="0" w:line="240" w:lineRule="auto"/>
        <w:jc w:val="both"/>
        <w:rPr>
          <w:rFonts w:ascii="Times New Roman" w:eastAsia="Times New Roman" w:hAnsi="Times New Roman" w:cs="Times New Roman"/>
          <w:b/>
          <w:kern w:val="0"/>
          <w14:ligatures w14:val="none"/>
        </w:rPr>
      </w:pPr>
    </w:p>
    <w:p w14:paraId="7B95E942" w14:textId="77777777" w:rsidR="000A0C28" w:rsidRPr="000A0C28" w:rsidRDefault="000A0C28" w:rsidP="000A0C28">
      <w:pPr>
        <w:tabs>
          <w:tab w:val="left" w:pos="4320"/>
        </w:tabs>
        <w:spacing w:after="0" w:line="240" w:lineRule="auto"/>
        <w:ind w:left="4320"/>
        <w:jc w:val="both"/>
        <w:rPr>
          <w:rFonts w:ascii="Times New Roman" w:eastAsia="Times New Roman" w:hAnsi="Times New Roman" w:cs="Times New Roman"/>
          <w:kern w:val="0"/>
          <w14:ligatures w14:val="none"/>
        </w:rPr>
      </w:pPr>
    </w:p>
    <w:p w14:paraId="41228B0D" w14:textId="77777777" w:rsidR="000A0C28" w:rsidRPr="000A0C28" w:rsidRDefault="000A0C28" w:rsidP="000A0C28">
      <w:pPr>
        <w:tabs>
          <w:tab w:val="left" w:pos="4320"/>
        </w:tabs>
        <w:spacing w:after="0" w:line="240" w:lineRule="auto"/>
        <w:ind w:left="4320"/>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u w:val="single"/>
          <w14:ligatures w14:val="none"/>
        </w:rPr>
        <w:tab/>
      </w:r>
      <w:r w:rsidRPr="000A0C28">
        <w:rPr>
          <w:rFonts w:ascii="Times New Roman" w:eastAsia="Times New Roman" w:hAnsi="Times New Roman" w:cs="Times New Roman"/>
          <w:kern w:val="0"/>
          <w:u w:val="single"/>
          <w14:ligatures w14:val="none"/>
        </w:rPr>
        <w:tab/>
      </w:r>
      <w:r w:rsidRPr="000A0C28">
        <w:rPr>
          <w:rFonts w:ascii="Times New Roman" w:eastAsia="Times New Roman" w:hAnsi="Times New Roman" w:cs="Times New Roman"/>
          <w:kern w:val="0"/>
          <w:u w:val="single"/>
          <w14:ligatures w14:val="none"/>
        </w:rPr>
        <w:tab/>
      </w:r>
      <w:r w:rsidRPr="000A0C28">
        <w:rPr>
          <w:rFonts w:ascii="Times New Roman" w:eastAsia="Times New Roman" w:hAnsi="Times New Roman" w:cs="Times New Roman"/>
          <w:kern w:val="0"/>
          <w:u w:val="single"/>
          <w14:ligatures w14:val="none"/>
        </w:rPr>
        <w:tab/>
      </w:r>
      <w:r w:rsidRPr="000A0C28">
        <w:rPr>
          <w:rFonts w:ascii="Times New Roman" w:eastAsia="Times New Roman" w:hAnsi="Times New Roman" w:cs="Times New Roman"/>
          <w:kern w:val="0"/>
          <w:u w:val="single"/>
          <w14:ligatures w14:val="none"/>
        </w:rPr>
        <w:tab/>
      </w:r>
      <w:r w:rsidRPr="000A0C28">
        <w:rPr>
          <w:rFonts w:ascii="Times New Roman" w:eastAsia="Times New Roman" w:hAnsi="Times New Roman" w:cs="Times New Roman"/>
          <w:kern w:val="0"/>
          <w:u w:val="single"/>
          <w14:ligatures w14:val="none"/>
        </w:rPr>
        <w:tab/>
      </w:r>
    </w:p>
    <w:p w14:paraId="653D5826" w14:textId="77777777" w:rsidR="000A0C28" w:rsidRPr="000A0C28" w:rsidRDefault="000A0C28" w:rsidP="000A0C28">
      <w:pPr>
        <w:tabs>
          <w:tab w:val="left" w:pos="4320"/>
        </w:tabs>
        <w:spacing w:after="0" w:line="240" w:lineRule="auto"/>
        <w:ind w:left="4320"/>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14:ligatures w14:val="none"/>
        </w:rPr>
        <w:t>By:</w:t>
      </w:r>
    </w:p>
    <w:p w14:paraId="7D6B8F41" w14:textId="77777777" w:rsidR="000A0C28" w:rsidRPr="000A0C28" w:rsidRDefault="000A0C28" w:rsidP="000A0C28">
      <w:pPr>
        <w:tabs>
          <w:tab w:val="left" w:pos="4320"/>
        </w:tabs>
        <w:spacing w:after="0" w:line="240" w:lineRule="auto"/>
        <w:ind w:left="4320"/>
        <w:jc w:val="both"/>
        <w:rPr>
          <w:rFonts w:ascii="Times New Roman" w:eastAsia="Times New Roman" w:hAnsi="Times New Roman" w:cs="Times New Roman"/>
          <w:kern w:val="0"/>
          <w14:ligatures w14:val="none"/>
        </w:rPr>
      </w:pPr>
      <w:r w:rsidRPr="000A0C28">
        <w:rPr>
          <w:rFonts w:ascii="Times New Roman" w:eastAsia="Times New Roman" w:hAnsi="Times New Roman" w:cs="Times New Roman"/>
          <w:kern w:val="0"/>
          <w14:ligatures w14:val="none"/>
        </w:rPr>
        <w:t>Its: Authorized Signer</w:t>
      </w:r>
    </w:p>
    <w:p w14:paraId="2263AE92"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i/>
          <w:kern w:val="0"/>
          <w:szCs w:val="20"/>
          <w14:ligatures w14:val="none"/>
        </w:rPr>
      </w:pPr>
    </w:p>
    <w:p w14:paraId="652CD78D"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i/>
          <w:kern w:val="0"/>
          <w:szCs w:val="20"/>
          <w14:ligatures w14:val="none"/>
        </w:rPr>
      </w:pPr>
    </w:p>
    <w:p w14:paraId="04562520"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i/>
          <w:kern w:val="0"/>
          <w:szCs w:val="20"/>
          <w14:ligatures w14:val="none"/>
        </w:rPr>
      </w:pPr>
    </w:p>
    <w:p w14:paraId="77DAFB7D" w14:textId="77777777" w:rsidR="000A0C28" w:rsidRPr="000A0C28" w:rsidRDefault="000A0C28" w:rsidP="000A0C28">
      <w:pPr>
        <w:tabs>
          <w:tab w:val="left" w:pos="-720"/>
        </w:tabs>
        <w:suppressAutoHyphens/>
        <w:spacing w:after="0" w:line="240" w:lineRule="auto"/>
        <w:jc w:val="both"/>
        <w:rPr>
          <w:rFonts w:ascii="Times New Roman" w:eastAsia="Times New Roman" w:hAnsi="Times New Roman" w:cs="Times New Roman"/>
          <w:i/>
          <w:kern w:val="0"/>
          <w:szCs w:val="20"/>
          <w14:ligatures w14:val="none"/>
        </w:rPr>
      </w:pPr>
    </w:p>
    <w:p w14:paraId="26EED376" w14:textId="77777777" w:rsidR="000A0C28" w:rsidRPr="000A0C28" w:rsidRDefault="000A0C28" w:rsidP="000A0C28">
      <w:pPr>
        <w:spacing w:after="0" w:line="240" w:lineRule="auto"/>
        <w:jc w:val="center"/>
        <w:rPr>
          <w:rFonts w:ascii="Times New Roman" w:eastAsia="Times New Roman" w:hAnsi="Times New Roman" w:cs="Times New Roman"/>
          <w:i/>
          <w:kern w:val="0"/>
          <w:szCs w:val="20"/>
          <w14:ligatures w14:val="none"/>
        </w:rPr>
      </w:pPr>
      <w:r w:rsidRPr="000A0C28">
        <w:rPr>
          <w:rFonts w:ascii="Times New Roman" w:eastAsia="Times New Roman" w:hAnsi="Times New Roman" w:cs="Times New Roman"/>
          <w:i/>
          <w:kern w:val="0"/>
          <w:szCs w:val="20"/>
          <w14:ligatures w14:val="none"/>
        </w:rPr>
        <w:t>Signature page to Infrastructure Acquisition and Reimbursement Agreement</w:t>
      </w:r>
    </w:p>
    <w:p w14:paraId="333322D2" w14:textId="5EA9E8C9" w:rsidR="000A0C28" w:rsidRPr="000A0C28" w:rsidRDefault="009E13E6" w:rsidP="000A0C28">
      <w:pPr>
        <w:spacing w:after="0" w:line="240" w:lineRule="auto"/>
        <w:ind w:left="1440" w:firstLine="720"/>
        <w:jc w:val="both"/>
        <w:rPr>
          <w:rFonts w:ascii="Times New Roman" w:eastAsia="Times New Roman" w:hAnsi="Times New Roman" w:cs="Times New Roman"/>
          <w:i/>
          <w:kern w:val="0"/>
          <w:szCs w:val="20"/>
          <w14:ligatures w14:val="none"/>
        </w:rPr>
      </w:pPr>
      <w:r>
        <w:rPr>
          <w:rFonts w:ascii="Times New Roman" w:eastAsia="Times New Roman" w:hAnsi="Times New Roman" w:cs="Times New Roman"/>
          <w:i/>
          <w:kern w:val="0"/>
          <w:szCs w:val="20"/>
          <w14:ligatures w14:val="none"/>
        </w:rPr>
        <w:t>Pine View</w:t>
      </w:r>
      <w:r w:rsidR="000A0C28" w:rsidRPr="000A0C28">
        <w:rPr>
          <w:rFonts w:ascii="Times New Roman" w:eastAsia="Times New Roman" w:hAnsi="Times New Roman" w:cs="Times New Roman"/>
          <w:i/>
          <w:kern w:val="0"/>
          <w:szCs w:val="20"/>
          <w14:ligatures w14:val="none"/>
        </w:rPr>
        <w:t xml:space="preserve"> Public Infrastructure District</w:t>
      </w:r>
      <w:r>
        <w:rPr>
          <w:rFonts w:ascii="Times New Roman" w:eastAsia="Times New Roman" w:hAnsi="Times New Roman" w:cs="Times New Roman"/>
          <w:i/>
          <w:kern w:val="0"/>
          <w:szCs w:val="20"/>
          <w14:ligatures w14:val="none"/>
        </w:rPr>
        <w:t xml:space="preserve"> No.2</w:t>
      </w:r>
    </w:p>
    <w:p w14:paraId="4BCB9AAB"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5CF97DCB"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6A5BAF42"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5A5F6100"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181917AA"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15ADA65C" w14:textId="77777777" w:rsidR="000A0C28" w:rsidRPr="000A0C28" w:rsidRDefault="000A0C28" w:rsidP="000A0C28">
      <w:pPr>
        <w:spacing w:after="0" w:line="240" w:lineRule="auto"/>
        <w:jc w:val="both"/>
        <w:rPr>
          <w:rFonts w:ascii="Times New Roman" w:eastAsia="Times New Roman" w:hAnsi="Times New Roman" w:cs="Times New Roman"/>
          <w:i/>
          <w:kern w:val="0"/>
          <w:szCs w:val="20"/>
          <w14:ligatures w14:val="none"/>
        </w:rPr>
      </w:pPr>
    </w:p>
    <w:p w14:paraId="41D3C37B" w14:textId="77777777" w:rsidR="000A0C28" w:rsidRPr="000A0C28" w:rsidRDefault="000A0C28" w:rsidP="000A0C28">
      <w:pPr>
        <w:spacing w:after="0" w:line="240" w:lineRule="auto"/>
        <w:jc w:val="center"/>
        <w:rPr>
          <w:rFonts w:ascii="Times New Roman" w:eastAsia="Times New Roman" w:hAnsi="Times New Roman" w:cs="Times New Roman"/>
          <w:b/>
          <w:kern w:val="0"/>
          <w:szCs w:val="20"/>
          <w14:ligatures w14:val="none"/>
        </w:rPr>
      </w:pPr>
    </w:p>
    <w:p w14:paraId="73FF1807" w14:textId="77777777" w:rsidR="000A0C28" w:rsidRPr="000A0C28" w:rsidRDefault="000A0C28" w:rsidP="000A0C28">
      <w:pPr>
        <w:spacing w:after="0" w:line="240" w:lineRule="auto"/>
        <w:jc w:val="center"/>
        <w:rPr>
          <w:rFonts w:ascii="Times New Roman" w:eastAsia="Times New Roman" w:hAnsi="Times New Roman" w:cs="Times New Roman"/>
          <w:b/>
          <w:kern w:val="0"/>
          <w:szCs w:val="20"/>
          <w14:ligatures w14:val="none"/>
        </w:rPr>
      </w:pPr>
    </w:p>
    <w:p w14:paraId="1C49B649" w14:textId="77777777" w:rsidR="000A0C28" w:rsidRPr="000A0C28" w:rsidRDefault="000A0C28" w:rsidP="000A0C28">
      <w:pPr>
        <w:spacing w:after="0" w:line="240" w:lineRule="auto"/>
        <w:jc w:val="center"/>
        <w:rPr>
          <w:rFonts w:ascii="Times New Roman" w:eastAsia="Times New Roman" w:hAnsi="Times New Roman" w:cs="Times New Roman"/>
          <w:b/>
          <w:kern w:val="0"/>
          <w:szCs w:val="20"/>
          <w14:ligatures w14:val="none"/>
        </w:rPr>
      </w:pPr>
    </w:p>
    <w:p w14:paraId="52E2DE2B" w14:textId="77777777" w:rsidR="000A0C28" w:rsidRPr="000A0C28" w:rsidRDefault="000A0C28" w:rsidP="000A0C28">
      <w:pPr>
        <w:spacing w:after="0" w:line="240" w:lineRule="auto"/>
        <w:jc w:val="center"/>
        <w:rPr>
          <w:rFonts w:ascii="Times New Roman" w:eastAsia="Times New Roman" w:hAnsi="Times New Roman" w:cs="Times New Roman"/>
          <w:b/>
          <w:kern w:val="0"/>
          <w:szCs w:val="20"/>
          <w14:ligatures w14:val="none"/>
        </w:rPr>
      </w:pPr>
      <w:r w:rsidRPr="000A0C28">
        <w:rPr>
          <w:rFonts w:ascii="Times New Roman" w:eastAsia="Times New Roman" w:hAnsi="Times New Roman" w:cs="Times New Roman"/>
          <w:b/>
          <w:kern w:val="0"/>
          <w:szCs w:val="20"/>
          <w14:ligatures w14:val="none"/>
        </w:rPr>
        <w:lastRenderedPageBreak/>
        <w:t>EXHIBIT A</w:t>
      </w:r>
    </w:p>
    <w:p w14:paraId="6471F4AE" w14:textId="77777777" w:rsidR="000A0C28" w:rsidRPr="000A0C28" w:rsidRDefault="000A0C28" w:rsidP="000A0C28">
      <w:pPr>
        <w:spacing w:after="0" w:line="240" w:lineRule="auto"/>
        <w:jc w:val="center"/>
        <w:rPr>
          <w:rFonts w:ascii="Times New Roman" w:eastAsia="Times New Roman" w:hAnsi="Times New Roman" w:cs="Times New Roman"/>
          <w:b/>
          <w:kern w:val="0"/>
          <w:szCs w:val="20"/>
          <w14:ligatures w14:val="none"/>
        </w:rPr>
        <w:sectPr w:rsidR="000A0C28" w:rsidRPr="000A0C28" w:rsidSect="000A0C28">
          <w:footerReference w:type="default" r:id="rId12"/>
          <w:pgSz w:w="12240" w:h="15840"/>
          <w:pgMar w:top="1440" w:right="1440" w:bottom="1440" w:left="1440" w:header="720" w:footer="720" w:gutter="0"/>
          <w:pgNumType w:start="1"/>
          <w:cols w:space="720"/>
          <w:docGrid w:linePitch="326"/>
        </w:sectPr>
      </w:pPr>
      <w:r w:rsidRPr="000A0C28">
        <w:rPr>
          <w:rFonts w:ascii="Times New Roman" w:eastAsia="Times New Roman" w:hAnsi="Times New Roman" w:cs="Times New Roman"/>
          <w:b/>
          <w:kern w:val="0"/>
          <w:szCs w:val="20"/>
          <w14:ligatures w14:val="none"/>
        </w:rPr>
        <w:t xml:space="preserve">Application for Payment or Reimbursement of District Eligible Costs </w:t>
      </w:r>
    </w:p>
    <w:p w14:paraId="02C4A7FB" w14:textId="77777777" w:rsidR="000A0C28" w:rsidRPr="000A0C28" w:rsidRDefault="000A0C28" w:rsidP="000A0C28">
      <w:pPr>
        <w:spacing w:after="0" w:line="240" w:lineRule="auto"/>
        <w:jc w:val="center"/>
        <w:rPr>
          <w:rFonts w:ascii="Times New Roman" w:eastAsia="Times New Roman" w:hAnsi="Times New Roman" w:cs="Times New Roman"/>
          <w:b/>
          <w:kern w:val="0"/>
          <w:szCs w:val="20"/>
          <w14:ligatures w14:val="none"/>
        </w:rPr>
      </w:pPr>
      <w:r w:rsidRPr="000A0C28">
        <w:rPr>
          <w:rFonts w:ascii="Times New Roman" w:eastAsia="Times New Roman" w:hAnsi="Times New Roman" w:cs="Times New Roman"/>
          <w:b/>
          <w:kern w:val="0"/>
          <w:szCs w:val="20"/>
          <w14:ligatures w14:val="none"/>
        </w:rPr>
        <w:lastRenderedPageBreak/>
        <w:t>EXHIBIT B</w:t>
      </w:r>
    </w:p>
    <w:p w14:paraId="4D6D09D2" w14:textId="77777777" w:rsidR="000A0C28" w:rsidRPr="000A0C28" w:rsidRDefault="000A0C28" w:rsidP="000A0C28">
      <w:pPr>
        <w:spacing w:after="0" w:line="240" w:lineRule="auto"/>
        <w:jc w:val="center"/>
        <w:rPr>
          <w:rFonts w:ascii="Times New Roman" w:eastAsia="Times New Roman" w:hAnsi="Times New Roman" w:cs="Times New Roman"/>
          <w:b/>
          <w:kern w:val="0"/>
          <w:szCs w:val="20"/>
          <w14:ligatures w14:val="none"/>
        </w:rPr>
      </w:pPr>
      <w:r w:rsidRPr="000A0C28">
        <w:rPr>
          <w:rFonts w:ascii="Times New Roman" w:eastAsia="Times New Roman" w:hAnsi="Times New Roman" w:cs="Times New Roman"/>
          <w:b/>
          <w:kern w:val="0"/>
          <w:szCs w:val="20"/>
          <w14:ligatures w14:val="none"/>
        </w:rPr>
        <w:t>Developer Guaranteed Infrastructure</w:t>
      </w:r>
    </w:p>
    <w:p w14:paraId="6B1E9BA0" w14:textId="77777777" w:rsidR="000A0C28" w:rsidRPr="000A0C28" w:rsidRDefault="000A0C28" w:rsidP="000A0C28">
      <w:pPr>
        <w:spacing w:after="0" w:line="240" w:lineRule="auto"/>
        <w:jc w:val="center"/>
        <w:rPr>
          <w:rFonts w:ascii="Times New Roman" w:eastAsia="Times New Roman" w:hAnsi="Times New Roman" w:cs="Times New Roman"/>
          <w:b/>
          <w:kern w:val="0"/>
          <w:szCs w:val="20"/>
          <w14:ligatures w14:val="none"/>
        </w:rPr>
      </w:pPr>
    </w:p>
    <w:p w14:paraId="10452DE8" w14:textId="77777777" w:rsidR="000A0C28" w:rsidRPr="000A0C28" w:rsidRDefault="000A0C28" w:rsidP="000A0C28">
      <w:pPr>
        <w:spacing w:line="259" w:lineRule="auto"/>
        <w:rPr>
          <w:sz w:val="22"/>
          <w:szCs w:val="22"/>
        </w:rPr>
      </w:pPr>
    </w:p>
    <w:p w14:paraId="56508244"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25B5" w14:textId="77777777" w:rsidR="00835B21" w:rsidRDefault="00835B21">
      <w:pPr>
        <w:spacing w:after="0" w:line="240" w:lineRule="auto"/>
      </w:pPr>
      <w:r>
        <w:separator/>
      </w:r>
    </w:p>
  </w:endnote>
  <w:endnote w:type="continuationSeparator" w:id="0">
    <w:p w14:paraId="5C498488" w14:textId="77777777" w:rsidR="00835B21" w:rsidRDefault="00835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DC98" w14:textId="77777777" w:rsidR="000A0C28" w:rsidRDefault="000A0C28"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74619FB6" w14:textId="77777777" w:rsidR="000A0C28" w:rsidRDefault="000A0C28">
    <w:pPr>
      <w:pStyle w:val="Footer"/>
    </w:pPr>
  </w:p>
  <w:p w14:paraId="603909EB" w14:textId="77777777" w:rsidR="000A0C28" w:rsidRDefault="000A0C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027088"/>
      <w:docPartObj>
        <w:docPartGallery w:val="Page Numbers (Bottom of Page)"/>
        <w:docPartUnique/>
      </w:docPartObj>
    </w:sdtPr>
    <w:sdtEndPr>
      <w:rPr>
        <w:noProof/>
        <w:sz w:val="16"/>
        <w:szCs w:val="16"/>
      </w:rPr>
    </w:sdtEndPr>
    <w:sdtContent>
      <w:p w14:paraId="7EE29740" w14:textId="77777777" w:rsidR="000A0C28" w:rsidRDefault="000A0C28">
        <w:pPr>
          <w:pStyle w:val="Footer"/>
          <w:jc w:val="center"/>
        </w:pPr>
      </w:p>
      <w:p w14:paraId="55D165B7" w14:textId="77777777" w:rsidR="000A0C28" w:rsidRPr="005E064C" w:rsidRDefault="000A0C28">
        <w:pPr>
          <w:pStyle w:val="Footer"/>
          <w:jc w:val="center"/>
          <w:rPr>
            <w:sz w:val="16"/>
            <w:szCs w:val="16"/>
          </w:rPr>
        </w:pPr>
        <w:r w:rsidRPr="005E064C">
          <w:rPr>
            <w:sz w:val="16"/>
            <w:szCs w:val="16"/>
          </w:rPr>
          <w:t>Infrastructure Acquisition and Reimbursement Agreement</w:t>
        </w:r>
      </w:p>
      <w:p w14:paraId="5D37F3DF" w14:textId="74EFE4A1" w:rsidR="000A0C28" w:rsidRPr="005E064C" w:rsidRDefault="000A0C28">
        <w:pPr>
          <w:pStyle w:val="Footer"/>
          <w:jc w:val="center"/>
          <w:rPr>
            <w:sz w:val="16"/>
            <w:szCs w:val="16"/>
          </w:rPr>
        </w:pPr>
        <w:r>
          <w:rPr>
            <w:sz w:val="16"/>
            <w:szCs w:val="16"/>
          </w:rPr>
          <w:t>Pine View Public Infrastructure District No.2</w:t>
        </w:r>
      </w:p>
      <w:p w14:paraId="46939C69" w14:textId="77777777" w:rsidR="000A0C28" w:rsidRPr="005E064C" w:rsidRDefault="000A0C28">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27E43F4A" w14:textId="77777777" w:rsidR="000A0C28" w:rsidRDefault="000A0C28">
    <w:pPr>
      <w:rPr>
        <w:sz w:val="16"/>
        <w:szCs w:val="16"/>
      </w:rPr>
    </w:pPr>
  </w:p>
  <w:p w14:paraId="7A5CB6DF" w14:textId="77777777" w:rsidR="000A0C28" w:rsidRPr="00EE1653" w:rsidRDefault="000A0C28" w:rsidP="002D764D">
    <w:pPr>
      <w:spacing w:line="18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1E4C" w14:textId="77777777" w:rsidR="000A0C28" w:rsidRPr="00070FB1" w:rsidRDefault="000A0C28"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IHPID Infra Acquisition and Reimbursement Agreement 051324 mje.docx</w:t>
    </w:r>
    <w:r w:rsidRPr="005E064C">
      <w:rPr>
        <w:rFonts w:cs="Arial"/>
        <w:sz w:val="16"/>
        <w:szCs w:val="16"/>
      </w:rPr>
      <w:fldChar w:fldCharType="end"/>
    </w:r>
  </w:p>
  <w:p w14:paraId="771F2804" w14:textId="77777777" w:rsidR="000A0C28" w:rsidRPr="00EE1653" w:rsidRDefault="000A0C28">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8492" w14:textId="77777777" w:rsidR="000A0C28" w:rsidRPr="00501201" w:rsidRDefault="000A0C28" w:rsidP="0050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2D8B2" w14:textId="77777777" w:rsidR="00835B21" w:rsidRDefault="00835B21">
      <w:pPr>
        <w:spacing w:after="0" w:line="240" w:lineRule="auto"/>
      </w:pPr>
      <w:r>
        <w:separator/>
      </w:r>
    </w:p>
  </w:footnote>
  <w:footnote w:type="continuationSeparator" w:id="0">
    <w:p w14:paraId="63EA508B" w14:textId="77777777" w:rsidR="00835B21" w:rsidRDefault="00835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C28"/>
    <w:rsid w:val="000A0C28"/>
    <w:rsid w:val="001647EA"/>
    <w:rsid w:val="00193CAA"/>
    <w:rsid w:val="002B64DD"/>
    <w:rsid w:val="0039279B"/>
    <w:rsid w:val="003E0304"/>
    <w:rsid w:val="00431C73"/>
    <w:rsid w:val="00616BC1"/>
    <w:rsid w:val="006F6E6A"/>
    <w:rsid w:val="00753053"/>
    <w:rsid w:val="008246E8"/>
    <w:rsid w:val="00835B21"/>
    <w:rsid w:val="00986BEB"/>
    <w:rsid w:val="009E13E6"/>
    <w:rsid w:val="00AC2042"/>
    <w:rsid w:val="00BA1D92"/>
    <w:rsid w:val="00BB447B"/>
    <w:rsid w:val="00BC0A08"/>
    <w:rsid w:val="00CE5518"/>
    <w:rsid w:val="00CF7066"/>
    <w:rsid w:val="00E10DAC"/>
    <w:rsid w:val="00F25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ECBF"/>
  <w15:chartTrackingRefBased/>
  <w15:docId w15:val="{8FA770C2-DD10-414E-ACF2-BF42D5E5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C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C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C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C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C28"/>
    <w:rPr>
      <w:rFonts w:eastAsiaTheme="majorEastAsia" w:cstheme="majorBidi"/>
      <w:color w:val="272727" w:themeColor="text1" w:themeTint="D8"/>
    </w:rPr>
  </w:style>
  <w:style w:type="paragraph" w:styleId="Title">
    <w:name w:val="Title"/>
    <w:basedOn w:val="Normal"/>
    <w:next w:val="Normal"/>
    <w:link w:val="TitleChar"/>
    <w:uiPriority w:val="10"/>
    <w:qFormat/>
    <w:rsid w:val="000A0C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C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C28"/>
    <w:pPr>
      <w:spacing w:before="160"/>
      <w:jc w:val="center"/>
    </w:pPr>
    <w:rPr>
      <w:i/>
      <w:iCs/>
      <w:color w:val="404040" w:themeColor="text1" w:themeTint="BF"/>
    </w:rPr>
  </w:style>
  <w:style w:type="character" w:customStyle="1" w:styleId="QuoteChar">
    <w:name w:val="Quote Char"/>
    <w:basedOn w:val="DefaultParagraphFont"/>
    <w:link w:val="Quote"/>
    <w:uiPriority w:val="29"/>
    <w:rsid w:val="000A0C28"/>
    <w:rPr>
      <w:i/>
      <w:iCs/>
      <w:color w:val="404040" w:themeColor="text1" w:themeTint="BF"/>
    </w:rPr>
  </w:style>
  <w:style w:type="paragraph" w:styleId="ListParagraph">
    <w:name w:val="List Paragraph"/>
    <w:basedOn w:val="Normal"/>
    <w:uiPriority w:val="34"/>
    <w:qFormat/>
    <w:rsid w:val="000A0C28"/>
    <w:pPr>
      <w:ind w:left="720"/>
      <w:contextualSpacing/>
    </w:pPr>
  </w:style>
  <w:style w:type="character" w:styleId="IntenseEmphasis">
    <w:name w:val="Intense Emphasis"/>
    <w:basedOn w:val="DefaultParagraphFont"/>
    <w:uiPriority w:val="21"/>
    <w:qFormat/>
    <w:rsid w:val="000A0C28"/>
    <w:rPr>
      <w:i/>
      <w:iCs/>
      <w:color w:val="0F4761" w:themeColor="accent1" w:themeShade="BF"/>
    </w:rPr>
  </w:style>
  <w:style w:type="paragraph" w:styleId="IntenseQuote">
    <w:name w:val="Intense Quote"/>
    <w:basedOn w:val="Normal"/>
    <w:next w:val="Normal"/>
    <w:link w:val="IntenseQuoteChar"/>
    <w:uiPriority w:val="30"/>
    <w:qFormat/>
    <w:rsid w:val="000A0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C28"/>
    <w:rPr>
      <w:i/>
      <w:iCs/>
      <w:color w:val="0F4761" w:themeColor="accent1" w:themeShade="BF"/>
    </w:rPr>
  </w:style>
  <w:style w:type="character" w:styleId="IntenseReference">
    <w:name w:val="Intense Reference"/>
    <w:basedOn w:val="DefaultParagraphFont"/>
    <w:uiPriority w:val="32"/>
    <w:qFormat/>
    <w:rsid w:val="000A0C28"/>
    <w:rPr>
      <w:b/>
      <w:bCs/>
      <w:smallCaps/>
      <w:color w:val="0F4761" w:themeColor="accent1" w:themeShade="BF"/>
      <w:spacing w:val="5"/>
    </w:rPr>
  </w:style>
  <w:style w:type="paragraph" w:styleId="Footer">
    <w:name w:val="footer"/>
    <w:basedOn w:val="Normal"/>
    <w:link w:val="FooterChar"/>
    <w:uiPriority w:val="99"/>
    <w:semiHidden/>
    <w:unhideWhenUsed/>
    <w:rsid w:val="000A0C28"/>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semiHidden/>
    <w:rsid w:val="000A0C28"/>
    <w:rPr>
      <w:sz w:val="22"/>
      <w:szCs w:val="22"/>
    </w:rPr>
  </w:style>
  <w:style w:type="character" w:styleId="PageNumber">
    <w:name w:val="page number"/>
    <w:basedOn w:val="DefaultParagraphFont"/>
    <w:rsid w:val="000A0C28"/>
  </w:style>
  <w:style w:type="character" w:styleId="Hyperlink">
    <w:name w:val="Hyperlink"/>
    <w:basedOn w:val="DefaultParagraphFont"/>
    <w:uiPriority w:val="99"/>
    <w:unhideWhenUsed/>
    <w:rsid w:val="006F6E6A"/>
    <w:rPr>
      <w:color w:val="467886" w:themeColor="hyperlink"/>
      <w:u w:val="single"/>
    </w:rPr>
  </w:style>
  <w:style w:type="character" w:styleId="UnresolvedMention">
    <w:name w:val="Unresolved Mention"/>
    <w:basedOn w:val="DefaultParagraphFont"/>
    <w:uiPriority w:val="99"/>
    <w:semiHidden/>
    <w:unhideWhenUsed/>
    <w:rsid w:val="006F6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en@fieldhousedevelopmen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3583</Words>
  <Characters>20677</Characters>
  <Application>Microsoft Office Word</Application>
  <DocSecurity>0</DocSecurity>
  <Lines>516</Lines>
  <Paragraphs>152</Paragraphs>
  <ScaleCrop>false</ScaleCrop>
  <Company/>
  <LinksUpToDate>false</LinksUpToDate>
  <CharactersWithSpaces>24108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2026-01-13T04:23:00Z</dcterms:created>
  <dcterms:modified xsi:type="dcterms:W3CDTF">2026-01-13T04:23:00Z</dcterms:modified>
</cp:coreProperties>
</file>