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pPr>
      <w:r w:rsidDel="00000000" w:rsidR="00000000" w:rsidRPr="00000000">
        <w:rPr>
          <w:rtl w:val="0"/>
        </w:rPr>
        <w:t xml:space="preserve">Budget hearing</w:t>
      </w:r>
    </w:p>
    <w:p w:rsidR="00000000" w:rsidDel="00000000" w:rsidP="00000000" w:rsidRDefault="00000000" w:rsidRPr="00000000" w14:paraId="00000002">
      <w:pPr>
        <w:widowControl w:val="0"/>
        <w:jc w:val="center"/>
        <w:rPr/>
      </w:pPr>
      <w:r w:rsidDel="00000000" w:rsidR="00000000" w:rsidRPr="00000000">
        <w:rPr>
          <w:rtl w:val="0"/>
        </w:rPr>
        <w:t xml:space="preserve">12/08/25</w:t>
      </w:r>
    </w:p>
    <w:p w:rsidR="00000000" w:rsidDel="00000000" w:rsidP="00000000" w:rsidRDefault="00000000" w:rsidRPr="00000000" w14:paraId="00000003">
      <w:pPr>
        <w:widowControl w:val="0"/>
        <w:rPr/>
      </w:pPr>
      <w:r w:rsidDel="00000000" w:rsidR="00000000" w:rsidRPr="00000000">
        <w:rPr>
          <w:rtl w:val="0"/>
        </w:rPr>
        <w:t xml:space="preserve"> </w:t>
      </w:r>
    </w:p>
    <w:p w:rsidR="00000000" w:rsidDel="00000000" w:rsidP="00000000" w:rsidRDefault="00000000" w:rsidRPr="00000000" w14:paraId="00000004">
      <w:pPr>
        <w:widowControl w:val="0"/>
        <w:rPr/>
      </w:pPr>
      <w:r w:rsidDel="00000000" w:rsidR="00000000" w:rsidRPr="00000000">
        <w:rPr>
          <w:rtl w:val="0"/>
        </w:rPr>
        <w:t xml:space="preserve">Present: Nick Lyon, Sterling; Jeff Hermansen, Fairview; Elliot Anderson, Manti; Shad Hardy, Spring City; Jed Hansen, Centerfield; Todd Robinson, Ft. Green; Kelbey Nay, Gunnison; Sam Draper, Mt. Pleasant; Max Lewis, FFSL; Jeffrey Cox, Fairview; Scott Bartholomew, County </w:t>
      </w:r>
    </w:p>
    <w:p w:rsidR="00000000" w:rsidDel="00000000" w:rsidP="00000000" w:rsidRDefault="00000000" w:rsidRPr="00000000" w14:paraId="00000005">
      <w:pPr>
        <w:widowControl w:val="0"/>
        <w:rPr/>
      </w:pPr>
      <w:r w:rsidDel="00000000" w:rsidR="00000000" w:rsidRPr="00000000">
        <w:rPr>
          <w:rtl w:val="0"/>
        </w:rPr>
      </w:r>
    </w:p>
    <w:p w:rsidR="00000000" w:rsidDel="00000000" w:rsidP="00000000" w:rsidRDefault="00000000" w:rsidRPr="00000000" w14:paraId="00000006">
      <w:pPr>
        <w:widowControl w:val="0"/>
        <w:rPr/>
      </w:pPr>
      <w:r w:rsidDel="00000000" w:rsidR="00000000" w:rsidRPr="00000000">
        <w:rPr>
          <w:rtl w:val="0"/>
        </w:rPr>
        <w:t xml:space="preserve">Todd Robinson opens the public hearing at 7:20, any comments. Stacey says it's pretty similar to prior years, did increase collections a little that seems to be, and decreased interest earned. Jed says it doesn't look like Centerfield paid for December 2024, Stacey says they are through Rocky Mountain Power, Jed will talk to them again about that. Stacey does usually send a letter out as well.</w:t>
      </w:r>
    </w:p>
    <w:p w:rsidR="00000000" w:rsidDel="00000000" w:rsidP="00000000" w:rsidRDefault="00000000" w:rsidRPr="00000000" w14:paraId="00000007">
      <w:pPr>
        <w:widowControl w:val="0"/>
        <w:rPr/>
      </w:pPr>
      <w:r w:rsidDel="00000000" w:rsidR="00000000" w:rsidRPr="00000000">
        <w:rPr>
          <w:rtl w:val="0"/>
        </w:rPr>
      </w:r>
    </w:p>
    <w:p w:rsidR="00000000" w:rsidDel="00000000" w:rsidP="00000000" w:rsidRDefault="00000000" w:rsidRPr="00000000" w14:paraId="00000008">
      <w:pPr>
        <w:widowControl w:val="0"/>
        <w:rPr/>
      </w:pPr>
      <w:r w:rsidDel="00000000" w:rsidR="00000000" w:rsidRPr="00000000">
        <w:rPr>
          <w:rtl w:val="0"/>
        </w:rPr>
        <w:t xml:space="preserve">Motion to close the public hearing made by Nick Lyon seconded by Scott Bartholomew, all in favor, motion passed.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