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6313" w:rsidRDefault="005A67E1">
      <w:pPr>
        <w:widowControl w:val="0"/>
        <w:pBdr>
          <w:top w:val="nil"/>
          <w:left w:val="nil"/>
          <w:bottom w:val="nil"/>
          <w:right w:val="nil"/>
          <w:between w:val="nil"/>
        </w:pBdr>
        <w:spacing w:after="0" w:line="276" w:lineRule="auto"/>
        <w:ind w:left="0"/>
      </w:pPr>
      <w:r>
        <w:pict w14:anchorId="208AC18E">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w:pict>
      </w:r>
    </w:p>
    <w:p w14:paraId="00000002" w14:textId="77777777" w:rsidR="00226313" w:rsidRDefault="005A67E1">
      <w:pPr>
        <w:spacing w:after="0" w:line="259" w:lineRule="auto"/>
        <w:ind w:left="0"/>
        <w:rPr>
          <w:rFonts w:ascii="Calibri" w:eastAsia="Calibri" w:hAnsi="Calibri" w:cs="Calibri"/>
        </w:rPr>
      </w:pPr>
      <w:r>
        <w:rPr>
          <w:rFonts w:ascii="Calibri" w:eastAsia="Calibri" w:hAnsi="Calibri" w:cs="Calibri"/>
          <w:sz w:val="44"/>
          <w:szCs w:val="44"/>
        </w:rPr>
        <w:t xml:space="preserve">Medicaid Advisory Committee </w:t>
      </w:r>
    </w:p>
    <w:p w14:paraId="00000003" w14:textId="77777777" w:rsidR="00226313" w:rsidRDefault="005A67E1">
      <w:pPr>
        <w:spacing w:after="0" w:line="259" w:lineRule="auto"/>
        <w:ind w:left="0"/>
        <w:rPr>
          <w:rFonts w:ascii="Calibri" w:eastAsia="Calibri" w:hAnsi="Calibri" w:cs="Calibri"/>
        </w:rPr>
      </w:pPr>
      <w:r>
        <w:rPr>
          <w:rFonts w:ascii="Calibri" w:eastAsia="Calibri" w:hAnsi="Calibri" w:cs="Calibri"/>
          <w:i/>
          <w:sz w:val="24"/>
          <w:szCs w:val="24"/>
        </w:rPr>
        <w:t>Minutes of Oct 16, 2025</w:t>
      </w:r>
    </w:p>
    <w:p w14:paraId="00000004" w14:textId="77777777" w:rsidR="00226313" w:rsidRDefault="00226313">
      <w:pPr>
        <w:spacing w:after="81" w:line="259" w:lineRule="auto"/>
        <w:ind w:left="0"/>
        <w:rPr>
          <w:rFonts w:ascii="Calibri" w:eastAsia="Calibri" w:hAnsi="Calibri" w:cs="Calibri"/>
          <w:sz w:val="16"/>
          <w:szCs w:val="16"/>
        </w:rPr>
      </w:pPr>
    </w:p>
    <w:p w14:paraId="00000005" w14:textId="77777777" w:rsidR="00226313" w:rsidRDefault="005A67E1">
      <w:pPr>
        <w:pStyle w:val="Heading1"/>
        <w:ind w:left="-5" w:firstLine="0"/>
      </w:pPr>
      <w:r>
        <w:t xml:space="preserve">Participants </w:t>
      </w:r>
    </w:p>
    <w:p w14:paraId="00000006" w14:textId="77777777" w:rsidR="00226313" w:rsidRDefault="005A67E1">
      <w:pPr>
        <w:pStyle w:val="Heading2"/>
        <w:ind w:left="-5" w:firstLine="0"/>
        <w:rPr>
          <w:sz w:val="32"/>
          <w:szCs w:val="32"/>
        </w:rPr>
      </w:pPr>
      <w:r>
        <w:rPr>
          <w:sz w:val="32"/>
          <w:szCs w:val="32"/>
        </w:rPr>
        <w:t xml:space="preserve">Committee Members (via phone): </w:t>
      </w:r>
    </w:p>
    <w:p w14:paraId="00000007" w14:textId="77777777" w:rsidR="00226313" w:rsidRDefault="005A67E1">
      <w:pPr>
        <w:ind w:left="-5"/>
        <w:rPr>
          <w:rFonts w:ascii="Calibri" w:eastAsia="Calibri" w:hAnsi="Calibri" w:cs="Calibri"/>
        </w:rPr>
      </w:pPr>
      <w:r>
        <w:rPr>
          <w:rFonts w:ascii="Calibri" w:eastAsia="Calibri" w:hAnsi="Calibri" w:cs="Calibri"/>
        </w:rPr>
        <w:t>Rachel Craig (Chair), Dr. Jennifer Brinton, Michael Hales, Joey Ulrich, Melissa Presley, Brian Monsen, Sabra Ewing, Calleen Kenney, Jennifer Marchant, Alicia Beckstead, Joe Hirabayashi, Matt Poss, and Davis Moore.</w:t>
      </w:r>
    </w:p>
    <w:p w14:paraId="00000008" w14:textId="77777777" w:rsidR="00226313" w:rsidRDefault="00226313">
      <w:pPr>
        <w:ind w:left="-5"/>
        <w:rPr>
          <w:rFonts w:ascii="Calibri" w:eastAsia="Calibri" w:hAnsi="Calibri" w:cs="Calibri"/>
        </w:rPr>
      </w:pPr>
    </w:p>
    <w:p w14:paraId="00000009" w14:textId="77777777" w:rsidR="00226313" w:rsidRDefault="005A67E1">
      <w:pPr>
        <w:spacing w:after="0" w:line="259" w:lineRule="auto"/>
        <w:ind w:left="-5"/>
        <w:rPr>
          <w:rFonts w:ascii="Calibri" w:eastAsia="Calibri" w:hAnsi="Calibri" w:cs="Calibri"/>
          <w:color w:val="2E74B5"/>
          <w:sz w:val="32"/>
          <w:szCs w:val="32"/>
        </w:rPr>
      </w:pPr>
      <w:r>
        <w:rPr>
          <w:rFonts w:ascii="Calibri" w:eastAsia="Calibri" w:hAnsi="Calibri" w:cs="Calibri"/>
          <w:color w:val="2E74B5"/>
          <w:sz w:val="32"/>
          <w:szCs w:val="32"/>
        </w:rPr>
        <w:t xml:space="preserve">Committee Members Absent: </w:t>
      </w:r>
    </w:p>
    <w:p w14:paraId="0000000A" w14:textId="77777777" w:rsidR="00226313" w:rsidRDefault="005A67E1">
      <w:pPr>
        <w:spacing w:after="0" w:line="259" w:lineRule="auto"/>
        <w:ind w:left="0"/>
        <w:rPr>
          <w:rFonts w:ascii="Calibri" w:eastAsia="Calibri" w:hAnsi="Calibri" w:cs="Calibri"/>
        </w:rPr>
      </w:pPr>
      <w:r>
        <w:rPr>
          <w:rFonts w:ascii="Calibri" w:eastAsia="Calibri" w:hAnsi="Calibri" w:cs="Calibri"/>
        </w:rPr>
        <w:t xml:space="preserve">Darryl Herrschaft, Nancy Strahan, Dr. Scott Folkman, Mechelle </w:t>
      </w:r>
      <w:proofErr w:type="spellStart"/>
      <w:r>
        <w:rPr>
          <w:rFonts w:ascii="Calibri" w:eastAsia="Calibri" w:hAnsi="Calibri" w:cs="Calibri"/>
        </w:rPr>
        <w:t>Wigill</w:t>
      </w:r>
      <w:proofErr w:type="spellEnd"/>
      <w:r>
        <w:rPr>
          <w:rFonts w:ascii="Calibri" w:eastAsia="Calibri" w:hAnsi="Calibri" w:cs="Calibri"/>
        </w:rPr>
        <w:t>, and Cassidy Matthews.</w:t>
      </w:r>
    </w:p>
    <w:p w14:paraId="0000000B" w14:textId="77777777" w:rsidR="00226313" w:rsidRDefault="00226313">
      <w:pPr>
        <w:spacing w:after="43" w:line="259" w:lineRule="auto"/>
        <w:ind w:left="0"/>
        <w:rPr>
          <w:rFonts w:ascii="Calibri" w:eastAsia="Calibri" w:hAnsi="Calibri" w:cs="Calibri"/>
        </w:rPr>
      </w:pPr>
    </w:p>
    <w:p w14:paraId="0000000C" w14:textId="77777777" w:rsidR="00226313" w:rsidRDefault="005A67E1">
      <w:pPr>
        <w:spacing w:after="0" w:line="259" w:lineRule="auto"/>
        <w:ind w:left="-5"/>
        <w:rPr>
          <w:rFonts w:ascii="Calibri" w:eastAsia="Calibri" w:hAnsi="Calibri" w:cs="Calibri"/>
          <w:color w:val="2E74B5"/>
          <w:sz w:val="32"/>
          <w:szCs w:val="32"/>
        </w:rPr>
      </w:pPr>
      <w:bookmarkStart w:id="0" w:name="_heading=h.rgyn67ly2171" w:colFirst="0" w:colLast="0"/>
      <w:bookmarkEnd w:id="0"/>
      <w:r>
        <w:rPr>
          <w:rFonts w:ascii="Calibri" w:eastAsia="Calibri" w:hAnsi="Calibri" w:cs="Calibri"/>
          <w:color w:val="2E74B5"/>
          <w:sz w:val="32"/>
          <w:szCs w:val="32"/>
        </w:rPr>
        <w:t>DHHS Staff (via phone):</w:t>
      </w:r>
    </w:p>
    <w:p w14:paraId="0000000D" w14:textId="77777777" w:rsidR="00226313" w:rsidRDefault="005A67E1">
      <w:pPr>
        <w:spacing w:after="43" w:line="259" w:lineRule="auto"/>
        <w:ind w:left="0"/>
        <w:rPr>
          <w:rFonts w:ascii="Calibri" w:eastAsia="Calibri" w:hAnsi="Calibri" w:cs="Calibri"/>
        </w:rPr>
      </w:pPr>
      <w:r>
        <w:rPr>
          <w:rFonts w:ascii="Calibri" w:eastAsia="Calibri" w:hAnsi="Calibri" w:cs="Calibri"/>
        </w:rPr>
        <w:t>Josip Ambrenac, Tracy Barkley, Eric Grant, Ronak Iqbal, Jennifer Meyer-Smart, Brian Roach, Greg Trollan, Kolbi Young, Sharon Steigerwalt, and Dorrie Reese</w:t>
      </w:r>
    </w:p>
    <w:p w14:paraId="0000000E" w14:textId="77777777" w:rsidR="00226313" w:rsidRDefault="00226313">
      <w:pPr>
        <w:spacing w:after="43" w:line="259" w:lineRule="auto"/>
        <w:ind w:left="0"/>
        <w:rPr>
          <w:rFonts w:ascii="Calibri" w:eastAsia="Calibri" w:hAnsi="Calibri" w:cs="Calibri"/>
        </w:rPr>
      </w:pPr>
    </w:p>
    <w:p w14:paraId="0000000F" w14:textId="77777777" w:rsidR="00226313" w:rsidRDefault="005A67E1">
      <w:pPr>
        <w:pStyle w:val="Heading1"/>
      </w:pPr>
      <w:r>
        <w:t>Guest (via phone):</w:t>
      </w:r>
    </w:p>
    <w:p w14:paraId="00000010" w14:textId="77777777" w:rsidR="00226313" w:rsidRDefault="005A67E1">
      <w:pPr>
        <w:ind w:left="0"/>
        <w:rPr>
          <w:rFonts w:ascii="Calibri" w:eastAsia="Calibri" w:hAnsi="Calibri" w:cs="Calibri"/>
        </w:rPr>
      </w:pPr>
      <w:r>
        <w:rPr>
          <w:rFonts w:ascii="Calibri" w:eastAsia="Calibri" w:hAnsi="Calibri" w:cs="Calibri"/>
        </w:rPr>
        <w:t xml:space="preserve">Allison Allred (GOPB),Liz </w:t>
      </w:r>
      <w:proofErr w:type="spellStart"/>
      <w:r>
        <w:rPr>
          <w:rFonts w:ascii="Calibri" w:eastAsia="Calibri" w:hAnsi="Calibri" w:cs="Calibri"/>
        </w:rPr>
        <w:t>Armour</w:t>
      </w:r>
      <w:proofErr w:type="spellEnd"/>
      <w:r>
        <w:rPr>
          <w:rFonts w:ascii="Calibri" w:eastAsia="Calibri" w:hAnsi="Calibri" w:cs="Calibri"/>
        </w:rPr>
        <w:t>-Roth, James Bekker, Paisley Bowles, Rachel Buchi (DGO), Maria Caceres-Loveless, Brook Carlisle, Brittany Carver, Emma Chacon, Nelson Clayton, William Crosgrove, Nate Crippes, Stacy Davis, Julie Ewing, Lisa Fallert, Richard Ferguson, Phil Galewitz, Matt Hansen, Geoff Harding, Amy Johnson, Jesse Liddell, Jennifer Lloyd, Tatiana Mateus, Elise Napper (DGO), Joni Nebeker, Andrea Nielsen, Anna Ott (DGO), Mary Pak, Stuart Pappas, Melissa Presley (DWS), Andrew Riggle, Caitlin Schneider, Randal Serr, Stacey S</w:t>
      </w:r>
      <w:r>
        <w:rPr>
          <w:rFonts w:ascii="Calibri" w:eastAsia="Calibri" w:hAnsi="Calibri" w:cs="Calibri"/>
        </w:rPr>
        <w:t>willing (State Dental Director), Jeremy Taylor (AI/AN), Nicole Vallieres, Todd Wood, Kaye Lynn Wooton, Garrett Zayic, and Melissa Zito</w:t>
      </w:r>
    </w:p>
    <w:p w14:paraId="00000011" w14:textId="77777777" w:rsidR="00226313" w:rsidRDefault="00226313">
      <w:pPr>
        <w:ind w:left="0"/>
        <w:rPr>
          <w:rFonts w:ascii="Calibri" w:eastAsia="Calibri" w:hAnsi="Calibri" w:cs="Calibri"/>
          <w:highlight w:val="yellow"/>
        </w:rPr>
      </w:pPr>
    </w:p>
    <w:p w14:paraId="00000012" w14:textId="77777777" w:rsidR="00226313" w:rsidRDefault="005A67E1">
      <w:pPr>
        <w:pStyle w:val="Heading1"/>
      </w:pPr>
      <w:r>
        <w:t>Welcome:</w:t>
      </w:r>
    </w:p>
    <w:p w14:paraId="00000013" w14:textId="77777777" w:rsidR="00226313" w:rsidRDefault="005A67E1">
      <w:pPr>
        <w:spacing w:line="264" w:lineRule="auto"/>
        <w:rPr>
          <w:rFonts w:ascii="Calibri" w:eastAsia="Calibri" w:hAnsi="Calibri" w:cs="Calibri"/>
        </w:rPr>
      </w:pPr>
      <w:r>
        <w:rPr>
          <w:rFonts w:ascii="Calibri" w:eastAsia="Calibri" w:hAnsi="Calibri" w:cs="Calibri"/>
        </w:rPr>
        <w:t>Rachel Craig welcomed everyone.</w:t>
      </w:r>
    </w:p>
    <w:p w14:paraId="00000014" w14:textId="77777777" w:rsidR="00226313" w:rsidRDefault="00226313">
      <w:pPr>
        <w:spacing w:line="264" w:lineRule="auto"/>
        <w:rPr>
          <w:rFonts w:ascii="Calibri" w:eastAsia="Calibri" w:hAnsi="Calibri" w:cs="Calibri"/>
        </w:rPr>
      </w:pPr>
    </w:p>
    <w:p w14:paraId="00000015" w14:textId="77777777" w:rsidR="00226313" w:rsidRDefault="005A67E1">
      <w:pPr>
        <w:pStyle w:val="Heading1"/>
      </w:pPr>
      <w:r>
        <w:t>Approval of Minutes:</w:t>
      </w:r>
    </w:p>
    <w:p w14:paraId="00000016" w14:textId="77777777" w:rsidR="00226313" w:rsidRDefault="005A67E1">
      <w:pPr>
        <w:ind w:left="0"/>
        <w:rPr>
          <w:rFonts w:ascii="Calibri" w:eastAsia="Calibri" w:hAnsi="Calibri" w:cs="Calibri"/>
        </w:rPr>
      </w:pPr>
      <w:r>
        <w:rPr>
          <w:rFonts w:ascii="Calibri" w:eastAsia="Calibri" w:hAnsi="Calibri" w:cs="Calibri"/>
        </w:rPr>
        <w:t>Jennifer Brinton made the motion to approve the August 21, 2025, MCAC minutes.  Brian Monsen seconded that motion.  The group unanimously agreed.</w:t>
      </w:r>
    </w:p>
    <w:p w14:paraId="00000017" w14:textId="77777777" w:rsidR="00226313" w:rsidRDefault="00226313">
      <w:pPr>
        <w:ind w:left="0"/>
        <w:rPr>
          <w:rFonts w:ascii="Calibri" w:eastAsia="Calibri" w:hAnsi="Calibri" w:cs="Calibri"/>
        </w:rPr>
      </w:pPr>
      <w:bookmarkStart w:id="1" w:name="_heading=h.8zbsyjyf3e2k" w:colFirst="0" w:colLast="0"/>
      <w:bookmarkEnd w:id="1"/>
    </w:p>
    <w:p w14:paraId="00000018" w14:textId="77777777" w:rsidR="00226313" w:rsidRDefault="005A67E1">
      <w:pPr>
        <w:pStyle w:val="Heading1"/>
      </w:pPr>
      <w:r>
        <w:t>MAC Committee Update:</w:t>
      </w:r>
    </w:p>
    <w:p w14:paraId="00000019" w14:textId="77777777" w:rsidR="00226313" w:rsidRDefault="005A67E1">
      <w:pPr>
        <w:rPr>
          <w:rFonts w:ascii="Calibri" w:eastAsia="Calibri" w:hAnsi="Calibri" w:cs="Calibri"/>
        </w:rPr>
      </w:pPr>
      <w:r>
        <w:rPr>
          <w:rFonts w:ascii="Calibri" w:eastAsia="Calibri" w:hAnsi="Calibri" w:cs="Calibri"/>
        </w:rPr>
        <w:t>Rachel Craig announced:</w:t>
      </w:r>
    </w:p>
    <w:p w14:paraId="0000001A" w14:textId="77777777" w:rsidR="00226313" w:rsidRDefault="005A67E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Daryl Herrschaft is new member-at-large</w:t>
      </w:r>
    </w:p>
    <w:p w14:paraId="0000001B" w14:textId="77777777" w:rsidR="00226313" w:rsidRDefault="005A67E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Welcomed Matt Poss, Consumer Rep for Native American Communities</w:t>
      </w:r>
    </w:p>
    <w:p w14:paraId="0000001C" w14:textId="77777777" w:rsidR="00226313" w:rsidRDefault="005A67E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Welcome Sabra Ewing, Consumer Rep for Medicaid recipients</w:t>
      </w:r>
    </w:p>
    <w:p w14:paraId="0000001D" w14:textId="77777777" w:rsidR="00226313" w:rsidRDefault="005A67E1">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Thank you for your service to the MAC: Brian Monsen and Michael Hales</w:t>
      </w:r>
    </w:p>
    <w:p w14:paraId="0000001E" w14:textId="77777777" w:rsidR="00226313" w:rsidRDefault="005A67E1">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One open appointment for Consumer Representative for Medicaid Recipients</w:t>
      </w:r>
    </w:p>
    <w:p w14:paraId="0000001F" w14:textId="77777777" w:rsidR="00226313" w:rsidRDefault="00226313">
      <w:pPr>
        <w:ind w:left="0"/>
        <w:rPr>
          <w:rFonts w:ascii="Calibri" w:eastAsia="Calibri" w:hAnsi="Calibri" w:cs="Calibri"/>
        </w:rPr>
      </w:pPr>
    </w:p>
    <w:p w14:paraId="00000020" w14:textId="77777777" w:rsidR="00226313" w:rsidRDefault="005A67E1">
      <w:pPr>
        <w:pStyle w:val="Heading1"/>
      </w:pPr>
      <w:r>
        <w:t>Vote to Change time for the MAC Meeting:</w:t>
      </w:r>
    </w:p>
    <w:p w14:paraId="00000021" w14:textId="77777777" w:rsidR="00226313" w:rsidRDefault="005A67E1">
      <w:pPr>
        <w:rPr>
          <w:rFonts w:ascii="Calibri" w:eastAsia="Calibri" w:hAnsi="Calibri" w:cs="Calibri"/>
        </w:rPr>
      </w:pPr>
      <w:r>
        <w:rPr>
          <w:rFonts w:ascii="Calibri" w:eastAsia="Calibri" w:hAnsi="Calibri" w:cs="Calibri"/>
        </w:rPr>
        <w:t>Rachel Craig discussed time change for the MAC meetings.</w:t>
      </w:r>
    </w:p>
    <w:p w14:paraId="00000022" w14:textId="77777777" w:rsidR="00226313" w:rsidRDefault="005A67E1">
      <w:pPr>
        <w:pStyle w:val="Heading1"/>
        <w:numPr>
          <w:ilvl w:val="0"/>
          <w:numId w:val="2"/>
        </w:numPr>
        <w:rPr>
          <w:color w:val="000000"/>
          <w:sz w:val="20"/>
          <w:szCs w:val="20"/>
        </w:rPr>
      </w:pPr>
      <w:r>
        <w:rPr>
          <w:color w:val="000000"/>
          <w:sz w:val="20"/>
          <w:szCs w:val="20"/>
        </w:rPr>
        <w:t>From 3</w:t>
      </w:r>
      <w:r>
        <w:rPr>
          <w:color w:val="000000"/>
          <w:sz w:val="20"/>
          <w:szCs w:val="20"/>
          <w:vertAlign w:val="superscript"/>
        </w:rPr>
        <w:t>rd</w:t>
      </w:r>
      <w:r>
        <w:rPr>
          <w:color w:val="000000"/>
          <w:sz w:val="20"/>
          <w:szCs w:val="20"/>
        </w:rPr>
        <w:t xml:space="preserve"> Thursday 2:00-4:00 to 4</w:t>
      </w:r>
      <w:r>
        <w:rPr>
          <w:color w:val="000000"/>
          <w:sz w:val="20"/>
          <w:szCs w:val="20"/>
          <w:vertAlign w:val="superscript"/>
        </w:rPr>
        <w:t>th</w:t>
      </w:r>
      <w:r>
        <w:rPr>
          <w:color w:val="000000"/>
          <w:sz w:val="20"/>
          <w:szCs w:val="20"/>
        </w:rPr>
        <w:t xml:space="preserve"> Thursday 10:00-12:00 for January, March, June, August, October months</w:t>
      </w:r>
    </w:p>
    <w:p w14:paraId="00000023" w14:textId="77777777" w:rsidR="00226313" w:rsidRDefault="005A67E1">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From 3</w:t>
      </w:r>
      <w:r>
        <w:rPr>
          <w:rFonts w:ascii="Calibri" w:eastAsia="Calibri" w:hAnsi="Calibri" w:cs="Calibri"/>
          <w:color w:val="000000"/>
          <w:vertAlign w:val="superscript"/>
        </w:rPr>
        <w:t>rd</w:t>
      </w:r>
      <w:r>
        <w:rPr>
          <w:rFonts w:ascii="Calibri" w:eastAsia="Calibri" w:hAnsi="Calibri" w:cs="Calibri"/>
          <w:color w:val="000000"/>
        </w:rPr>
        <w:t xml:space="preserve"> Thursday 4:00-6:00 to 4</w:t>
      </w:r>
      <w:r>
        <w:rPr>
          <w:rFonts w:ascii="Calibri" w:eastAsia="Calibri" w:hAnsi="Calibri" w:cs="Calibri"/>
          <w:color w:val="000000"/>
          <w:vertAlign w:val="superscript"/>
        </w:rPr>
        <w:t>th</w:t>
      </w:r>
      <w:r>
        <w:rPr>
          <w:rFonts w:ascii="Calibri" w:eastAsia="Calibri" w:hAnsi="Calibri" w:cs="Calibri"/>
          <w:color w:val="000000"/>
        </w:rPr>
        <w:t xml:space="preserve"> Thursday 10:00-12:00 for May</w:t>
      </w:r>
    </w:p>
    <w:p w14:paraId="00000024" w14:textId="77777777" w:rsidR="00226313" w:rsidRDefault="00226313">
      <w:pPr>
        <w:rPr>
          <w:rFonts w:ascii="Calibri" w:eastAsia="Calibri" w:hAnsi="Calibri" w:cs="Calibri"/>
        </w:rPr>
      </w:pPr>
    </w:p>
    <w:p w14:paraId="00000025" w14:textId="77777777" w:rsidR="00226313" w:rsidRDefault="005A67E1">
      <w:pPr>
        <w:rPr>
          <w:rFonts w:ascii="Calibri" w:eastAsia="Calibri" w:hAnsi="Calibri" w:cs="Calibri"/>
        </w:rPr>
      </w:pPr>
      <w:r>
        <w:rPr>
          <w:rFonts w:ascii="Calibri" w:eastAsia="Calibri" w:hAnsi="Calibri" w:cs="Calibri"/>
        </w:rPr>
        <w:t>Joe Hirabayashi made the motion to approve the meeting time change to the 4</w:t>
      </w:r>
      <w:r>
        <w:rPr>
          <w:rFonts w:ascii="Calibri" w:eastAsia="Calibri" w:hAnsi="Calibri" w:cs="Calibri"/>
          <w:vertAlign w:val="superscript"/>
        </w:rPr>
        <w:t>th</w:t>
      </w:r>
      <w:r>
        <w:rPr>
          <w:rFonts w:ascii="Calibri" w:eastAsia="Calibri" w:hAnsi="Calibri" w:cs="Calibri"/>
        </w:rPr>
        <w:t xml:space="preserve"> Thursday at 10:00-12:00.  Matt Poss seconded that motion.  The group unanimously agreed.</w:t>
      </w:r>
    </w:p>
    <w:p w14:paraId="00000026" w14:textId="77777777" w:rsidR="00226313" w:rsidRDefault="00226313">
      <w:pPr>
        <w:rPr>
          <w:rFonts w:ascii="Calibri" w:eastAsia="Calibri" w:hAnsi="Calibri" w:cs="Calibri"/>
        </w:rPr>
      </w:pPr>
    </w:p>
    <w:p w14:paraId="00000027" w14:textId="77777777" w:rsidR="00226313" w:rsidRDefault="005A67E1">
      <w:pPr>
        <w:pStyle w:val="Heading1"/>
      </w:pPr>
      <w:r>
        <w:t>Beneficiary Advisory Council Update:</w:t>
      </w:r>
    </w:p>
    <w:p w14:paraId="00000028" w14:textId="77777777" w:rsidR="00226313" w:rsidRDefault="005A67E1">
      <w:pPr>
        <w:rPr>
          <w:rFonts w:ascii="Calibri" w:eastAsia="Calibri" w:hAnsi="Calibri" w:cs="Calibri"/>
        </w:rPr>
      </w:pPr>
      <w:r>
        <w:rPr>
          <w:rFonts w:ascii="Calibri" w:eastAsia="Calibri" w:hAnsi="Calibri" w:cs="Calibri"/>
        </w:rPr>
        <w:t>Ronak Iqbal gave an update.</w:t>
      </w:r>
    </w:p>
    <w:p w14:paraId="00000029" w14:textId="77777777" w:rsidR="00226313" w:rsidRDefault="00226313">
      <w:pPr>
        <w:rPr>
          <w:rFonts w:ascii="Calibri" w:eastAsia="Calibri" w:hAnsi="Calibri" w:cs="Calibri"/>
        </w:rPr>
      </w:pPr>
    </w:p>
    <w:p w14:paraId="0000002A" w14:textId="77777777" w:rsidR="00226313" w:rsidRDefault="005A67E1">
      <w:pPr>
        <w:pStyle w:val="Heading1"/>
      </w:pPr>
      <w:r>
        <w:t>Rural Health Transformative Fund Project Update:</w:t>
      </w:r>
    </w:p>
    <w:p w14:paraId="0000002B" w14:textId="77777777" w:rsidR="00226313" w:rsidRDefault="005A67E1">
      <w:pPr>
        <w:pStyle w:val="Heading1"/>
        <w:rPr>
          <w:color w:val="000000"/>
          <w:sz w:val="20"/>
          <w:szCs w:val="20"/>
        </w:rPr>
      </w:pPr>
      <w:r>
        <w:rPr>
          <w:color w:val="000000"/>
          <w:sz w:val="20"/>
          <w:szCs w:val="20"/>
        </w:rPr>
        <w:t>Ronak Iqbal gave an update</w:t>
      </w:r>
    </w:p>
    <w:p w14:paraId="0000002C" w14:textId="77777777" w:rsidR="00226313" w:rsidRDefault="00226313">
      <w:pPr>
        <w:pStyle w:val="Heading1"/>
        <w:rPr>
          <w:sz w:val="20"/>
          <w:szCs w:val="20"/>
          <w:highlight w:val="yellow"/>
        </w:rPr>
      </w:pPr>
    </w:p>
    <w:p w14:paraId="0000002D" w14:textId="77777777" w:rsidR="00226313" w:rsidRDefault="005A67E1">
      <w:pPr>
        <w:pStyle w:val="Heading1"/>
      </w:pPr>
      <w:r>
        <w:t>Director’s Report:</w:t>
      </w:r>
    </w:p>
    <w:p w14:paraId="0000002E" w14:textId="77777777" w:rsidR="00226313" w:rsidRDefault="005A67E1">
      <w:pPr>
        <w:rPr>
          <w:rFonts w:ascii="Calibri" w:eastAsia="Calibri" w:hAnsi="Calibri" w:cs="Calibri"/>
        </w:rPr>
      </w:pPr>
      <w:r>
        <w:rPr>
          <w:rFonts w:ascii="Calibri" w:eastAsia="Calibri" w:hAnsi="Calibri" w:cs="Calibri"/>
        </w:rPr>
        <w:t>Brian Roach gave an update:</w:t>
      </w:r>
    </w:p>
    <w:p w14:paraId="0000002F" w14:textId="77777777" w:rsidR="00226313" w:rsidRDefault="005A67E1">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 xml:space="preserve">H.R. 1 Update &amp; Next Steps </w:t>
      </w:r>
    </w:p>
    <w:p w14:paraId="00000030" w14:textId="77777777" w:rsidR="00226313" w:rsidRDefault="005A67E1">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Emergency Medicaid enrollment CMS Letter</w:t>
      </w:r>
    </w:p>
    <w:p w14:paraId="00000031" w14:textId="77777777" w:rsidR="00226313" w:rsidRDefault="005A67E1">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OIG Audit Report</w:t>
      </w:r>
    </w:p>
    <w:p w14:paraId="00000032" w14:textId="77777777" w:rsidR="00226313" w:rsidRDefault="005A67E1">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Federal Government Shut Down Impacts</w:t>
      </w:r>
    </w:p>
    <w:p w14:paraId="00000033" w14:textId="77777777" w:rsidR="00226313" w:rsidRDefault="005A67E1">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Upcoming Policy changes</w:t>
      </w:r>
    </w:p>
    <w:p w14:paraId="00000034" w14:textId="77777777" w:rsidR="00226313" w:rsidRDefault="005A67E1">
      <w:pPr>
        <w:numPr>
          <w:ilvl w:val="0"/>
          <w:numId w:val="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Transition plan for Medicaid Directors &amp; DHHS recruitment and staff changes</w:t>
      </w:r>
    </w:p>
    <w:p w14:paraId="00000035" w14:textId="77777777" w:rsidR="00226313" w:rsidRDefault="00226313">
      <w:pPr>
        <w:rPr>
          <w:rFonts w:ascii="Calibri" w:eastAsia="Calibri" w:hAnsi="Calibri" w:cs="Calibri"/>
        </w:rPr>
      </w:pPr>
    </w:p>
    <w:p w14:paraId="00000036" w14:textId="77777777" w:rsidR="00226313" w:rsidRDefault="005A67E1">
      <w:pPr>
        <w:rPr>
          <w:rFonts w:ascii="Calibri" w:eastAsia="Calibri" w:hAnsi="Calibri" w:cs="Calibri"/>
        </w:rPr>
      </w:pPr>
      <w:r>
        <w:rPr>
          <w:rFonts w:ascii="Calibri" w:eastAsia="Calibri" w:hAnsi="Calibri" w:cs="Calibri"/>
        </w:rPr>
        <w:t>The documents which are presented are embedded in this document.</w:t>
      </w:r>
    </w:p>
    <w:p w14:paraId="00000037" w14:textId="77777777" w:rsidR="00226313" w:rsidRDefault="005A67E1">
      <w:pPr>
        <w:rPr>
          <w:rFonts w:ascii="Calibri" w:eastAsia="Calibri" w:hAnsi="Calibri" w:cs="Calibri"/>
        </w:rPr>
      </w:pPr>
      <w:hyperlink r:id="rId8">
        <w:r>
          <w:rPr>
            <w:rFonts w:ascii="Calibri" w:eastAsia="Calibri" w:hAnsi="Calibri" w:cs="Calibri"/>
            <w:color w:val="0563C1"/>
            <w:u w:val="single"/>
          </w:rPr>
          <w:t>https://medicaid.utah.gov/obbba/</w:t>
        </w:r>
      </w:hyperlink>
    </w:p>
    <w:p w14:paraId="00000038" w14:textId="77777777" w:rsidR="00226313" w:rsidRDefault="005A67E1">
      <w:pPr>
        <w:rPr>
          <w:rFonts w:ascii="Calibri" w:eastAsia="Calibri" w:hAnsi="Calibri" w:cs="Calibri"/>
        </w:rPr>
      </w:pPr>
      <w:hyperlink r:id="rId9">
        <w:r>
          <w:rPr>
            <w:rFonts w:ascii="Calibri" w:eastAsia="Calibri" w:hAnsi="Calibri" w:cs="Calibri"/>
            <w:color w:val="0563C1"/>
            <w:u w:val="single"/>
          </w:rPr>
          <w:t xml:space="preserve">Emergency Medicaid Enrollment CMS </w:t>
        </w:r>
        <w:proofErr w:type="spellStart"/>
        <w:r>
          <w:rPr>
            <w:rFonts w:ascii="Calibri" w:eastAsia="Calibri" w:hAnsi="Calibri" w:cs="Calibri"/>
            <w:color w:val="0563C1"/>
            <w:u w:val="single"/>
          </w:rPr>
          <w:t>Letter_Sep</w:t>
        </w:r>
        <w:proofErr w:type="spellEnd"/>
        <w:r>
          <w:rPr>
            <w:rFonts w:ascii="Calibri" w:eastAsia="Calibri" w:hAnsi="Calibri" w:cs="Calibri"/>
            <w:color w:val="0563C1"/>
            <w:u w:val="single"/>
          </w:rPr>
          <w:t xml:space="preserve"> 30 2025</w:t>
        </w:r>
      </w:hyperlink>
    </w:p>
    <w:p w14:paraId="00000039" w14:textId="77777777" w:rsidR="00226313" w:rsidRDefault="00226313">
      <w:pPr>
        <w:rPr>
          <w:rFonts w:ascii="Calibri" w:eastAsia="Calibri" w:hAnsi="Calibri" w:cs="Calibri"/>
        </w:rPr>
      </w:pPr>
    </w:p>
    <w:p w14:paraId="0000003A" w14:textId="77777777" w:rsidR="00226313" w:rsidRDefault="00226313">
      <w:pPr>
        <w:rPr>
          <w:rFonts w:ascii="Calibri" w:eastAsia="Calibri" w:hAnsi="Calibri" w:cs="Calibri"/>
          <w:color w:val="000000"/>
          <w:u w:val="single"/>
        </w:rPr>
      </w:pPr>
    </w:p>
    <w:p w14:paraId="0000003B" w14:textId="77777777" w:rsidR="00226313" w:rsidRDefault="005A67E1">
      <w:pPr>
        <w:rPr>
          <w:rFonts w:ascii="Calibri" w:eastAsia="Calibri" w:hAnsi="Calibri" w:cs="Calibri"/>
          <w:color w:val="4472C4"/>
          <w:u w:val="single"/>
        </w:rPr>
      </w:pPr>
      <w:r>
        <w:rPr>
          <w:rFonts w:ascii="Calibri" w:eastAsia="Calibri" w:hAnsi="Calibri" w:cs="Calibri"/>
          <w:color w:val="4472C4"/>
          <w:u w:val="single"/>
        </w:rPr>
        <w:t>SPA’s Rules:</w:t>
      </w:r>
    </w:p>
    <w:p w14:paraId="0000003C" w14:textId="77777777" w:rsidR="00226313" w:rsidRDefault="005A67E1">
      <w:pPr>
        <w:rPr>
          <w:rFonts w:ascii="Calibri" w:eastAsia="Calibri" w:hAnsi="Calibri" w:cs="Calibri"/>
        </w:rPr>
      </w:pPr>
      <w:r>
        <w:rPr>
          <w:rFonts w:ascii="Calibri" w:eastAsia="Calibri" w:hAnsi="Calibri" w:cs="Calibri"/>
        </w:rPr>
        <w:t>The documents which were presented are embedded in this document.</w:t>
      </w:r>
    </w:p>
    <w:p w14:paraId="0000003D" w14:textId="77777777" w:rsidR="00226313" w:rsidRDefault="005A67E1">
      <w:pPr>
        <w:pStyle w:val="Heading1"/>
        <w:rPr>
          <w:sz w:val="20"/>
          <w:szCs w:val="20"/>
        </w:rPr>
      </w:pPr>
      <w:hyperlink r:id="rId10">
        <w:r>
          <w:rPr>
            <w:color w:val="0563C1"/>
            <w:sz w:val="20"/>
            <w:szCs w:val="20"/>
            <w:u w:val="single"/>
          </w:rPr>
          <w:t>MAC SPA Summary</w:t>
        </w:r>
      </w:hyperlink>
    </w:p>
    <w:p w14:paraId="0000003E" w14:textId="77777777" w:rsidR="00226313" w:rsidRDefault="00226313">
      <w:pPr>
        <w:rPr>
          <w:highlight w:val="yellow"/>
        </w:rPr>
      </w:pPr>
    </w:p>
    <w:p w14:paraId="0000003F" w14:textId="77777777" w:rsidR="00226313" w:rsidRDefault="005A67E1">
      <w:pPr>
        <w:pStyle w:val="Heading1"/>
      </w:pPr>
      <w:r>
        <w:t>Medicaid Eligibility &amp; Enrollment Update:</w:t>
      </w:r>
    </w:p>
    <w:p w14:paraId="00000040" w14:textId="77777777" w:rsidR="00226313" w:rsidRDefault="005A67E1">
      <w:pPr>
        <w:rPr>
          <w:rFonts w:ascii="Calibri" w:eastAsia="Calibri" w:hAnsi="Calibri" w:cs="Calibri"/>
        </w:rPr>
      </w:pPr>
      <w:r>
        <w:rPr>
          <w:rFonts w:ascii="Calibri" w:eastAsia="Calibri" w:hAnsi="Calibri" w:cs="Calibri"/>
        </w:rPr>
        <w:t xml:space="preserve">Jennifer Meyer-Smart gave an update </w:t>
      </w:r>
    </w:p>
    <w:p w14:paraId="00000041" w14:textId="77777777" w:rsidR="00226313" w:rsidRDefault="00226313">
      <w:pPr>
        <w:rPr>
          <w:rFonts w:ascii="Calibri" w:eastAsia="Calibri" w:hAnsi="Calibri" w:cs="Calibri"/>
        </w:rPr>
      </w:pPr>
    </w:p>
    <w:p w14:paraId="00000042" w14:textId="77777777" w:rsidR="00226313" w:rsidRDefault="005A67E1">
      <w:pPr>
        <w:rPr>
          <w:rFonts w:ascii="Calibri" w:eastAsia="Calibri" w:hAnsi="Calibri" w:cs="Calibri"/>
        </w:rPr>
      </w:pPr>
      <w:r>
        <w:rPr>
          <w:rFonts w:ascii="Calibri" w:eastAsia="Calibri" w:hAnsi="Calibri" w:cs="Calibri"/>
        </w:rPr>
        <w:t>The documents which were presented are embedded in this document.</w:t>
      </w:r>
    </w:p>
    <w:p w14:paraId="00000043" w14:textId="77777777" w:rsidR="00226313" w:rsidRDefault="005A67E1">
      <w:pPr>
        <w:rPr>
          <w:rFonts w:ascii="Calibri" w:eastAsia="Calibri" w:hAnsi="Calibri" w:cs="Calibri"/>
        </w:rPr>
      </w:pPr>
      <w:hyperlink r:id="rId11">
        <w:r>
          <w:rPr>
            <w:rFonts w:ascii="Calibri" w:eastAsia="Calibri" w:hAnsi="Calibri" w:cs="Calibri"/>
            <w:color w:val="0563C1"/>
            <w:u w:val="single"/>
          </w:rPr>
          <w:t>Medicaid Enrollment Data</w:t>
        </w:r>
      </w:hyperlink>
    </w:p>
    <w:p w14:paraId="00000044" w14:textId="77777777" w:rsidR="00226313" w:rsidRDefault="005A67E1">
      <w:pPr>
        <w:rPr>
          <w:rFonts w:ascii="Calibri" w:eastAsia="Calibri" w:hAnsi="Calibri" w:cs="Calibri"/>
        </w:rPr>
      </w:pPr>
      <w:hyperlink r:id="rId12">
        <w:r>
          <w:rPr>
            <w:rFonts w:ascii="Calibri" w:eastAsia="Calibri" w:hAnsi="Calibri" w:cs="Calibri"/>
            <w:color w:val="0563C1"/>
            <w:u w:val="single"/>
          </w:rPr>
          <w:t>Eligibility Data Dashboard</w:t>
        </w:r>
      </w:hyperlink>
    </w:p>
    <w:p w14:paraId="00000045" w14:textId="77777777" w:rsidR="00226313" w:rsidRDefault="005A67E1">
      <w:pPr>
        <w:rPr>
          <w:rFonts w:ascii="Calibri" w:eastAsia="Calibri" w:hAnsi="Calibri" w:cs="Calibri"/>
        </w:rPr>
      </w:pPr>
      <w:hyperlink r:id="rId13">
        <w:r>
          <w:rPr>
            <w:rFonts w:ascii="Calibri" w:eastAsia="Calibri" w:hAnsi="Calibri" w:cs="Calibri"/>
            <w:color w:val="0563C1"/>
            <w:u w:val="single"/>
          </w:rPr>
          <w:t>Enrollment Additional Detail Dashboard</w:t>
        </w:r>
      </w:hyperlink>
    </w:p>
    <w:p w14:paraId="00000046" w14:textId="77777777" w:rsidR="00226313" w:rsidRDefault="005A67E1">
      <w:pPr>
        <w:rPr>
          <w:rFonts w:ascii="Calibri" w:eastAsia="Calibri" w:hAnsi="Calibri" w:cs="Calibri"/>
        </w:rPr>
      </w:pPr>
      <w:hyperlink r:id="rId14">
        <w:r>
          <w:rPr>
            <w:rFonts w:ascii="Calibri" w:eastAsia="Calibri" w:hAnsi="Calibri" w:cs="Calibri"/>
            <w:color w:val="0563C1"/>
            <w:u w:val="single"/>
          </w:rPr>
          <w:t>Managed Care Enrollment Dashboard</w:t>
        </w:r>
      </w:hyperlink>
    </w:p>
    <w:p w14:paraId="00000047" w14:textId="77777777" w:rsidR="00226313" w:rsidRDefault="00226313">
      <w:pPr>
        <w:rPr>
          <w:rFonts w:ascii="Calibri" w:eastAsia="Calibri" w:hAnsi="Calibri" w:cs="Calibri"/>
        </w:rPr>
      </w:pPr>
    </w:p>
    <w:p w14:paraId="00000048" w14:textId="77777777" w:rsidR="00226313" w:rsidRDefault="005A67E1">
      <w:pPr>
        <w:pStyle w:val="Heading1"/>
      </w:pPr>
      <w:r>
        <w:t>Adjourn:</w:t>
      </w:r>
    </w:p>
    <w:p w14:paraId="00000049" w14:textId="77777777" w:rsidR="00226313" w:rsidRDefault="005A67E1">
      <w:pPr>
        <w:pStyle w:val="Heading1"/>
        <w:rPr>
          <w:color w:val="000000"/>
          <w:sz w:val="20"/>
          <w:szCs w:val="20"/>
        </w:rPr>
      </w:pPr>
      <w:r>
        <w:rPr>
          <w:color w:val="000000"/>
          <w:sz w:val="20"/>
          <w:szCs w:val="20"/>
        </w:rPr>
        <w:t xml:space="preserve">The meeting was adjourned at 3:05pm.   The next meeting is scheduled for January 22, 2026, at 10:00 am-12:00 pm </w:t>
      </w:r>
    </w:p>
    <w:sectPr w:rsidR="00226313">
      <w:headerReference w:type="default" r:id="rId15"/>
      <w:pgSz w:w="12240" w:h="15840"/>
      <w:pgMar w:top="720" w:right="720" w:bottom="720" w:left="720" w:header="144"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8D5E6B" w14:textId="77777777" w:rsidR="005A67E1" w:rsidRDefault="005A67E1">
      <w:pPr>
        <w:spacing w:after="0" w:line="240" w:lineRule="auto"/>
      </w:pPr>
      <w:r>
        <w:separator/>
      </w:r>
    </w:p>
  </w:endnote>
  <w:endnote w:type="continuationSeparator" w:id="0">
    <w:p w14:paraId="292671CF" w14:textId="77777777" w:rsidR="005A67E1" w:rsidRDefault="005A6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CBE209C-200D-4C49-B7E0-34BDBA64C0F2}"/>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4AD319-78E0-4209-94F3-32DA8F83E3FB}"/>
    <w:embedItalic r:id="rId3" w:fontKey="{8F396CE5-85C0-48F8-817E-923BCC67D087}"/>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4" w:fontKey="{DBDBCE1C-7B45-4C62-9293-44F6A1276CAC}"/>
  </w:font>
  <w:font w:name="Calibri Light">
    <w:panose1 w:val="020F0302020204030204"/>
    <w:charset w:val="00"/>
    <w:family w:val="swiss"/>
    <w:pitch w:val="variable"/>
    <w:sig w:usb0="E4002EFF" w:usb1="C200247B" w:usb2="00000009" w:usb3="00000000" w:csb0="000001FF" w:csb1="00000000"/>
    <w:embedRegular r:id="rId5" w:fontKey="{5D026C3C-A39D-497C-B183-1E7DBBE56F03}"/>
  </w:font>
  <w:font w:name="Georgia">
    <w:panose1 w:val="02040502050405020303"/>
    <w:charset w:val="00"/>
    <w:family w:val="auto"/>
    <w:pitch w:val="default"/>
    <w:embedRegular r:id="rId6" w:fontKey="{7CE515FC-1FF3-4630-B8B6-E7042B60710A}"/>
    <w:embedItalic r:id="rId7" w:fontKey="{FB330045-701F-4243-89CC-59B1F3B25B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92B03" w14:textId="77777777" w:rsidR="005A67E1" w:rsidRDefault="005A67E1">
      <w:pPr>
        <w:spacing w:after="0" w:line="240" w:lineRule="auto"/>
      </w:pPr>
      <w:r>
        <w:separator/>
      </w:r>
    </w:p>
  </w:footnote>
  <w:footnote w:type="continuationSeparator" w:id="0">
    <w:p w14:paraId="0E769AE7" w14:textId="77777777" w:rsidR="005A67E1" w:rsidRDefault="005A67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77777777" w:rsidR="00226313" w:rsidRDefault="005A67E1">
    <w:pPr>
      <w:pBdr>
        <w:top w:val="nil"/>
        <w:left w:val="nil"/>
        <w:bottom w:val="nil"/>
        <w:right w:val="nil"/>
        <w:between w:val="nil"/>
      </w:pBdr>
      <w:tabs>
        <w:tab w:val="center" w:pos="4680"/>
        <w:tab w:val="right" w:pos="9360"/>
      </w:tabs>
      <w:spacing w:after="0" w:line="240" w:lineRule="auto"/>
      <w:ind w:hanging="10"/>
      <w:rPr>
        <w:color w:val="000000"/>
      </w:rPr>
    </w:pPr>
    <w:r>
      <w:rPr>
        <w:color w:val="000000"/>
      </w:rPr>
      <w:pict w14:anchorId="7CE20B3B">
        <v:shapetype id="_x0000_m102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o:lock v:ext="edit" text="t" shapetype="t"/>
        </v:shapetype>
        <v:shape id="PowerPlusWaterMarkObject1" o:spid="_x0000_s2049" type="#_x0000_m1026" style="position:absolute;left:0;text-align:left;margin-left:0;margin-top:0;width:412.4pt;height:247.45pt;rotation:315;z-index:-251658752;mso-position-horizontal:center;mso-position-horizontal-relative:margin;mso-position-vertical:center;mso-position-vertical-relative:margin" fillcolor="silver" stroked="f">
          <v:fill opacity=".5" angle="0"/>
          <v:textpath on="t" style="font-family:&quot;&amp;quot&quot;;font-size:1pt" fitshape="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33DE0"/>
    <w:multiLevelType w:val="multilevel"/>
    <w:tmpl w:val="E4949B4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5C12EFB"/>
    <w:multiLevelType w:val="multilevel"/>
    <w:tmpl w:val="D292D4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C3A3403"/>
    <w:multiLevelType w:val="multilevel"/>
    <w:tmpl w:val="215872E2"/>
    <w:lvl w:ilvl="0">
      <w:start w:val="1"/>
      <w:numFmt w:val="bullet"/>
      <w:lvlText w:val="●"/>
      <w:lvlJc w:val="left"/>
      <w:pPr>
        <w:ind w:left="765" w:hanging="360"/>
      </w:pPr>
      <w:rPr>
        <w:rFonts w:ascii="Noto Sans Symbols" w:eastAsia="Noto Sans Symbols" w:hAnsi="Noto Sans Symbols" w:cs="Noto Sans Symbols"/>
        <w:color w:val="000000"/>
      </w:rPr>
    </w:lvl>
    <w:lvl w:ilvl="1">
      <w:start w:val="1"/>
      <w:numFmt w:val="bullet"/>
      <w:lvlText w:val="o"/>
      <w:lvlJc w:val="left"/>
      <w:pPr>
        <w:ind w:left="1485" w:hanging="360"/>
      </w:pPr>
      <w:rPr>
        <w:rFonts w:ascii="Courier New" w:eastAsia="Courier New" w:hAnsi="Courier New" w:cs="Courier New"/>
      </w:rPr>
    </w:lvl>
    <w:lvl w:ilvl="2">
      <w:start w:val="1"/>
      <w:numFmt w:val="bullet"/>
      <w:lvlText w:val="▪"/>
      <w:lvlJc w:val="left"/>
      <w:pPr>
        <w:ind w:left="2205" w:hanging="360"/>
      </w:pPr>
      <w:rPr>
        <w:rFonts w:ascii="Noto Sans Symbols" w:eastAsia="Noto Sans Symbols" w:hAnsi="Noto Sans Symbols" w:cs="Noto Sans Symbols"/>
      </w:rPr>
    </w:lvl>
    <w:lvl w:ilvl="3">
      <w:start w:val="1"/>
      <w:numFmt w:val="bullet"/>
      <w:lvlText w:val="●"/>
      <w:lvlJc w:val="left"/>
      <w:pPr>
        <w:ind w:left="2925" w:hanging="360"/>
      </w:pPr>
      <w:rPr>
        <w:rFonts w:ascii="Noto Sans Symbols" w:eastAsia="Noto Sans Symbols" w:hAnsi="Noto Sans Symbols" w:cs="Noto Sans Symbols"/>
      </w:rPr>
    </w:lvl>
    <w:lvl w:ilvl="4">
      <w:start w:val="1"/>
      <w:numFmt w:val="bullet"/>
      <w:lvlText w:val="o"/>
      <w:lvlJc w:val="left"/>
      <w:pPr>
        <w:ind w:left="3645" w:hanging="360"/>
      </w:pPr>
      <w:rPr>
        <w:rFonts w:ascii="Courier New" w:eastAsia="Courier New" w:hAnsi="Courier New" w:cs="Courier New"/>
      </w:rPr>
    </w:lvl>
    <w:lvl w:ilvl="5">
      <w:start w:val="1"/>
      <w:numFmt w:val="bullet"/>
      <w:lvlText w:val="▪"/>
      <w:lvlJc w:val="left"/>
      <w:pPr>
        <w:ind w:left="4365" w:hanging="360"/>
      </w:pPr>
      <w:rPr>
        <w:rFonts w:ascii="Noto Sans Symbols" w:eastAsia="Noto Sans Symbols" w:hAnsi="Noto Sans Symbols" w:cs="Noto Sans Symbols"/>
      </w:rPr>
    </w:lvl>
    <w:lvl w:ilvl="6">
      <w:start w:val="1"/>
      <w:numFmt w:val="bullet"/>
      <w:lvlText w:val="●"/>
      <w:lvlJc w:val="left"/>
      <w:pPr>
        <w:ind w:left="5085" w:hanging="360"/>
      </w:pPr>
      <w:rPr>
        <w:rFonts w:ascii="Noto Sans Symbols" w:eastAsia="Noto Sans Symbols" w:hAnsi="Noto Sans Symbols" w:cs="Noto Sans Symbols"/>
      </w:rPr>
    </w:lvl>
    <w:lvl w:ilvl="7">
      <w:start w:val="1"/>
      <w:numFmt w:val="bullet"/>
      <w:lvlText w:val="o"/>
      <w:lvlJc w:val="left"/>
      <w:pPr>
        <w:ind w:left="5805" w:hanging="360"/>
      </w:pPr>
      <w:rPr>
        <w:rFonts w:ascii="Courier New" w:eastAsia="Courier New" w:hAnsi="Courier New" w:cs="Courier New"/>
      </w:rPr>
    </w:lvl>
    <w:lvl w:ilvl="8">
      <w:start w:val="1"/>
      <w:numFmt w:val="bullet"/>
      <w:lvlText w:val="▪"/>
      <w:lvlJc w:val="left"/>
      <w:pPr>
        <w:ind w:left="6525" w:hanging="360"/>
      </w:pPr>
      <w:rPr>
        <w:rFonts w:ascii="Noto Sans Symbols" w:eastAsia="Noto Sans Symbols" w:hAnsi="Noto Sans Symbols" w:cs="Noto Sans Symbols"/>
      </w:rPr>
    </w:lvl>
  </w:abstractNum>
  <w:num w:numId="1" w16cid:durableId="1793471778">
    <w:abstractNumId w:val="1"/>
  </w:num>
  <w:num w:numId="2" w16cid:durableId="1799496215">
    <w:abstractNumId w:val="0"/>
  </w:num>
  <w:num w:numId="3" w16cid:durableId="2767602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trackRevisions/>
  <w:documentProtection w:edit="trackedChanges" w:enforcement="1" w:cryptProviderType="rsaAES" w:cryptAlgorithmClass="hash" w:cryptAlgorithmType="typeAny" w:cryptAlgorithmSid="14" w:cryptSpinCount="100000" w:hash="QrDwHxzA/IO4kTanwlMOT6iElDFqUgcod+TbqLXgpVLJbBo73HeiDttWzlOEXWeawteJdEVa5/bP2Us3B0VKDA==" w:salt="l7bWQPK6XZNao8uhzBePIA=="/>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313"/>
    <w:rsid w:val="00226313"/>
    <w:rsid w:val="005A67E1"/>
    <w:rsid w:val="00BF155A"/>
    <w:rsid w:val="00E222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068F2DF-C0EF-4E05-9508-22B2960998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pPr>
        <w:spacing w:after="3" w:line="263" w:lineRule="auto"/>
        <w:ind w:left="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line="259" w:lineRule="auto"/>
      <w:ind w:hanging="10"/>
      <w:outlineLvl w:val="0"/>
    </w:pPr>
    <w:rPr>
      <w:rFonts w:ascii="Calibri" w:eastAsia="Calibri" w:hAnsi="Calibri" w:cs="Calibri"/>
      <w:color w:val="2E74B5"/>
      <w:sz w:val="32"/>
      <w:szCs w:val="32"/>
    </w:rPr>
  </w:style>
  <w:style w:type="paragraph" w:styleId="Heading2">
    <w:name w:val="heading 2"/>
    <w:basedOn w:val="Normal"/>
    <w:next w:val="Normal"/>
    <w:link w:val="Heading2Char"/>
    <w:uiPriority w:val="9"/>
    <w:unhideWhenUsed/>
    <w:qFormat/>
    <w:pPr>
      <w:keepNext/>
      <w:keepLines/>
      <w:pBdr>
        <w:top w:val="nil"/>
        <w:left w:val="nil"/>
        <w:bottom w:val="nil"/>
        <w:right w:val="nil"/>
        <w:between w:val="nil"/>
      </w:pBdr>
      <w:spacing w:after="0" w:line="259" w:lineRule="auto"/>
      <w:ind w:hanging="10"/>
      <w:outlineLvl w:val="1"/>
    </w:pPr>
    <w:rPr>
      <w:rFonts w:ascii="Calibri" w:eastAsia="Calibri" w:hAnsi="Calibri" w:cs="Calibri"/>
      <w:color w:val="2E74B5"/>
      <w:sz w:val="26"/>
      <w:szCs w:val="26"/>
    </w:rPr>
  </w:style>
  <w:style w:type="paragraph" w:styleId="Heading3">
    <w:name w:val="heading 3"/>
    <w:basedOn w:val="Normal"/>
    <w:next w:val="Normal"/>
    <w:link w:val="Heading3Char"/>
    <w:uiPriority w:val="9"/>
    <w:semiHidden/>
    <w:unhideWhenUsed/>
    <w:qFormat/>
    <w:pPr>
      <w:keepNext/>
      <w:keepLines/>
      <w:spacing w:before="40" w:after="0" w:line="259" w:lineRule="auto"/>
      <w:ind w:left="0"/>
      <w:outlineLvl w:val="2"/>
    </w:pPr>
    <w:rPr>
      <w:rFonts w:ascii="Calibri" w:eastAsia="Calibri" w:hAnsi="Calibri" w:cs="Calibri"/>
      <w:color w:val="1E4D78"/>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71D45"/>
    <w:rPr>
      <w:rFonts w:ascii="Calibri" w:eastAsia="Calibri" w:hAnsi="Calibri" w:cs="Calibri"/>
      <w:color w:val="2E74B5"/>
      <w:sz w:val="32"/>
    </w:rPr>
  </w:style>
  <w:style w:type="character" w:customStyle="1" w:styleId="Heading2Char">
    <w:name w:val="Heading 2 Char"/>
    <w:basedOn w:val="DefaultParagraphFont"/>
    <w:link w:val="Heading2"/>
    <w:uiPriority w:val="9"/>
    <w:rsid w:val="00471D45"/>
    <w:rPr>
      <w:rFonts w:ascii="Calibri" w:eastAsia="Calibri" w:hAnsi="Calibri" w:cs="Calibri"/>
      <w:color w:val="2E74B5"/>
      <w:sz w:val="26"/>
    </w:rPr>
  </w:style>
  <w:style w:type="paragraph" w:styleId="ListParagraph">
    <w:name w:val="List Paragraph"/>
    <w:basedOn w:val="Normal"/>
    <w:uiPriority w:val="34"/>
    <w:qFormat/>
    <w:rsid w:val="009C5698"/>
    <w:pPr>
      <w:ind w:left="720"/>
      <w:contextualSpacing/>
    </w:pPr>
  </w:style>
  <w:style w:type="character" w:styleId="Hyperlink">
    <w:name w:val="Hyperlink"/>
    <w:basedOn w:val="DefaultParagraphFont"/>
    <w:uiPriority w:val="99"/>
    <w:unhideWhenUsed/>
    <w:rsid w:val="00024207"/>
    <w:rPr>
      <w:color w:val="0563C1" w:themeColor="hyperlink"/>
      <w:u w:val="single"/>
    </w:rPr>
  </w:style>
  <w:style w:type="paragraph" w:styleId="BalloonText">
    <w:name w:val="Balloon Text"/>
    <w:basedOn w:val="Normal"/>
    <w:link w:val="BalloonTextChar"/>
    <w:uiPriority w:val="99"/>
    <w:semiHidden/>
    <w:unhideWhenUsed/>
    <w:rsid w:val="00CE3C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C39"/>
    <w:rPr>
      <w:rFonts w:ascii="Segoe UI" w:eastAsia="Arial" w:hAnsi="Segoe UI" w:cs="Segoe UI"/>
      <w:color w:val="000000"/>
      <w:sz w:val="18"/>
      <w:szCs w:val="18"/>
    </w:rPr>
  </w:style>
  <w:style w:type="paragraph" w:styleId="Header">
    <w:name w:val="header"/>
    <w:basedOn w:val="Normal"/>
    <w:link w:val="HeaderChar"/>
    <w:uiPriority w:val="99"/>
    <w:unhideWhenUsed/>
    <w:rsid w:val="00E202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02D1"/>
    <w:rPr>
      <w:rFonts w:ascii="Arial" w:eastAsia="Arial" w:hAnsi="Arial" w:cs="Arial"/>
      <w:color w:val="000000"/>
      <w:sz w:val="20"/>
    </w:rPr>
  </w:style>
  <w:style w:type="paragraph" w:styleId="Footer">
    <w:name w:val="footer"/>
    <w:basedOn w:val="Normal"/>
    <w:link w:val="FooterChar"/>
    <w:uiPriority w:val="99"/>
    <w:unhideWhenUsed/>
    <w:rsid w:val="00E202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02D1"/>
    <w:rPr>
      <w:rFonts w:ascii="Arial" w:eastAsia="Arial" w:hAnsi="Arial" w:cs="Arial"/>
      <w:color w:val="000000"/>
      <w:sz w:val="20"/>
    </w:rPr>
  </w:style>
  <w:style w:type="character" w:customStyle="1" w:styleId="Heading3Char">
    <w:name w:val="Heading 3 Char"/>
    <w:basedOn w:val="DefaultParagraphFont"/>
    <w:link w:val="Heading3"/>
    <w:uiPriority w:val="9"/>
    <w:rsid w:val="00D82AFF"/>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E56A7F"/>
    <w:rPr>
      <w:sz w:val="16"/>
      <w:szCs w:val="16"/>
    </w:rPr>
  </w:style>
  <w:style w:type="paragraph" w:styleId="CommentText">
    <w:name w:val="annotation text"/>
    <w:basedOn w:val="Normal"/>
    <w:link w:val="CommentTextChar"/>
    <w:uiPriority w:val="99"/>
    <w:semiHidden/>
    <w:unhideWhenUsed/>
    <w:rsid w:val="00E56A7F"/>
    <w:pPr>
      <w:spacing w:line="240" w:lineRule="auto"/>
    </w:pPr>
  </w:style>
  <w:style w:type="character" w:customStyle="1" w:styleId="CommentTextChar">
    <w:name w:val="Comment Text Char"/>
    <w:basedOn w:val="DefaultParagraphFont"/>
    <w:link w:val="CommentText"/>
    <w:uiPriority w:val="99"/>
    <w:semiHidden/>
    <w:rsid w:val="00E56A7F"/>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E56A7F"/>
    <w:rPr>
      <w:b/>
      <w:bCs/>
    </w:rPr>
  </w:style>
  <w:style w:type="character" w:customStyle="1" w:styleId="CommentSubjectChar">
    <w:name w:val="Comment Subject Char"/>
    <w:basedOn w:val="CommentTextChar"/>
    <w:link w:val="CommentSubject"/>
    <w:uiPriority w:val="99"/>
    <w:semiHidden/>
    <w:rsid w:val="00E56A7F"/>
    <w:rPr>
      <w:rFonts w:ascii="Arial" w:eastAsia="Arial" w:hAnsi="Arial" w:cs="Arial"/>
      <w:b/>
      <w:bCs/>
      <w:color w:val="000000"/>
      <w:sz w:val="20"/>
      <w:szCs w:val="20"/>
    </w:rPr>
  </w:style>
  <w:style w:type="character" w:styleId="FollowedHyperlink">
    <w:name w:val="FollowedHyperlink"/>
    <w:basedOn w:val="DefaultParagraphFont"/>
    <w:uiPriority w:val="99"/>
    <w:semiHidden/>
    <w:unhideWhenUsed/>
    <w:rsid w:val="003131F5"/>
    <w:rPr>
      <w:color w:val="954F72" w:themeColor="followedHyperlink"/>
      <w:u w:val="single"/>
    </w:rPr>
  </w:style>
  <w:style w:type="paragraph" w:styleId="NormalWeb">
    <w:name w:val="Normal (Web)"/>
    <w:basedOn w:val="Normal"/>
    <w:uiPriority w:val="99"/>
    <w:semiHidden/>
    <w:unhideWhenUsed/>
    <w:rsid w:val="00867A2F"/>
    <w:rPr>
      <w:rFonts w:ascii="Times New Roman" w:hAnsi="Times New Roman" w:cs="Times New Roman"/>
      <w:sz w:val="24"/>
      <w:szCs w:val="24"/>
    </w:rPr>
  </w:style>
  <w:style w:type="character" w:styleId="Strong">
    <w:name w:val="Strong"/>
    <w:basedOn w:val="DefaultParagraphFont"/>
    <w:uiPriority w:val="22"/>
    <w:qFormat/>
    <w:rsid w:val="005F0CFA"/>
    <w:rPr>
      <w:b/>
      <w:bCs/>
    </w:rPr>
  </w:style>
  <w:style w:type="paragraph" w:customStyle="1" w:styleId="Default">
    <w:name w:val="Default"/>
    <w:rsid w:val="00033B7E"/>
    <w:pPr>
      <w:autoSpaceDE w:val="0"/>
      <w:autoSpaceDN w:val="0"/>
      <w:adjustRightInd w:val="0"/>
      <w:spacing w:after="0" w:line="240" w:lineRule="auto"/>
    </w:pPr>
    <w:rPr>
      <w:rFonts w:ascii="Calibri" w:hAnsi="Calibri" w:cs="Calibri"/>
      <w:color w:val="000000"/>
      <w:sz w:val="24"/>
      <w:szCs w:val="24"/>
    </w:rPr>
  </w:style>
  <w:style w:type="character" w:customStyle="1" w:styleId="UnresolvedMention1">
    <w:name w:val="Unresolved Mention1"/>
    <w:basedOn w:val="DefaultParagraphFont"/>
    <w:uiPriority w:val="99"/>
    <w:semiHidden/>
    <w:unhideWhenUsed/>
    <w:rsid w:val="000876A2"/>
    <w:rPr>
      <w:color w:val="605E5C"/>
      <w:shd w:val="clear" w:color="auto" w:fill="E1DFDD"/>
    </w:rPr>
  </w:style>
  <w:style w:type="paragraph" w:styleId="FootnoteText">
    <w:name w:val="footnote text"/>
    <w:basedOn w:val="Normal"/>
    <w:link w:val="FootnoteTextChar"/>
    <w:uiPriority w:val="99"/>
    <w:semiHidden/>
    <w:unhideWhenUsed/>
    <w:rsid w:val="00211D74"/>
    <w:pPr>
      <w:spacing w:after="0" w:line="240" w:lineRule="auto"/>
    </w:pPr>
  </w:style>
  <w:style w:type="character" w:customStyle="1" w:styleId="FootnoteTextChar">
    <w:name w:val="Footnote Text Char"/>
    <w:basedOn w:val="DefaultParagraphFont"/>
    <w:link w:val="FootnoteText"/>
    <w:uiPriority w:val="99"/>
    <w:semiHidden/>
    <w:rsid w:val="00211D74"/>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211D74"/>
    <w:rPr>
      <w:vertAlign w:val="superscript"/>
    </w:rPr>
  </w:style>
  <w:style w:type="paragraph" w:styleId="NoSpacing">
    <w:name w:val="No Spacing"/>
    <w:uiPriority w:val="1"/>
    <w:qFormat/>
    <w:rsid w:val="00D73DBD"/>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7237C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5A67E1"/>
    <w:pPr>
      <w:spacing w:after="0"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edicaid.utah.gov/obbba/" TargetMode="External"/><Relationship Id="rId13" Type="http://schemas.openxmlformats.org/officeDocument/2006/relationships/hyperlink" Target="https://medicaid-documents.dhhs.utah.gov/Documents/enrollment/enrollment-detail/mc_dual_dashboard.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caid.utah.gov/eligibility-dat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icaid-documents.dhhs.utah.gov/Documents/enrollment/Medicaid-Enrollment-REPORT-Dashboard.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medicaid-documents.dhhs.utah.gov/Documents/pdfs/mcac/2025%20Minutes/MAC%20SPA%20Summary%208-21-25.pdf" TargetMode="External"/><Relationship Id="rId4" Type="http://schemas.openxmlformats.org/officeDocument/2006/relationships/settings" Target="settings.xml"/><Relationship Id="rId9" Type="http://schemas.openxmlformats.org/officeDocument/2006/relationships/hyperlink" Target="https://www.medicaid.gov/federal-policy-guidance/downloads/smd25003.pdf" TargetMode="External"/><Relationship Id="rId14" Type="http://schemas.openxmlformats.org/officeDocument/2006/relationships/hyperlink" Target="https://medicaid-documents.dhhs.utah.gov/Documents/enrollment/mco/mc_dashboard.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1TPPxbvGhsCCYmNX/twlXRMX6g==">CgMxLjAyDmgucmd5bjY3bHkyMTcxMg5oLjh6YnN5anlmM2UyazgAaioKFHN1Z2dlc3QuYmN6ZTJ0azNkeXc5EhJCcmlhbiBSb2FjaCAoREhIUylyITFBU1plZkpvWXU1bkd1Q2RvaU9rbXhvX0RGTUU1NklkTA==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603</Words>
  <Characters>3439</Characters>
  <Application>Microsoft Office Word</Application>
  <DocSecurity>0</DocSecurity>
  <Lines>28</Lines>
  <Paragraphs>8</Paragraphs>
  <ScaleCrop>false</ScaleCrop>
  <Company/>
  <LinksUpToDate>false</LinksUpToDate>
  <CharactersWithSpaces>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Devashrayee</dc:creator>
  <cp:lastModifiedBy>Craig Devashrayee</cp:lastModifiedBy>
  <cp:revision>3</cp:revision>
  <dcterms:created xsi:type="dcterms:W3CDTF">2026-01-10T15:48:00Z</dcterms:created>
  <dcterms:modified xsi:type="dcterms:W3CDTF">2026-01-10T15:49:00Z</dcterms:modified>
</cp:coreProperties>
</file>