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2387" w14:textId="77777777" w:rsidR="00411781" w:rsidRPr="003D2954" w:rsidRDefault="00411781" w:rsidP="00411781">
      <w:pPr>
        <w:jc w:val="center"/>
        <w:rPr>
          <w:b/>
          <w:bCs/>
          <w:sz w:val="32"/>
          <w:szCs w:val="32"/>
          <w:u w:val="single"/>
        </w:rPr>
      </w:pPr>
      <w:r w:rsidRPr="003D2954">
        <w:rPr>
          <w:b/>
          <w:bCs/>
          <w:sz w:val="32"/>
          <w:szCs w:val="32"/>
          <w:u w:val="single"/>
        </w:rPr>
        <w:t>PUBLIC HEARING - Cedar City Planning Commission</w:t>
      </w:r>
    </w:p>
    <w:p w14:paraId="416DB434" w14:textId="77777777" w:rsidR="00411781" w:rsidRPr="00E86835" w:rsidRDefault="00411781" w:rsidP="00411781">
      <w:pPr>
        <w:rPr>
          <w:sz w:val="24"/>
          <w:szCs w:val="24"/>
        </w:rPr>
      </w:pPr>
    </w:p>
    <w:p w14:paraId="28A717A4" w14:textId="5E69F88A" w:rsidR="00411781" w:rsidRDefault="00411781" w:rsidP="00411781">
      <w:pPr>
        <w:rPr>
          <w:sz w:val="24"/>
          <w:szCs w:val="24"/>
        </w:rPr>
      </w:pPr>
      <w:r w:rsidRPr="002A187C">
        <w:rPr>
          <w:sz w:val="24"/>
          <w:szCs w:val="24"/>
        </w:rPr>
        <w:t xml:space="preserve">Notice is hereby given that a public hearing will be held before the Cedar City Planning Commission on Tuesday, </w:t>
      </w:r>
      <w:r w:rsidR="00244136">
        <w:rPr>
          <w:sz w:val="24"/>
          <w:szCs w:val="24"/>
        </w:rPr>
        <w:t>January 20</w:t>
      </w:r>
      <w:r w:rsidRPr="002A187C">
        <w:rPr>
          <w:sz w:val="24"/>
          <w:szCs w:val="24"/>
        </w:rPr>
        <w:t>,</w:t>
      </w:r>
      <w:r w:rsidR="00244136">
        <w:rPr>
          <w:sz w:val="24"/>
          <w:szCs w:val="24"/>
        </w:rPr>
        <w:t xml:space="preserve"> 2026,</w:t>
      </w:r>
      <w:r w:rsidRPr="002A187C">
        <w:rPr>
          <w:sz w:val="24"/>
          <w:szCs w:val="24"/>
        </w:rPr>
        <w:t xml:space="preserve"> starting at 5:15 p.m. in the Cedar City Council Chambers located at 10 N. Main Street, Cedar City, Utah. Time will be allowed for public comments on the following </w:t>
      </w:r>
      <w:proofErr w:type="gramStart"/>
      <w:r w:rsidRPr="002A187C">
        <w:rPr>
          <w:sz w:val="24"/>
          <w:szCs w:val="24"/>
        </w:rPr>
        <w:t>items</w:t>
      </w:r>
      <w:proofErr w:type="gramEnd"/>
      <w:r>
        <w:rPr>
          <w:sz w:val="24"/>
          <w:szCs w:val="24"/>
        </w:rPr>
        <w:t>:</w:t>
      </w:r>
    </w:p>
    <w:p w14:paraId="4F98AABC" w14:textId="77777777" w:rsidR="00244136" w:rsidRDefault="00244136" w:rsidP="00244136">
      <w:pPr>
        <w:rPr>
          <w:sz w:val="24"/>
          <w:szCs w:val="24"/>
        </w:rPr>
      </w:pPr>
    </w:p>
    <w:p w14:paraId="47AD80DC" w14:textId="2F2C3FCF" w:rsidR="00244136" w:rsidRPr="00244136" w:rsidRDefault="00411781" w:rsidP="00244136">
      <w:pPr>
        <w:pStyle w:val="ListParagraph"/>
        <w:numPr>
          <w:ilvl w:val="0"/>
          <w:numId w:val="2"/>
        </w:numPr>
        <w:rPr>
          <w:sz w:val="24"/>
          <w:szCs w:val="24"/>
        </w:rPr>
      </w:pPr>
      <w:r w:rsidRPr="00244136">
        <w:rPr>
          <w:sz w:val="24"/>
          <w:szCs w:val="24"/>
        </w:rPr>
        <w:t xml:space="preserve">Consider a General Plan Amendment from </w:t>
      </w:r>
      <w:r w:rsidR="00244136" w:rsidRPr="00244136">
        <w:rPr>
          <w:sz w:val="24"/>
          <w:szCs w:val="24"/>
        </w:rPr>
        <w:t>Low Density Residential</w:t>
      </w:r>
      <w:r w:rsidRPr="00244136">
        <w:rPr>
          <w:sz w:val="24"/>
          <w:szCs w:val="24"/>
        </w:rPr>
        <w:t xml:space="preserve"> to Business/Light </w:t>
      </w:r>
    </w:p>
    <w:p w14:paraId="7B182A2C" w14:textId="77777777" w:rsidR="00244136" w:rsidRDefault="00411781" w:rsidP="00244136">
      <w:pPr>
        <w:ind w:left="360" w:firstLine="360"/>
        <w:rPr>
          <w:sz w:val="24"/>
          <w:szCs w:val="24"/>
        </w:rPr>
      </w:pPr>
      <w:r w:rsidRPr="00244136">
        <w:rPr>
          <w:sz w:val="24"/>
          <w:szCs w:val="24"/>
        </w:rPr>
        <w:t>Manufacturing in the vicinity of 3000 North 400 West.</w:t>
      </w:r>
    </w:p>
    <w:p w14:paraId="22FB3AE4" w14:textId="6CDA5825" w:rsidR="00244136" w:rsidRDefault="00411781" w:rsidP="00244136">
      <w:pPr>
        <w:pStyle w:val="ListParagraph"/>
        <w:numPr>
          <w:ilvl w:val="0"/>
          <w:numId w:val="2"/>
        </w:numPr>
        <w:rPr>
          <w:sz w:val="24"/>
          <w:szCs w:val="24"/>
        </w:rPr>
      </w:pPr>
      <w:r w:rsidRPr="00244136">
        <w:rPr>
          <w:sz w:val="24"/>
          <w:szCs w:val="24"/>
        </w:rPr>
        <w:t xml:space="preserve">Consider a Zone Change from Annexed Transition </w:t>
      </w:r>
      <w:r w:rsidR="0071004D">
        <w:rPr>
          <w:sz w:val="24"/>
          <w:szCs w:val="24"/>
        </w:rPr>
        <w:t xml:space="preserve">(AT) </w:t>
      </w:r>
      <w:r w:rsidRPr="00244136">
        <w:rPr>
          <w:sz w:val="24"/>
          <w:szCs w:val="24"/>
        </w:rPr>
        <w:t xml:space="preserve">to </w:t>
      </w:r>
      <w:r w:rsidR="0071004D">
        <w:rPr>
          <w:sz w:val="24"/>
          <w:szCs w:val="24"/>
        </w:rPr>
        <w:t>Industrial and Manufacturing-1 (</w:t>
      </w:r>
      <w:r w:rsidRPr="00244136">
        <w:rPr>
          <w:sz w:val="24"/>
          <w:szCs w:val="24"/>
        </w:rPr>
        <w:t>I&amp;M-1</w:t>
      </w:r>
      <w:r w:rsidR="0071004D">
        <w:rPr>
          <w:sz w:val="24"/>
          <w:szCs w:val="24"/>
        </w:rPr>
        <w:t>)</w:t>
      </w:r>
      <w:r w:rsidRPr="00244136">
        <w:rPr>
          <w:sz w:val="24"/>
          <w:szCs w:val="24"/>
        </w:rPr>
        <w:t xml:space="preserve"> in the vicinity of 3000 North 400 West.  </w:t>
      </w:r>
    </w:p>
    <w:p w14:paraId="722DDABD" w14:textId="7AF1A2B0" w:rsidR="00244136" w:rsidRPr="00244136" w:rsidRDefault="00244136" w:rsidP="00244136">
      <w:pPr>
        <w:pStyle w:val="ListParagraph"/>
        <w:numPr>
          <w:ilvl w:val="0"/>
          <w:numId w:val="2"/>
        </w:numPr>
        <w:rPr>
          <w:sz w:val="24"/>
          <w:szCs w:val="24"/>
        </w:rPr>
      </w:pPr>
      <w:r w:rsidRPr="00244136">
        <w:rPr>
          <w:sz w:val="24"/>
          <w:szCs w:val="24"/>
        </w:rPr>
        <w:t>Consider a Development/Deferral Agreement in the vicinity of 4200 West and Center Street.</w:t>
      </w:r>
    </w:p>
    <w:p w14:paraId="291D16DF" w14:textId="77777777" w:rsidR="00411781" w:rsidRDefault="00411781"/>
    <w:p w14:paraId="685155A5" w14:textId="77777777" w:rsidR="00411781" w:rsidRPr="002A187C" w:rsidRDefault="00411781" w:rsidP="00411781">
      <w:pPr>
        <w:spacing w:line="252" w:lineRule="auto"/>
        <w:rPr>
          <w:sz w:val="24"/>
          <w:szCs w:val="24"/>
        </w:rPr>
      </w:pPr>
      <w:r w:rsidRPr="002A187C">
        <w:rPr>
          <w:sz w:val="24"/>
          <w:szCs w:val="24"/>
        </w:rPr>
        <w:t>All in Cedar City, Utah</w:t>
      </w:r>
    </w:p>
    <w:p w14:paraId="03C99B24" w14:textId="336559B4" w:rsidR="00411781" w:rsidRDefault="00411781" w:rsidP="00411781">
      <w:pPr>
        <w:rPr>
          <w:sz w:val="24"/>
          <w:szCs w:val="24"/>
        </w:rPr>
      </w:pPr>
      <w:r w:rsidRPr="009B2F66">
        <w:rPr>
          <w:sz w:val="24"/>
          <w:szCs w:val="24"/>
        </w:rPr>
        <w:t xml:space="preserve">Posted </w:t>
      </w:r>
      <w:r w:rsidR="00244136">
        <w:rPr>
          <w:sz w:val="24"/>
          <w:szCs w:val="24"/>
        </w:rPr>
        <w:t>January 9, 2026</w:t>
      </w:r>
    </w:p>
    <w:p w14:paraId="1651AA71" w14:textId="77777777" w:rsidR="00415F99" w:rsidRDefault="00415F99" w:rsidP="00415F99">
      <w:pPr>
        <w:shd w:val="clear" w:color="auto" w:fill="FFFFFF"/>
        <w:rPr>
          <w:sz w:val="24"/>
          <w:szCs w:val="24"/>
        </w:rPr>
      </w:pPr>
    </w:p>
    <w:p w14:paraId="3B25565E" w14:textId="56047B61" w:rsidR="00415F99" w:rsidRPr="009E3A56" w:rsidRDefault="00415F99" w:rsidP="00415F99">
      <w:pPr>
        <w:shd w:val="clear" w:color="auto" w:fill="FFFFFF"/>
        <w:jc w:val="center"/>
        <w:rPr>
          <w:rFonts w:eastAsia="Times New Roman" w:cs="Roboto Slab"/>
          <w:b/>
          <w:bCs/>
          <w:sz w:val="24"/>
          <w:szCs w:val="24"/>
        </w:rPr>
      </w:pPr>
      <w:r>
        <w:rPr>
          <w:rFonts w:eastAsia="Times New Roman" w:cs="Roboto Slab"/>
          <w:b/>
          <w:bCs/>
          <w:sz w:val="24"/>
          <w:szCs w:val="24"/>
        </w:rPr>
        <w:t>Development Agreement Summary</w:t>
      </w:r>
    </w:p>
    <w:p w14:paraId="226F3196" w14:textId="77777777" w:rsidR="00415F99" w:rsidRPr="009E3A56" w:rsidRDefault="00415F99" w:rsidP="00415F99">
      <w:pPr>
        <w:shd w:val="clear" w:color="auto" w:fill="FFFFFF"/>
        <w:jc w:val="center"/>
        <w:rPr>
          <w:rFonts w:eastAsia="Times New Roman" w:cs="Roboto Slab"/>
          <w:b/>
          <w:bCs/>
          <w:sz w:val="24"/>
          <w:szCs w:val="24"/>
        </w:rPr>
      </w:pPr>
      <w:r w:rsidRPr="009E3A56">
        <w:rPr>
          <w:rFonts w:eastAsia="Times New Roman" w:cs="Roboto Slab"/>
          <w:b/>
          <w:bCs/>
          <w:sz w:val="24"/>
          <w:szCs w:val="24"/>
        </w:rPr>
        <w:t xml:space="preserve">Planning Commission Public Hearing for </w:t>
      </w:r>
      <w:r>
        <w:rPr>
          <w:rFonts w:eastAsia="Times New Roman" w:cs="Roboto Slab"/>
          <w:b/>
          <w:bCs/>
          <w:sz w:val="24"/>
          <w:szCs w:val="24"/>
        </w:rPr>
        <w:t>January 20th</w:t>
      </w:r>
      <w:r w:rsidRPr="009E3A56">
        <w:rPr>
          <w:rFonts w:eastAsia="Times New Roman" w:cs="Roboto Slab"/>
          <w:b/>
          <w:bCs/>
          <w:sz w:val="24"/>
          <w:szCs w:val="24"/>
        </w:rPr>
        <w:t>, 202</w:t>
      </w:r>
      <w:r>
        <w:rPr>
          <w:rFonts w:eastAsia="Times New Roman" w:cs="Roboto Slab"/>
          <w:b/>
          <w:bCs/>
          <w:sz w:val="24"/>
          <w:szCs w:val="24"/>
        </w:rPr>
        <w:t>6</w:t>
      </w:r>
    </w:p>
    <w:p w14:paraId="1ECE0E60" w14:textId="77777777" w:rsidR="00415F99" w:rsidRDefault="00415F99" w:rsidP="00415F99">
      <w:pPr>
        <w:shd w:val="clear" w:color="auto" w:fill="FFFFFF"/>
        <w:jc w:val="both"/>
        <w:rPr>
          <w:rFonts w:eastAsia="Times New Roman" w:cs="Roboto Slab"/>
          <w:sz w:val="24"/>
          <w:szCs w:val="24"/>
        </w:rPr>
      </w:pPr>
    </w:p>
    <w:p w14:paraId="620A4C45" w14:textId="77777777" w:rsidR="00415F99" w:rsidRPr="00474CB5" w:rsidRDefault="00415F99" w:rsidP="00415F99">
      <w:pPr>
        <w:shd w:val="clear" w:color="auto" w:fill="FFFFFF"/>
        <w:jc w:val="both"/>
        <w:rPr>
          <w:rFonts w:eastAsia="Times New Roman" w:cs="Roboto Slab"/>
          <w:sz w:val="24"/>
          <w:szCs w:val="24"/>
        </w:rPr>
      </w:pPr>
    </w:p>
    <w:p w14:paraId="401CD346" w14:textId="77777777" w:rsidR="00415F99" w:rsidRDefault="00415F99" w:rsidP="00415F99">
      <w:pPr>
        <w:shd w:val="clear" w:color="auto" w:fill="FFFFFF"/>
        <w:jc w:val="both"/>
        <w:rPr>
          <w:rFonts w:eastAsia="Times New Roman" w:cs="Roboto Slab"/>
          <w:b/>
          <w:bCs/>
          <w:sz w:val="24"/>
          <w:szCs w:val="24"/>
        </w:rPr>
      </w:pPr>
      <w:r>
        <w:rPr>
          <w:rFonts w:eastAsia="Times New Roman" w:cs="Roboto Slab"/>
          <w:b/>
          <w:bCs/>
          <w:sz w:val="24"/>
          <w:szCs w:val="24"/>
        </w:rPr>
        <w:t>Agenda Item: Proposed Development Agreement in the Vicinity of 4200 West and Center Street.</w:t>
      </w:r>
    </w:p>
    <w:p w14:paraId="2CE206F6" w14:textId="77777777" w:rsidR="00415F99" w:rsidRDefault="00415F99" w:rsidP="00415F99">
      <w:pPr>
        <w:shd w:val="clear" w:color="auto" w:fill="FFFFFF"/>
        <w:jc w:val="both"/>
        <w:rPr>
          <w:rFonts w:eastAsia="Times New Roman" w:cs="Roboto Slab"/>
          <w:b/>
          <w:bCs/>
          <w:sz w:val="24"/>
          <w:szCs w:val="24"/>
        </w:rPr>
      </w:pPr>
    </w:p>
    <w:p w14:paraId="7631DFBC" w14:textId="77777777" w:rsidR="00415F99" w:rsidRDefault="00415F99" w:rsidP="00415F99">
      <w:pPr>
        <w:shd w:val="clear" w:color="auto" w:fill="FFFFFF"/>
        <w:jc w:val="both"/>
        <w:rPr>
          <w:rFonts w:eastAsia="Times New Roman" w:cs="Roboto Slab"/>
          <w:sz w:val="24"/>
          <w:szCs w:val="24"/>
        </w:rPr>
      </w:pPr>
      <w:r>
        <w:rPr>
          <w:rFonts w:eastAsia="Times New Roman" w:cs="Roboto Slab"/>
          <w:sz w:val="24"/>
          <w:szCs w:val="24"/>
        </w:rPr>
        <w:t xml:space="preserve">The proposal is related to a new residential Planned Unit Development bounded by Center Street to the south, 25 North along the north side and 4200 West along the west side.  The applicant intends to enter into a Development Agreement to defer required public improvements along Center Street which may potentially include street improvements related to asphalt, curb, gutter and sidewalk.  </w:t>
      </w:r>
    </w:p>
    <w:p w14:paraId="72611D5D" w14:textId="77777777" w:rsidR="00415F99" w:rsidRDefault="00415F99" w:rsidP="00415F99">
      <w:pPr>
        <w:shd w:val="clear" w:color="auto" w:fill="FFFFFF"/>
        <w:jc w:val="both"/>
        <w:rPr>
          <w:rFonts w:eastAsia="Times New Roman" w:cs="Roboto Slab"/>
          <w:sz w:val="24"/>
          <w:szCs w:val="24"/>
        </w:rPr>
      </w:pPr>
    </w:p>
    <w:p w14:paraId="12B0728C" w14:textId="77777777" w:rsidR="00415F99" w:rsidRPr="00AA7033" w:rsidRDefault="00415F99" w:rsidP="00415F99">
      <w:pPr>
        <w:shd w:val="clear" w:color="auto" w:fill="FFFFFF"/>
        <w:jc w:val="both"/>
        <w:rPr>
          <w:rFonts w:eastAsia="Times New Roman" w:cs="Roboto Slab"/>
          <w:sz w:val="24"/>
          <w:szCs w:val="24"/>
        </w:rPr>
      </w:pPr>
      <w:r>
        <w:rPr>
          <w:rFonts w:eastAsia="Times New Roman" w:cs="Roboto Slab"/>
          <w:sz w:val="24"/>
          <w:szCs w:val="24"/>
        </w:rPr>
        <w:t xml:space="preserve">Current regulations require a site-obscuring fence around the perimeter of a Planned Unit Development at 10’ from the property line with landscaping installed between the sidewalk and the fence.  The proposed Development Agreement also proposes to place the required fencing along the north side of Center Street six feet from the property line in lieu of the required ten.  </w:t>
      </w:r>
    </w:p>
    <w:p w14:paraId="234F7AC3" w14:textId="77777777" w:rsidR="00415F99" w:rsidRDefault="00415F99" w:rsidP="00411781"/>
    <w:sectPr w:rsidR="00415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635F"/>
    <w:multiLevelType w:val="hybridMultilevel"/>
    <w:tmpl w:val="137C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97B39"/>
    <w:multiLevelType w:val="hybridMultilevel"/>
    <w:tmpl w:val="CD0CEC9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80357244">
    <w:abstractNumId w:val="1"/>
  </w:num>
  <w:num w:numId="2" w16cid:durableId="59035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81"/>
    <w:rsid w:val="000E1189"/>
    <w:rsid w:val="00244136"/>
    <w:rsid w:val="00402FD7"/>
    <w:rsid w:val="00411781"/>
    <w:rsid w:val="00415F99"/>
    <w:rsid w:val="00594B47"/>
    <w:rsid w:val="0071004D"/>
    <w:rsid w:val="00884DF6"/>
    <w:rsid w:val="00D6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F062"/>
  <w15:chartTrackingRefBased/>
  <w15:docId w15:val="{73AB83D7-D1C7-4E70-8A50-05CC4BB2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81"/>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411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7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7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7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7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781"/>
    <w:rPr>
      <w:rFonts w:eastAsiaTheme="majorEastAsia" w:cstheme="majorBidi"/>
      <w:color w:val="272727" w:themeColor="text1" w:themeTint="D8"/>
    </w:rPr>
  </w:style>
  <w:style w:type="paragraph" w:styleId="Title">
    <w:name w:val="Title"/>
    <w:basedOn w:val="Normal"/>
    <w:next w:val="Normal"/>
    <w:link w:val="TitleChar"/>
    <w:uiPriority w:val="10"/>
    <w:qFormat/>
    <w:rsid w:val="004117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781"/>
    <w:pPr>
      <w:spacing w:before="160"/>
      <w:jc w:val="center"/>
    </w:pPr>
    <w:rPr>
      <w:i/>
      <w:iCs/>
      <w:color w:val="404040" w:themeColor="text1" w:themeTint="BF"/>
    </w:rPr>
  </w:style>
  <w:style w:type="character" w:customStyle="1" w:styleId="QuoteChar">
    <w:name w:val="Quote Char"/>
    <w:basedOn w:val="DefaultParagraphFont"/>
    <w:link w:val="Quote"/>
    <w:uiPriority w:val="29"/>
    <w:rsid w:val="00411781"/>
    <w:rPr>
      <w:i/>
      <w:iCs/>
      <w:color w:val="404040" w:themeColor="text1" w:themeTint="BF"/>
    </w:rPr>
  </w:style>
  <w:style w:type="paragraph" w:styleId="ListParagraph">
    <w:name w:val="List Paragraph"/>
    <w:basedOn w:val="Normal"/>
    <w:uiPriority w:val="34"/>
    <w:qFormat/>
    <w:rsid w:val="00411781"/>
    <w:pPr>
      <w:ind w:left="720"/>
      <w:contextualSpacing/>
    </w:pPr>
  </w:style>
  <w:style w:type="character" w:styleId="IntenseEmphasis">
    <w:name w:val="Intense Emphasis"/>
    <w:basedOn w:val="DefaultParagraphFont"/>
    <w:uiPriority w:val="21"/>
    <w:qFormat/>
    <w:rsid w:val="00411781"/>
    <w:rPr>
      <w:i/>
      <w:iCs/>
      <w:color w:val="0F4761" w:themeColor="accent1" w:themeShade="BF"/>
    </w:rPr>
  </w:style>
  <w:style w:type="paragraph" w:styleId="IntenseQuote">
    <w:name w:val="Intense Quote"/>
    <w:basedOn w:val="Normal"/>
    <w:next w:val="Normal"/>
    <w:link w:val="IntenseQuoteChar"/>
    <w:uiPriority w:val="30"/>
    <w:qFormat/>
    <w:rsid w:val="00411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781"/>
    <w:rPr>
      <w:i/>
      <w:iCs/>
      <w:color w:val="0F4761" w:themeColor="accent1" w:themeShade="BF"/>
    </w:rPr>
  </w:style>
  <w:style w:type="character" w:styleId="IntenseReference">
    <w:name w:val="Intense Reference"/>
    <w:basedOn w:val="DefaultParagraphFont"/>
    <w:uiPriority w:val="32"/>
    <w:qFormat/>
    <w:rsid w:val="00411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257</Words>
  <Characters>1457</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Kenfield</dc:creator>
  <cp:keywords/>
  <dc:description/>
  <cp:lastModifiedBy>Faith Kenfield</cp:lastModifiedBy>
  <cp:revision>4</cp:revision>
  <cp:lastPrinted>2026-01-09T17:25:00Z</cp:lastPrinted>
  <dcterms:created xsi:type="dcterms:W3CDTF">2026-01-07T20:55:00Z</dcterms:created>
  <dcterms:modified xsi:type="dcterms:W3CDTF">2026-01-09T17:43:00Z</dcterms:modified>
</cp:coreProperties>
</file>