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99BB2" w14:textId="50191A77" w:rsidR="00657942" w:rsidRPr="00CD0B79" w:rsidRDefault="00A573EA" w:rsidP="00657942">
      <w:pPr>
        <w:autoSpaceDE w:val="0"/>
        <w:autoSpaceDN w:val="0"/>
        <w:adjustRightInd w:val="0"/>
        <w:spacing w:after="0" w:line="240" w:lineRule="auto"/>
        <w:jc w:val="center"/>
        <w:rPr>
          <w:rFonts w:ascii="Rockwell Light" w:hAnsi="Rockwell Light" w:cs="Times New Roman"/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CAB7D5D" wp14:editId="68925022">
                <wp:simplePos x="0" y="0"/>
                <wp:positionH relativeFrom="margin">
                  <wp:align>right</wp:align>
                </wp:positionH>
                <wp:positionV relativeFrom="page">
                  <wp:posOffset>708660</wp:posOffset>
                </wp:positionV>
                <wp:extent cx="2404745" cy="806450"/>
                <wp:effectExtent l="0" t="0" r="0" b="0"/>
                <wp:wrapNone/>
                <wp:docPr id="7343617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4745" cy="80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8660DB" w14:textId="77777777" w:rsidR="00917F61" w:rsidRPr="00917F61" w:rsidRDefault="00CD0B79" w:rsidP="00CD0B7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eorgia Pro Semibold" w:eastAsia="SimSun" w:hAnsi="Georgia Pro Semibold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17F61">
                              <w:rPr>
                                <w:rFonts w:ascii="Georgia Pro Semibold" w:eastAsia="SimSun" w:hAnsi="Georgia Pro Semibold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UTAH COUNTY </w:t>
                            </w:r>
                          </w:p>
                          <w:p w14:paraId="5BBE1D6E" w14:textId="726C78FD" w:rsidR="00CD0B79" w:rsidRPr="00917F61" w:rsidRDefault="002E5541" w:rsidP="00CD0B7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eorgia Pro Semibold" w:eastAsia="SimSun" w:hAnsi="Georgia Pro Semibold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eorgia Pro Semibold" w:eastAsia="SimSun" w:hAnsi="Georgia Pro Semibold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PLANNING COMMISSION</w:t>
                            </w:r>
                          </w:p>
                          <w:p w14:paraId="277BE9E4" w14:textId="0B50C347" w:rsidR="00CD0B79" w:rsidRPr="00917F61" w:rsidRDefault="00CD0B79" w:rsidP="00CD0B7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eorgia Pro Light" w:eastAsia="SimSun" w:hAnsi="Georgia Pro Light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17F61">
                              <w:rPr>
                                <w:rFonts w:ascii="Georgia Pro Light" w:eastAsia="SimSun" w:hAnsi="Georgia Pro Light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100 E</w:t>
                            </w:r>
                            <w:r w:rsidR="00A01883" w:rsidRPr="00917F61">
                              <w:rPr>
                                <w:rFonts w:ascii="Georgia Pro Light" w:eastAsia="SimSun" w:hAnsi="Georgia Pro Light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ast</w:t>
                            </w:r>
                            <w:r w:rsidRPr="00917F61">
                              <w:rPr>
                                <w:rFonts w:ascii="Georgia Pro Light" w:eastAsia="SimSun" w:hAnsi="Georgia Pro Light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Center Street, Suite 1400</w:t>
                            </w:r>
                          </w:p>
                          <w:p w14:paraId="5DFD8F55" w14:textId="745C58DE" w:rsidR="00CD0B79" w:rsidRDefault="00CD0B79" w:rsidP="00CD0B7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eorgia Pro Light" w:eastAsia="SimSun" w:hAnsi="Georgia Pro Light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17F61">
                              <w:rPr>
                                <w:rFonts w:ascii="Georgia Pro Light" w:eastAsia="SimSun" w:hAnsi="Georgia Pro Light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Provo, U</w:t>
                            </w:r>
                            <w:r w:rsidR="002E5541">
                              <w:rPr>
                                <w:rFonts w:ascii="Georgia Pro Light" w:eastAsia="SimSun" w:hAnsi="Georgia Pro Light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T 84606</w:t>
                            </w:r>
                          </w:p>
                          <w:p w14:paraId="15CA2D58" w14:textId="1DA2979E" w:rsidR="002E5541" w:rsidRPr="00917F61" w:rsidRDefault="002E5541" w:rsidP="00CD0B7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eorgia Pro Light" w:eastAsia="SimSun" w:hAnsi="Georgia Pro Light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 Pro Light" w:eastAsia="SimSun" w:hAnsi="Georgia Pro Light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801-851-8343</w:t>
                            </w:r>
                          </w:p>
                          <w:p w14:paraId="4FAEDACE" w14:textId="436D054D" w:rsidR="00CD0B79" w:rsidRPr="00917F61" w:rsidRDefault="00CD0B7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AB7D5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38.15pt;margin-top:55.8pt;width:189.35pt;height:63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" stroked="f">
                <v:textbox>
                  <w:txbxContent>
                    <w:p w14:paraId="218660DB" w14:textId="77777777" w:rsidR="00917F61" w:rsidRPr="00917F61" w:rsidRDefault="00CD0B79" w:rsidP="00CD0B7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Georgia Pro Semibold" w:eastAsia="SimSun" w:hAnsi="Georgia Pro Semibold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917F61">
                        <w:rPr>
                          <w:rFonts w:ascii="Georgia Pro Semibold" w:eastAsia="SimSun" w:hAnsi="Georgia Pro Semibold" w:cs="Times New Roman"/>
                          <w:b/>
                          <w:bCs/>
                          <w:sz w:val="24"/>
                          <w:szCs w:val="24"/>
                        </w:rPr>
                        <w:t xml:space="preserve">UTAH COUNTY </w:t>
                      </w:r>
                    </w:p>
                    <w:p w14:paraId="5BBE1D6E" w14:textId="726C78FD" w:rsidR="00CD0B79" w:rsidRPr="00917F61" w:rsidRDefault="002E5541" w:rsidP="00CD0B7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Georgia Pro Semibold" w:eastAsia="SimSun" w:hAnsi="Georgia Pro Semibold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Georgia Pro Semibold" w:eastAsia="SimSun" w:hAnsi="Georgia Pro Semibold" w:cs="Times New Roman"/>
                          <w:b/>
                          <w:bCs/>
                          <w:sz w:val="24"/>
                          <w:szCs w:val="24"/>
                        </w:rPr>
                        <w:t>PLANNING COMMISSION</w:t>
                      </w:r>
                    </w:p>
                    <w:p w14:paraId="277BE9E4" w14:textId="0B50C347" w:rsidR="00CD0B79" w:rsidRPr="00917F61" w:rsidRDefault="00CD0B79" w:rsidP="00CD0B7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Georgia Pro Light" w:eastAsia="SimSun" w:hAnsi="Georgia Pro Light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917F61">
                        <w:rPr>
                          <w:rFonts w:ascii="Georgia Pro Light" w:eastAsia="SimSun" w:hAnsi="Georgia Pro Light" w:cs="Times New Roman"/>
                          <w:b/>
                          <w:bCs/>
                          <w:sz w:val="18"/>
                          <w:szCs w:val="18"/>
                        </w:rPr>
                        <w:t>100 E</w:t>
                      </w:r>
                      <w:r w:rsidR="00A01883" w:rsidRPr="00917F61">
                        <w:rPr>
                          <w:rFonts w:ascii="Georgia Pro Light" w:eastAsia="SimSun" w:hAnsi="Georgia Pro Light" w:cs="Times New Roman"/>
                          <w:b/>
                          <w:bCs/>
                          <w:sz w:val="18"/>
                          <w:szCs w:val="18"/>
                        </w:rPr>
                        <w:t>ast</w:t>
                      </w:r>
                      <w:r w:rsidRPr="00917F61">
                        <w:rPr>
                          <w:rFonts w:ascii="Georgia Pro Light" w:eastAsia="SimSun" w:hAnsi="Georgia Pro Light" w:cs="Times New Roman"/>
                          <w:b/>
                          <w:bCs/>
                          <w:sz w:val="18"/>
                          <w:szCs w:val="18"/>
                        </w:rPr>
                        <w:t xml:space="preserve"> Center Street, Suite 1400</w:t>
                      </w:r>
                    </w:p>
                    <w:p w14:paraId="5DFD8F55" w14:textId="745C58DE" w:rsidR="00CD0B79" w:rsidRDefault="00CD0B79" w:rsidP="00CD0B7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Georgia Pro Light" w:eastAsia="SimSun" w:hAnsi="Georgia Pro Light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917F61">
                        <w:rPr>
                          <w:rFonts w:ascii="Georgia Pro Light" w:eastAsia="SimSun" w:hAnsi="Georgia Pro Light" w:cs="Times New Roman"/>
                          <w:b/>
                          <w:bCs/>
                          <w:sz w:val="18"/>
                          <w:szCs w:val="18"/>
                        </w:rPr>
                        <w:t>Provo, U</w:t>
                      </w:r>
                      <w:r w:rsidR="002E5541">
                        <w:rPr>
                          <w:rFonts w:ascii="Georgia Pro Light" w:eastAsia="SimSun" w:hAnsi="Georgia Pro Light" w:cs="Times New Roman"/>
                          <w:b/>
                          <w:bCs/>
                          <w:sz w:val="18"/>
                          <w:szCs w:val="18"/>
                        </w:rPr>
                        <w:t>T 84606</w:t>
                      </w:r>
                    </w:p>
                    <w:p w14:paraId="15CA2D58" w14:textId="1DA2979E" w:rsidR="002E5541" w:rsidRPr="00917F61" w:rsidRDefault="002E5541" w:rsidP="00CD0B7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Georgia Pro Light" w:eastAsia="SimSun" w:hAnsi="Georgia Pro Light" w:cs="Times New Roma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Georgia Pro Light" w:eastAsia="SimSun" w:hAnsi="Georgia Pro Light" w:cs="Times New Roman"/>
                          <w:b/>
                          <w:bCs/>
                          <w:sz w:val="18"/>
                          <w:szCs w:val="18"/>
                        </w:rPr>
                        <w:t>801-851-8343</w:t>
                      </w:r>
                    </w:p>
                    <w:p w14:paraId="4FAEDACE" w14:textId="436D054D" w:rsidR="00CD0B79" w:rsidRPr="00917F61" w:rsidRDefault="00CD0B7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917F61" w:rsidRPr="00CD0B79">
        <w:rPr>
          <w:rFonts w:ascii="Rockwell Light" w:hAnsi="Rockwell Light"/>
          <w:noProof/>
        </w:rPr>
        <w:drawing>
          <wp:anchor distT="0" distB="0" distL="114300" distR="114300" simplePos="0" relativeHeight="251659264" behindDoc="0" locked="0" layoutInCell="1" allowOverlap="1" wp14:anchorId="63ECD975" wp14:editId="35D4D325">
            <wp:simplePos x="0" y="0"/>
            <wp:positionH relativeFrom="margin">
              <wp:posOffset>-1891</wp:posOffset>
            </wp:positionH>
            <wp:positionV relativeFrom="insideMargin">
              <wp:posOffset>459077</wp:posOffset>
            </wp:positionV>
            <wp:extent cx="2066544" cy="124358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5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16EA2F" w14:textId="3BB2D76B" w:rsidR="00657942" w:rsidRPr="00CD0B79" w:rsidRDefault="00657942" w:rsidP="00657942">
      <w:pPr>
        <w:autoSpaceDE w:val="0"/>
        <w:autoSpaceDN w:val="0"/>
        <w:adjustRightInd w:val="0"/>
        <w:spacing w:after="0" w:line="240" w:lineRule="auto"/>
        <w:rPr>
          <w:rFonts w:ascii="Rockwell Light" w:hAnsi="Rockwell Light" w:cs="Times New Roman"/>
          <w:b/>
          <w:bCs/>
          <w:sz w:val="24"/>
          <w:szCs w:val="24"/>
          <w:u w:val="single"/>
        </w:rPr>
      </w:pPr>
    </w:p>
    <w:p w14:paraId="6C3BBDA6" w14:textId="21213177" w:rsidR="00CD0B79" w:rsidRDefault="00A573EA" w:rsidP="00657942">
      <w:pPr>
        <w:autoSpaceDE w:val="0"/>
        <w:autoSpaceDN w:val="0"/>
        <w:adjustRightInd w:val="0"/>
        <w:spacing w:after="0" w:line="240" w:lineRule="auto"/>
        <w:jc w:val="center"/>
        <w:rPr>
          <w:rFonts w:ascii="Rockwell Light" w:hAnsi="Rockwell Light" w:cs="Times New Roman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D9B05E0" wp14:editId="789854AA">
                <wp:simplePos x="0" y="0"/>
                <wp:positionH relativeFrom="page">
                  <wp:align>center</wp:align>
                </wp:positionH>
                <wp:positionV relativeFrom="page">
                  <wp:posOffset>1411605</wp:posOffset>
                </wp:positionV>
                <wp:extent cx="2377440" cy="666750"/>
                <wp:effectExtent l="0" t="0" r="3810" b="0"/>
                <wp:wrapThrough wrapText="bothSides">
                  <wp:wrapPolygon edited="0">
                    <wp:start x="0" y="0"/>
                    <wp:lineTo x="0" y="20983"/>
                    <wp:lineTo x="21462" y="20983"/>
                    <wp:lineTo x="21462" y="0"/>
                    <wp:lineTo x="0" y="0"/>
                  </wp:wrapPolygon>
                </wp:wrapThrough>
                <wp:docPr id="116351164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225FC" w14:textId="7E8CFE3B" w:rsidR="00C72BE1" w:rsidRPr="00C72BE1" w:rsidRDefault="00D376D4" w:rsidP="00C72BE1">
                            <w:pPr>
                              <w:shd w:val="clear" w:color="auto" w:fill="FFFFFF" w:themeFill="background1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badi Extra Light" w:hAnsi="Abadi Extra Light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badi Extra Light" w:hAnsi="Abadi Extra Light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January 20</w:t>
                            </w:r>
                            <w:r w:rsidR="00C72BE1" w:rsidRPr="00C72BE1">
                              <w:rPr>
                                <w:rFonts w:ascii="Abadi Extra Light" w:hAnsi="Abadi Extra Light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, 202</w:t>
                            </w:r>
                            <w:r>
                              <w:rPr>
                                <w:rFonts w:ascii="Abadi Extra Light" w:hAnsi="Abadi Extra Light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14:paraId="345486A8" w14:textId="7DE9DD8D" w:rsidR="00CE1669" w:rsidRPr="006701A4" w:rsidRDefault="006701A4" w:rsidP="00C8511A">
                            <w:pPr>
                              <w:shd w:val="clear" w:color="auto" w:fill="FFFFFF" w:themeFill="background1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eorgia Pro Black" w:eastAsia="GulimChe" w:hAnsi="Georgia Pro Black" w:cs="Posteram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Georgia Pro Black" w:eastAsia="GulimChe" w:hAnsi="Georgia Pro Black" w:cs="Posteram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AGENDA</w:t>
                            </w:r>
                          </w:p>
                          <w:p w14:paraId="7AF660E3" w14:textId="402FBC69" w:rsidR="00C72BE1" w:rsidRPr="00C72BE1" w:rsidRDefault="00C72BE1" w:rsidP="00C72BE1">
                            <w:pPr>
                              <w:shd w:val="clear" w:color="auto" w:fill="FFFFFF" w:themeFill="background1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badi Extra Light" w:hAnsi="Abadi Extra Light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72BE1">
                              <w:rPr>
                                <w:rFonts w:ascii="Abadi Extra Light" w:hAnsi="Abadi Extra Light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Meeting to commence at 5:</w:t>
                            </w:r>
                            <w:r w:rsidR="002E5541">
                              <w:rPr>
                                <w:rFonts w:ascii="Abadi Extra Light" w:hAnsi="Abadi Extra Light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30</w:t>
                            </w:r>
                            <w:r w:rsidRPr="00C72BE1">
                              <w:rPr>
                                <w:rFonts w:ascii="Abadi Extra Light" w:hAnsi="Abadi Extra Light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p.m.</w:t>
                            </w:r>
                          </w:p>
                          <w:p w14:paraId="6D97FDF4" w14:textId="77777777" w:rsidR="00C72BE1" w:rsidRPr="00CE1669" w:rsidRDefault="00C72BE1" w:rsidP="00C72BE1">
                            <w:pPr>
                              <w:shd w:val="clear" w:color="auto" w:fill="FFFFFF" w:themeFill="background1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Rockwell" w:eastAsia="GulimChe" w:hAnsi="Rockwell" w:cs="Posterama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  <w:p w14:paraId="169B9D63" w14:textId="3B3F1D27" w:rsidR="00CE1669" w:rsidRDefault="00CE1669" w:rsidP="00C72BE1">
                            <w:pPr>
                              <w:shd w:val="clear" w:color="auto" w:fill="FFFFFF" w:themeFill="background1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B05E0" id="Text Box 3" o:spid="_x0000_s1027" type="#_x0000_t202" style="position:absolute;left:0;text-align:left;margin-left:0;margin-top:111.15pt;width:187.2pt;height:52.5pt;z-index:251665408;visibility:visible;mso-wrap-style:square;mso-width-percent:40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" stroked="f">
                <v:textbox>
                  <w:txbxContent>
                    <w:p w14:paraId="329225FC" w14:textId="7E8CFE3B" w:rsidR="00C72BE1" w:rsidRPr="00C72BE1" w:rsidRDefault="00D376D4" w:rsidP="00C72BE1">
                      <w:pPr>
                        <w:shd w:val="clear" w:color="auto" w:fill="FFFFFF" w:themeFill="background1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badi Extra Light" w:hAnsi="Abadi Extra Light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badi Extra Light" w:hAnsi="Abadi Extra Light" w:cs="Times New Roman"/>
                          <w:b/>
                          <w:bCs/>
                          <w:sz w:val="24"/>
                          <w:szCs w:val="24"/>
                        </w:rPr>
                        <w:t>January 20</w:t>
                      </w:r>
                      <w:r w:rsidR="00C72BE1" w:rsidRPr="00C72BE1">
                        <w:rPr>
                          <w:rFonts w:ascii="Abadi Extra Light" w:hAnsi="Abadi Extra Light" w:cs="Times New Roman"/>
                          <w:b/>
                          <w:bCs/>
                          <w:sz w:val="24"/>
                          <w:szCs w:val="24"/>
                        </w:rPr>
                        <w:t>, 202</w:t>
                      </w:r>
                      <w:r>
                        <w:rPr>
                          <w:rFonts w:ascii="Abadi Extra Light" w:hAnsi="Abadi Extra Light" w:cs="Times New Roman"/>
                          <w:b/>
                          <w:bCs/>
                          <w:sz w:val="24"/>
                          <w:szCs w:val="24"/>
                        </w:rPr>
                        <w:t>6</w:t>
                      </w:r>
                    </w:p>
                    <w:p w14:paraId="345486A8" w14:textId="7DE9DD8D" w:rsidR="00CE1669" w:rsidRPr="006701A4" w:rsidRDefault="006701A4" w:rsidP="00C8511A">
                      <w:pPr>
                        <w:shd w:val="clear" w:color="auto" w:fill="FFFFFF" w:themeFill="background1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Georgia Pro Black" w:eastAsia="GulimChe" w:hAnsi="Georgia Pro Black" w:cs="Posterama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Georgia Pro Black" w:eastAsia="GulimChe" w:hAnsi="Georgia Pro Black" w:cs="Posterama"/>
                          <w:b/>
                          <w:bCs/>
                          <w:sz w:val="28"/>
                          <w:szCs w:val="28"/>
                          <w:u w:val="single"/>
                        </w:rPr>
                        <w:t>AGENDA</w:t>
                      </w:r>
                    </w:p>
                    <w:p w14:paraId="7AF660E3" w14:textId="402FBC69" w:rsidR="00C72BE1" w:rsidRPr="00C72BE1" w:rsidRDefault="00C72BE1" w:rsidP="00C72BE1">
                      <w:pPr>
                        <w:shd w:val="clear" w:color="auto" w:fill="FFFFFF" w:themeFill="background1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badi Extra Light" w:hAnsi="Abadi Extra Light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C72BE1">
                        <w:rPr>
                          <w:rFonts w:ascii="Abadi Extra Light" w:hAnsi="Abadi Extra Light" w:cs="Times New Roman"/>
                          <w:b/>
                          <w:bCs/>
                          <w:sz w:val="20"/>
                          <w:szCs w:val="20"/>
                        </w:rPr>
                        <w:t>Meeting to commence at 5:</w:t>
                      </w:r>
                      <w:r w:rsidR="002E5541">
                        <w:rPr>
                          <w:rFonts w:ascii="Abadi Extra Light" w:hAnsi="Abadi Extra Light" w:cs="Times New Roman"/>
                          <w:b/>
                          <w:bCs/>
                          <w:sz w:val="20"/>
                          <w:szCs w:val="20"/>
                        </w:rPr>
                        <w:t>30</w:t>
                      </w:r>
                      <w:r w:rsidRPr="00C72BE1">
                        <w:rPr>
                          <w:rFonts w:ascii="Abadi Extra Light" w:hAnsi="Abadi Extra Light" w:cs="Times New Roman"/>
                          <w:b/>
                          <w:bCs/>
                          <w:sz w:val="20"/>
                          <w:szCs w:val="20"/>
                        </w:rPr>
                        <w:t xml:space="preserve"> p.m.</w:t>
                      </w:r>
                    </w:p>
                    <w:p w14:paraId="6D97FDF4" w14:textId="77777777" w:rsidR="00C72BE1" w:rsidRPr="00CE1669" w:rsidRDefault="00C72BE1" w:rsidP="00C72BE1">
                      <w:pPr>
                        <w:shd w:val="clear" w:color="auto" w:fill="FFFFFF" w:themeFill="background1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Rockwell" w:eastAsia="GulimChe" w:hAnsi="Rockwell" w:cs="Posterama"/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</w:p>
                    <w:p w14:paraId="169B9D63" w14:textId="3B3F1D27" w:rsidR="00CE1669" w:rsidRDefault="00CE1669" w:rsidP="00C72BE1">
                      <w:pPr>
                        <w:shd w:val="clear" w:color="auto" w:fill="FFFFFF" w:themeFill="background1"/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p w14:paraId="2B18310A" w14:textId="7C5DB400" w:rsidR="00CD0B79" w:rsidRDefault="00CD0B79" w:rsidP="00657942">
      <w:pPr>
        <w:autoSpaceDE w:val="0"/>
        <w:autoSpaceDN w:val="0"/>
        <w:adjustRightInd w:val="0"/>
        <w:spacing w:after="0" w:line="240" w:lineRule="auto"/>
        <w:jc w:val="center"/>
        <w:rPr>
          <w:rFonts w:ascii="Rockwell Light" w:hAnsi="Rockwell Light" w:cs="Times New Roman"/>
          <w:b/>
          <w:bCs/>
          <w:sz w:val="24"/>
          <w:szCs w:val="24"/>
        </w:rPr>
      </w:pPr>
    </w:p>
    <w:p w14:paraId="4F05A715" w14:textId="54EB5326" w:rsidR="00657942" w:rsidRPr="00CD0B79" w:rsidRDefault="00657942" w:rsidP="00657942">
      <w:pPr>
        <w:autoSpaceDE w:val="0"/>
        <w:autoSpaceDN w:val="0"/>
        <w:adjustRightInd w:val="0"/>
        <w:spacing w:after="0" w:line="240" w:lineRule="auto"/>
        <w:jc w:val="center"/>
        <w:rPr>
          <w:rFonts w:ascii="Rockwell Light" w:hAnsi="Rockwell Light" w:cs="Times New Roman"/>
          <w:b/>
          <w:bCs/>
          <w:sz w:val="24"/>
          <w:szCs w:val="24"/>
        </w:rPr>
      </w:pPr>
      <w:r w:rsidRPr="00CD0B79">
        <w:rPr>
          <w:rFonts w:ascii="Rockwell Light" w:hAnsi="Rockwell Light" w:cs="Times New Roman"/>
          <w:b/>
          <w:bCs/>
          <w:sz w:val="24"/>
          <w:szCs w:val="24"/>
        </w:rPr>
        <w:tab/>
      </w:r>
    </w:p>
    <w:p w14:paraId="05233930" w14:textId="06F4F7F8" w:rsidR="006859D6" w:rsidRPr="00C8511A" w:rsidRDefault="00A573EA" w:rsidP="00C8511A">
      <w:pPr>
        <w:autoSpaceDE w:val="0"/>
        <w:autoSpaceDN w:val="0"/>
        <w:adjustRightInd w:val="0"/>
        <w:spacing w:after="0" w:line="240" w:lineRule="auto"/>
        <w:rPr>
          <w:rFonts w:ascii="Rockwell Light" w:hAnsi="Rockwell Light" w:cs="Times New Roman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723F4161" wp14:editId="7C7634BD">
                <wp:simplePos x="0" y="0"/>
                <wp:positionH relativeFrom="page">
                  <wp:posOffset>1120140</wp:posOffset>
                </wp:positionH>
                <wp:positionV relativeFrom="page">
                  <wp:posOffset>1943099</wp:posOffset>
                </wp:positionV>
                <wp:extent cx="5717540" cy="0"/>
                <wp:effectExtent l="0" t="0" r="0" b="0"/>
                <wp:wrapNone/>
                <wp:docPr id="83073349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175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F71D9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88.2pt,153pt" to="538.4pt,1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" strokecolor="#5b9bd5 [3204]" strokeweight=".5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="00657942" w:rsidRPr="00CD0B79">
        <w:rPr>
          <w:rFonts w:ascii="Rockwell Light" w:hAnsi="Rockwell Light" w:cs="Times New Roman"/>
          <w:b/>
          <w:bCs/>
          <w:sz w:val="24"/>
          <w:szCs w:val="24"/>
        </w:rPr>
        <w:tab/>
      </w:r>
      <w:r w:rsidR="00657942" w:rsidRPr="00CD0B79">
        <w:rPr>
          <w:rFonts w:ascii="Rockwell Light" w:hAnsi="Rockwell Light" w:cs="Times New Roman"/>
          <w:b/>
          <w:bCs/>
          <w:sz w:val="24"/>
          <w:szCs w:val="24"/>
        </w:rPr>
        <w:tab/>
      </w:r>
      <w:r w:rsidR="00657942" w:rsidRPr="00CD0B79">
        <w:rPr>
          <w:rFonts w:ascii="Rockwell Light" w:hAnsi="Rockwell Light" w:cs="Times New Roman"/>
          <w:b/>
          <w:bCs/>
          <w:sz w:val="24"/>
          <w:szCs w:val="24"/>
        </w:rPr>
        <w:tab/>
      </w:r>
      <w:r w:rsidR="00657942" w:rsidRPr="00CD0B79">
        <w:rPr>
          <w:rFonts w:ascii="Rockwell Light" w:hAnsi="Rockwell Light" w:cs="Times New Roman"/>
          <w:b/>
          <w:bCs/>
          <w:sz w:val="24"/>
          <w:szCs w:val="24"/>
        </w:rPr>
        <w:tab/>
      </w:r>
      <w:r w:rsidR="00657942" w:rsidRPr="00CD0B79">
        <w:rPr>
          <w:rFonts w:ascii="Rockwell Light" w:hAnsi="Rockwell Light" w:cs="Times New Roman"/>
          <w:b/>
          <w:bCs/>
          <w:sz w:val="24"/>
          <w:szCs w:val="24"/>
        </w:rPr>
        <w:tab/>
      </w:r>
      <w:r w:rsidR="00657942" w:rsidRPr="00CD0B79">
        <w:rPr>
          <w:rFonts w:ascii="Rockwell Light" w:hAnsi="Rockwell Light" w:cs="Times New Roman"/>
          <w:b/>
          <w:bCs/>
          <w:sz w:val="24"/>
          <w:szCs w:val="24"/>
        </w:rPr>
        <w:tab/>
      </w:r>
      <w:r w:rsidR="00657942" w:rsidRPr="00CD0B79">
        <w:rPr>
          <w:rFonts w:ascii="Rockwell Light" w:hAnsi="Rockwell Light" w:cs="Times New Roman"/>
          <w:b/>
          <w:bCs/>
          <w:sz w:val="24"/>
          <w:szCs w:val="24"/>
        </w:rPr>
        <w:tab/>
      </w:r>
      <w:r w:rsidR="00657942" w:rsidRPr="00CD0B79">
        <w:rPr>
          <w:rFonts w:ascii="Rockwell Light" w:hAnsi="Rockwell Light" w:cs="Times New Roman"/>
          <w:b/>
          <w:bCs/>
          <w:sz w:val="24"/>
          <w:szCs w:val="24"/>
        </w:rPr>
        <w:tab/>
      </w:r>
      <w:r w:rsidR="00657942" w:rsidRPr="00CD0B79">
        <w:rPr>
          <w:rFonts w:ascii="Rockwell Light" w:hAnsi="Rockwell Light" w:cs="Times New Roman"/>
          <w:b/>
          <w:bCs/>
          <w:sz w:val="24"/>
          <w:szCs w:val="24"/>
        </w:rPr>
        <w:tab/>
      </w:r>
      <w:r w:rsidR="00657942" w:rsidRPr="00CD0B79">
        <w:rPr>
          <w:rFonts w:ascii="Rockwell Light" w:hAnsi="Rockwell Light" w:cs="Times New Roman"/>
          <w:b/>
          <w:bCs/>
          <w:sz w:val="24"/>
          <w:szCs w:val="24"/>
        </w:rPr>
        <w:tab/>
      </w:r>
      <w:r w:rsidR="00657942" w:rsidRPr="00CD0B79">
        <w:rPr>
          <w:rFonts w:ascii="Rockwell Light" w:hAnsi="Rockwell Light" w:cs="Times New Roman"/>
          <w:b/>
          <w:bCs/>
          <w:sz w:val="24"/>
          <w:szCs w:val="24"/>
        </w:rPr>
        <w:tab/>
      </w:r>
    </w:p>
    <w:p w14:paraId="538CA2C1" w14:textId="3E23F964" w:rsidR="00657942" w:rsidRPr="00C72BE1" w:rsidRDefault="00657942" w:rsidP="0068689F">
      <w:pPr>
        <w:autoSpaceDE w:val="0"/>
        <w:autoSpaceDN w:val="0"/>
        <w:adjustRightInd w:val="0"/>
        <w:spacing w:after="0" w:line="240" w:lineRule="auto"/>
        <w:jc w:val="center"/>
        <w:rPr>
          <w:rFonts w:ascii="Abadi" w:hAnsi="Abadi" w:cs="Times New Roman"/>
          <w:i/>
          <w:iCs/>
          <w:sz w:val="20"/>
          <w:szCs w:val="20"/>
        </w:rPr>
      </w:pPr>
      <w:r w:rsidRPr="00C72BE1">
        <w:rPr>
          <w:rFonts w:ascii="Abadi" w:hAnsi="Abadi" w:cs="Times New Roman"/>
          <w:i/>
          <w:iCs/>
          <w:sz w:val="20"/>
          <w:szCs w:val="20"/>
        </w:rPr>
        <w:t>(Order of agenda items subject to change at discretion of the Chair)</w:t>
      </w:r>
    </w:p>
    <w:p w14:paraId="077F5D8A" w14:textId="01C0B303" w:rsidR="00CE7CAB" w:rsidRDefault="00541B59" w:rsidP="0068689F">
      <w:pPr>
        <w:autoSpaceDE w:val="0"/>
        <w:autoSpaceDN w:val="0"/>
        <w:adjustRightInd w:val="0"/>
        <w:spacing w:after="0" w:line="240" w:lineRule="auto"/>
        <w:jc w:val="center"/>
      </w:pPr>
      <w:r w:rsidRPr="00C72BE1">
        <w:rPr>
          <w:rFonts w:ascii="Abadi Extra Light" w:hAnsi="Abadi Extra Light" w:cs="Times New Roman"/>
          <w:i/>
          <w:iCs/>
        </w:rPr>
        <w:t xml:space="preserve">This meeting will be a public meeting subject to the Utah Open and Public Meetings Act.  </w:t>
      </w:r>
      <w:bookmarkStart w:id="0" w:name="_Hlk37669815"/>
      <w:r w:rsidR="003838C6">
        <w:rPr>
          <w:rFonts w:ascii="Abadi Extra Light" w:hAnsi="Abadi Extra Light" w:cs="Times New Roman"/>
          <w:i/>
          <w:iCs/>
        </w:rPr>
        <w:t>Commission</w:t>
      </w:r>
      <w:r w:rsidR="00A47F27" w:rsidRPr="00C72BE1">
        <w:rPr>
          <w:rFonts w:ascii="Abadi Extra Light" w:hAnsi="Abadi Extra Light" w:cs="Times New Roman"/>
          <w:i/>
          <w:iCs/>
        </w:rPr>
        <w:t xml:space="preserve"> members may participate electronically at will, with the anchor location as stated above.</w:t>
      </w:r>
      <w:bookmarkEnd w:id="0"/>
    </w:p>
    <w:p w14:paraId="2B2F0F0C" w14:textId="77777777" w:rsidR="00502FAE" w:rsidRDefault="00502FAE" w:rsidP="0068689F">
      <w:pPr>
        <w:autoSpaceDE w:val="0"/>
        <w:autoSpaceDN w:val="0"/>
        <w:adjustRightInd w:val="0"/>
        <w:spacing w:after="0" w:line="240" w:lineRule="auto"/>
        <w:jc w:val="center"/>
      </w:pPr>
    </w:p>
    <w:p w14:paraId="6E1164BF" w14:textId="43782DF0" w:rsidR="00502FAE" w:rsidRDefault="00502FAE" w:rsidP="00502FAE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Abadi Extra Light" w:hAnsi="Abadi Extra Light" w:cs="Times New Roman"/>
          <w:i/>
          <w:iCs/>
        </w:rPr>
      </w:pPr>
      <w:r w:rsidRPr="00B13B53">
        <w:rPr>
          <w:rFonts w:ascii="Abadi Extra Light" w:hAnsi="Abadi Extra Light" w:cs="Times New Roman"/>
          <w:i/>
          <w:iCs/>
          <w:highlight w:val="yellow"/>
        </w:rPr>
        <w:t xml:space="preserve">Comments or information related to an agenda item must be submitted prior to the meeting no later than  1:00 p.m. on </w:t>
      </w:r>
      <w:r>
        <w:rPr>
          <w:rFonts w:ascii="Abadi Extra Light" w:hAnsi="Abadi Extra Light" w:cs="Times New Roman"/>
          <w:i/>
          <w:iCs/>
          <w:highlight w:val="yellow"/>
        </w:rPr>
        <w:t>the day of the meeting</w:t>
      </w:r>
      <w:r w:rsidRPr="00B13B53">
        <w:rPr>
          <w:rFonts w:ascii="Abadi Extra Light" w:hAnsi="Abadi Extra Light" w:cs="Times New Roman"/>
          <w:i/>
          <w:iCs/>
          <w:highlight w:val="yellow"/>
        </w:rPr>
        <w:t xml:space="preserve">  to </w:t>
      </w:r>
      <w:hyperlink r:id="rId8" w:history="1">
        <w:r w:rsidRPr="00B13B53">
          <w:rPr>
            <w:rStyle w:val="Hyperlink"/>
            <w:rFonts w:ascii="Abadi Extra Light" w:hAnsi="Abadi Extra Light" w:cs="Times New Roman"/>
            <w:i/>
            <w:iCs/>
            <w:highlight w:val="yellow"/>
          </w:rPr>
          <w:t>planningcommission@utahcounty.gov</w:t>
        </w:r>
      </w:hyperlink>
      <w:r w:rsidRPr="00755149">
        <w:rPr>
          <w:highlight w:val="yellow"/>
        </w:rPr>
        <w:t xml:space="preserve">. </w:t>
      </w:r>
      <w:r w:rsidRPr="00755149">
        <w:rPr>
          <w:rFonts w:ascii="Abadi Extra Light" w:hAnsi="Abadi Extra Light"/>
          <w:i/>
          <w:iCs/>
          <w:highlight w:val="yellow"/>
        </w:rPr>
        <w:t>No written comments or material will be accepted at the meeting.</w:t>
      </w:r>
    </w:p>
    <w:p w14:paraId="58CB03E0" w14:textId="7F609AB7" w:rsidR="002E5541" w:rsidRPr="002E5541" w:rsidRDefault="002E5541" w:rsidP="0068689F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Abadi Extra Light" w:hAnsi="Abadi Extra Light" w:cs="Times New Roman"/>
          <w:i/>
          <w:iCs/>
          <w:sz w:val="18"/>
          <w:szCs w:val="18"/>
        </w:rPr>
      </w:pPr>
    </w:p>
    <w:p w14:paraId="0714DF4B" w14:textId="20FFFDF9" w:rsidR="00005481" w:rsidRDefault="00D86B83" w:rsidP="00005481">
      <w:pPr>
        <w:autoSpaceDE w:val="0"/>
        <w:autoSpaceDN w:val="0"/>
        <w:adjustRightInd w:val="0"/>
        <w:spacing w:after="0" w:line="240" w:lineRule="auto"/>
        <w:jc w:val="center"/>
        <w:rPr>
          <w:rFonts w:ascii="Abadi" w:hAnsi="Abadi" w:cs="Times New Roman"/>
          <w:sz w:val="20"/>
          <w:szCs w:val="20"/>
        </w:rPr>
      </w:pPr>
      <w:r>
        <w:rPr>
          <w:rFonts w:ascii="Abadi" w:hAnsi="Abadi" w:cs="Times New Roman"/>
          <w:sz w:val="20"/>
          <w:szCs w:val="20"/>
        </w:rPr>
        <w:t>Information related to the items on this agenda, along with the</w:t>
      </w:r>
      <w:r w:rsidR="002E5541" w:rsidRPr="002E5541">
        <w:rPr>
          <w:rFonts w:ascii="Abadi" w:hAnsi="Abadi" w:cs="Times New Roman"/>
          <w:sz w:val="20"/>
          <w:szCs w:val="20"/>
        </w:rPr>
        <w:t xml:space="preserve"> Utah County General Plan </w:t>
      </w:r>
      <w:r w:rsidR="00DA06E7" w:rsidRPr="00FF7FC0">
        <w:rPr>
          <w:rFonts w:ascii="Abadi" w:hAnsi="Abadi" w:cs="Times New Roman"/>
          <w:sz w:val="20"/>
          <w:szCs w:val="20"/>
        </w:rPr>
        <w:t>&amp;</w:t>
      </w:r>
      <w:r w:rsidR="002E5541" w:rsidRPr="002E5541">
        <w:rPr>
          <w:rFonts w:ascii="Abadi" w:hAnsi="Abadi" w:cs="Times New Roman"/>
          <w:sz w:val="20"/>
          <w:szCs w:val="20"/>
        </w:rPr>
        <w:t xml:space="preserve"> Utah County Land Use Ordinance</w:t>
      </w:r>
      <w:r>
        <w:rPr>
          <w:rFonts w:ascii="Abadi" w:hAnsi="Abadi" w:cs="Times New Roman"/>
          <w:sz w:val="20"/>
          <w:szCs w:val="20"/>
        </w:rPr>
        <w:t>,</w:t>
      </w:r>
      <w:r w:rsidR="002E5541" w:rsidRPr="002E5541">
        <w:rPr>
          <w:rFonts w:ascii="Abadi" w:hAnsi="Abadi" w:cs="Times New Roman"/>
          <w:sz w:val="20"/>
          <w:szCs w:val="20"/>
        </w:rPr>
        <w:t xml:space="preserve"> can be found online at:</w:t>
      </w:r>
      <w:r w:rsidR="00DA06E7" w:rsidRPr="00FF7FC0">
        <w:rPr>
          <w:rFonts w:ascii="Abadi" w:hAnsi="Abadi" w:cs="Times New Roman"/>
          <w:sz w:val="20"/>
          <w:szCs w:val="20"/>
        </w:rPr>
        <w:t xml:space="preserve">  </w:t>
      </w:r>
      <w:hyperlink r:id="rId9" w:history="1">
        <w:r w:rsidR="00005481" w:rsidRPr="00E27D6C">
          <w:rPr>
            <w:rStyle w:val="Hyperlink"/>
            <w:rFonts w:ascii="Abadi" w:hAnsi="Abadi" w:cs="Times New Roman"/>
            <w:sz w:val="20"/>
            <w:szCs w:val="20"/>
          </w:rPr>
          <w:t>https://codev.utahcounty.gov/</w:t>
        </w:r>
      </w:hyperlink>
    </w:p>
    <w:p w14:paraId="2373628D" w14:textId="77777777" w:rsidR="00005481" w:rsidRPr="00005481" w:rsidRDefault="00005481" w:rsidP="00005481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Abadi" w:hAnsi="Abadi" w:cs="Times New Roman"/>
          <w:color w:val="auto"/>
          <w:sz w:val="20"/>
          <w:szCs w:val="20"/>
          <w:u w:val="none"/>
        </w:rPr>
      </w:pPr>
    </w:p>
    <w:p w14:paraId="3693AE19" w14:textId="37312758" w:rsidR="004D66BF" w:rsidRDefault="006F2799" w:rsidP="00FF7FC0">
      <w:pPr>
        <w:autoSpaceDE w:val="0"/>
        <w:autoSpaceDN w:val="0"/>
        <w:adjustRightInd w:val="0"/>
        <w:spacing w:after="0" w:line="240" w:lineRule="auto"/>
        <w:jc w:val="center"/>
        <w:rPr>
          <w:rFonts w:ascii="Abadi" w:hAnsi="Abadi" w:cs="Times New Roman"/>
          <w:sz w:val="20"/>
          <w:szCs w:val="20"/>
        </w:rPr>
      </w:pPr>
      <w:r>
        <w:rPr>
          <w:rFonts w:ascii="Abadi" w:hAnsi="Abadi" w:cs="Times New Roman"/>
          <w:sz w:val="20"/>
          <w:szCs w:val="20"/>
        </w:rPr>
        <w:t xml:space="preserve">The Utah Public Notice Website </w:t>
      </w:r>
      <w:r w:rsidRPr="002E5541">
        <w:rPr>
          <w:rFonts w:ascii="Abadi" w:hAnsi="Abadi" w:cs="Times New Roman"/>
          <w:sz w:val="20"/>
          <w:szCs w:val="20"/>
        </w:rPr>
        <w:t>can be found online at:</w:t>
      </w:r>
      <w:r>
        <w:rPr>
          <w:rFonts w:ascii="Abadi" w:hAnsi="Abadi" w:cs="Times New Roman"/>
          <w:sz w:val="20"/>
          <w:szCs w:val="20"/>
        </w:rPr>
        <w:t xml:space="preserve"> </w:t>
      </w:r>
      <w:r w:rsidRPr="006F2799">
        <w:rPr>
          <w:rFonts w:ascii="Abadi" w:hAnsi="Abadi" w:cs="Times New Roman"/>
          <w:sz w:val="20"/>
          <w:szCs w:val="20"/>
          <w:u w:val="single"/>
        </w:rPr>
        <w:t>pmn.utah.gov</w:t>
      </w:r>
      <w:r>
        <w:rPr>
          <w:rFonts w:ascii="Abadi" w:hAnsi="Abadi" w:cs="Times New Roman"/>
          <w:sz w:val="20"/>
          <w:szCs w:val="20"/>
        </w:rPr>
        <w:t xml:space="preserve"> </w:t>
      </w:r>
    </w:p>
    <w:p w14:paraId="0DF8A117" w14:textId="77777777" w:rsidR="0051367B" w:rsidRDefault="0051367B" w:rsidP="00FF7FC0">
      <w:pPr>
        <w:autoSpaceDE w:val="0"/>
        <w:autoSpaceDN w:val="0"/>
        <w:adjustRightInd w:val="0"/>
        <w:spacing w:after="0" w:line="240" w:lineRule="auto"/>
        <w:jc w:val="center"/>
        <w:rPr>
          <w:rFonts w:ascii="Abadi" w:hAnsi="Abadi" w:cs="Times New Roman"/>
          <w:sz w:val="20"/>
          <w:szCs w:val="20"/>
        </w:rPr>
      </w:pPr>
    </w:p>
    <w:p w14:paraId="2CE60098" w14:textId="55AAD1C4" w:rsidR="0051367B" w:rsidRDefault="0051367B" w:rsidP="00487F72">
      <w:pPr>
        <w:autoSpaceDE w:val="0"/>
        <w:autoSpaceDN w:val="0"/>
        <w:adjustRightInd w:val="0"/>
        <w:spacing w:after="0" w:line="240" w:lineRule="auto"/>
        <w:jc w:val="center"/>
        <w:rPr>
          <w:rFonts w:ascii="Abadi" w:hAnsi="Abadi" w:cs="Times New Roman"/>
          <w:sz w:val="20"/>
          <w:szCs w:val="20"/>
        </w:rPr>
      </w:pPr>
      <w:r>
        <w:rPr>
          <w:rFonts w:ascii="Abadi" w:hAnsi="Abadi" w:cs="Times New Roman"/>
          <w:sz w:val="20"/>
          <w:szCs w:val="20"/>
        </w:rPr>
        <w:t>This meeting can be viewed live on YouTube under the heading UTAH COUNTY GOVERNMENT or by going to the following link:</w:t>
      </w:r>
    </w:p>
    <w:p w14:paraId="059C424C" w14:textId="7277BDDF" w:rsidR="00487F72" w:rsidRDefault="00487F72" w:rsidP="00FF7FC0">
      <w:pPr>
        <w:autoSpaceDE w:val="0"/>
        <w:autoSpaceDN w:val="0"/>
        <w:adjustRightInd w:val="0"/>
        <w:spacing w:after="0" w:line="240" w:lineRule="auto"/>
        <w:jc w:val="center"/>
        <w:rPr>
          <w:rFonts w:ascii="Abadi" w:hAnsi="Abadi" w:cs="Times New Roman"/>
          <w:color w:val="000000" w:themeColor="text1"/>
          <w:sz w:val="20"/>
          <w:szCs w:val="20"/>
        </w:rPr>
      </w:pPr>
      <w:hyperlink r:id="rId10" w:history="1">
        <w:r w:rsidRPr="009B03F3">
          <w:rPr>
            <w:rStyle w:val="Hyperlink"/>
            <w:rFonts w:ascii="Abadi" w:hAnsi="Abadi" w:cs="Times New Roman"/>
            <w:sz w:val="20"/>
            <w:szCs w:val="20"/>
          </w:rPr>
          <w:t>https://www.youtube.com/channel/UCkRYDnXVDLGv9792bhWn9Wg</w:t>
        </w:r>
      </w:hyperlink>
    </w:p>
    <w:p w14:paraId="0DC0BE94" w14:textId="77777777" w:rsidR="00487F72" w:rsidRPr="002C1658" w:rsidRDefault="00487F72" w:rsidP="00FF7FC0">
      <w:pPr>
        <w:autoSpaceDE w:val="0"/>
        <w:autoSpaceDN w:val="0"/>
        <w:adjustRightInd w:val="0"/>
        <w:spacing w:after="0" w:line="240" w:lineRule="auto"/>
        <w:jc w:val="center"/>
        <w:rPr>
          <w:rFonts w:ascii="Abadi" w:hAnsi="Abadi" w:cs="Times New Roman"/>
          <w:color w:val="000000" w:themeColor="text1"/>
          <w:sz w:val="20"/>
          <w:szCs w:val="20"/>
        </w:rPr>
      </w:pPr>
    </w:p>
    <w:p w14:paraId="0AE66907" w14:textId="77777777" w:rsidR="006F2799" w:rsidRDefault="006F2799" w:rsidP="009B70BF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Abadi" w:eastAsia="GulimChe" w:hAnsi="Abadi" w:cs="Times New Roman"/>
          <w:b/>
          <w:bCs/>
          <w:sz w:val="24"/>
          <w:szCs w:val="24"/>
        </w:rPr>
      </w:pPr>
    </w:p>
    <w:p w14:paraId="4FDA8E45" w14:textId="6F9895E1" w:rsidR="002E5541" w:rsidRDefault="00605341" w:rsidP="00F755BE">
      <w:p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720"/>
        <w:rPr>
          <w:rFonts w:ascii="Abadi" w:eastAsia="GulimChe" w:hAnsi="Abadi" w:cs="Times New Roman"/>
          <w:b/>
          <w:bCs/>
          <w:sz w:val="24"/>
          <w:szCs w:val="24"/>
        </w:rPr>
      </w:pPr>
      <w:r w:rsidRPr="00605341">
        <w:rPr>
          <w:rFonts w:ascii="Abadi" w:eastAsia="GulimChe" w:hAnsi="Abadi" w:cs="Times New Roman"/>
          <w:b/>
          <w:bCs/>
          <w:sz w:val="24"/>
          <w:szCs w:val="24"/>
        </w:rPr>
        <w:t>A.</w:t>
      </w:r>
      <w:r>
        <w:rPr>
          <w:rFonts w:ascii="Abadi" w:eastAsia="GulimChe" w:hAnsi="Abadi" w:cs="Times New Roman"/>
          <w:b/>
          <w:bCs/>
          <w:sz w:val="24"/>
          <w:szCs w:val="24"/>
        </w:rPr>
        <w:t xml:space="preserve"> </w:t>
      </w:r>
      <w:proofErr w:type="gramStart"/>
      <w:r w:rsidR="002E5541" w:rsidRPr="00605341">
        <w:rPr>
          <w:rFonts w:ascii="Abadi" w:eastAsia="GulimChe" w:hAnsi="Abadi" w:cs="Times New Roman"/>
          <w:b/>
          <w:bCs/>
          <w:sz w:val="24"/>
          <w:szCs w:val="24"/>
        </w:rPr>
        <w:t>CALL TO</w:t>
      </w:r>
      <w:proofErr w:type="gramEnd"/>
      <w:r w:rsidR="002E5541" w:rsidRPr="00605341">
        <w:rPr>
          <w:rFonts w:ascii="Abadi" w:eastAsia="GulimChe" w:hAnsi="Abadi" w:cs="Times New Roman"/>
          <w:b/>
          <w:bCs/>
          <w:sz w:val="24"/>
          <w:szCs w:val="24"/>
        </w:rPr>
        <w:t xml:space="preserve"> ORDER</w:t>
      </w:r>
    </w:p>
    <w:p w14:paraId="50D8D768" w14:textId="77777777" w:rsidR="003F39C8" w:rsidRDefault="003F39C8" w:rsidP="00F755BE">
      <w:p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720"/>
        <w:rPr>
          <w:rFonts w:ascii="Abadi" w:eastAsia="GulimChe" w:hAnsi="Abadi" w:cs="Times New Roman"/>
          <w:b/>
          <w:bCs/>
          <w:sz w:val="24"/>
          <w:szCs w:val="24"/>
        </w:rPr>
      </w:pPr>
    </w:p>
    <w:p w14:paraId="174ADA2D" w14:textId="08739DCC" w:rsidR="002E5541" w:rsidRDefault="003F39C8" w:rsidP="00605341">
      <w:p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720"/>
        <w:rPr>
          <w:rFonts w:ascii="Abadi" w:eastAsia="GulimChe" w:hAnsi="Abadi" w:cs="Times New Roman"/>
          <w:b/>
          <w:bCs/>
          <w:sz w:val="24"/>
          <w:szCs w:val="24"/>
        </w:rPr>
      </w:pPr>
      <w:r>
        <w:rPr>
          <w:rFonts w:ascii="Abadi" w:eastAsia="GulimChe" w:hAnsi="Abadi" w:cs="Times New Roman"/>
          <w:b/>
          <w:bCs/>
          <w:sz w:val="24"/>
          <w:szCs w:val="24"/>
        </w:rPr>
        <w:t>B. PLEDGE OF ALLEGIANCE</w:t>
      </w:r>
    </w:p>
    <w:p w14:paraId="08B70BEC" w14:textId="77777777" w:rsidR="003F39C8" w:rsidRDefault="003F39C8" w:rsidP="00605341">
      <w:p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720"/>
        <w:rPr>
          <w:rFonts w:ascii="Abadi" w:eastAsia="GulimChe" w:hAnsi="Abadi" w:cs="Times New Roman"/>
          <w:b/>
          <w:bCs/>
          <w:sz w:val="24"/>
          <w:szCs w:val="24"/>
        </w:rPr>
      </w:pPr>
    </w:p>
    <w:p w14:paraId="2DDCC8A1" w14:textId="5501EB0B" w:rsidR="0077484F" w:rsidRPr="00B178F2" w:rsidRDefault="003F39C8" w:rsidP="00B178F2">
      <w:p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720"/>
        <w:rPr>
          <w:rFonts w:ascii="Abadi Extra Light" w:eastAsia="GulimChe" w:hAnsi="Abadi Extra Light" w:cs="Times New Roman"/>
          <w:b/>
          <w:bCs/>
          <w:sz w:val="24"/>
          <w:szCs w:val="24"/>
        </w:rPr>
      </w:pPr>
      <w:r>
        <w:rPr>
          <w:rFonts w:ascii="Abadi" w:eastAsia="GulimChe" w:hAnsi="Abadi" w:cs="Times New Roman"/>
          <w:b/>
          <w:bCs/>
          <w:sz w:val="24"/>
          <w:szCs w:val="24"/>
        </w:rPr>
        <w:t>C</w:t>
      </w:r>
      <w:r w:rsidR="00605341">
        <w:rPr>
          <w:rFonts w:ascii="Abadi" w:eastAsia="GulimChe" w:hAnsi="Abadi" w:cs="Times New Roman"/>
          <w:b/>
          <w:bCs/>
          <w:sz w:val="24"/>
          <w:szCs w:val="24"/>
        </w:rPr>
        <w:t xml:space="preserve">. </w:t>
      </w:r>
      <w:r w:rsidR="002E5541">
        <w:rPr>
          <w:rFonts w:ascii="Abadi" w:eastAsia="GulimChe" w:hAnsi="Abadi" w:cs="Times New Roman"/>
          <w:b/>
          <w:bCs/>
          <w:sz w:val="24"/>
          <w:szCs w:val="24"/>
        </w:rPr>
        <w:t>APPROVAL OF MINUTES</w:t>
      </w:r>
      <w:r w:rsidR="002E5541">
        <w:rPr>
          <w:rFonts w:ascii="Abadi" w:eastAsia="GulimChe" w:hAnsi="Abadi" w:cs="Times New Roman"/>
          <w:b/>
          <w:bCs/>
          <w:sz w:val="24"/>
          <w:szCs w:val="24"/>
        </w:rPr>
        <w:tab/>
      </w:r>
      <w:r w:rsidR="002E5541">
        <w:rPr>
          <w:rFonts w:ascii="Abadi" w:eastAsia="GulimChe" w:hAnsi="Abadi" w:cs="Times New Roman"/>
          <w:b/>
          <w:bCs/>
          <w:sz w:val="24"/>
          <w:szCs w:val="24"/>
        </w:rPr>
        <w:tab/>
      </w:r>
      <w:r w:rsidR="00DA06E7">
        <w:rPr>
          <w:rFonts w:ascii="Abadi" w:eastAsia="GulimChe" w:hAnsi="Abadi" w:cs="Times New Roman"/>
          <w:b/>
          <w:bCs/>
          <w:sz w:val="24"/>
          <w:szCs w:val="24"/>
        </w:rPr>
        <w:tab/>
      </w:r>
      <w:r w:rsidR="002E5541" w:rsidRPr="002E5541">
        <w:rPr>
          <w:rFonts w:ascii="Abadi Extra Light" w:eastAsia="GulimChe" w:hAnsi="Abadi Extra Light" w:cs="Times New Roman"/>
          <w:b/>
          <w:bCs/>
          <w:sz w:val="24"/>
          <w:szCs w:val="24"/>
        </w:rPr>
        <w:t>-</w:t>
      </w:r>
      <w:r w:rsidR="002E5541">
        <w:rPr>
          <w:rFonts w:ascii="Abadi" w:eastAsia="GulimChe" w:hAnsi="Abadi" w:cs="Times New Roman"/>
          <w:b/>
          <w:bCs/>
          <w:sz w:val="24"/>
          <w:szCs w:val="24"/>
        </w:rPr>
        <w:tab/>
      </w:r>
      <w:r w:rsidR="00D376D4">
        <w:rPr>
          <w:rFonts w:ascii="Abadi Extra Light" w:eastAsia="GulimChe" w:hAnsi="Abadi Extra Light" w:cs="Times New Roman"/>
          <w:b/>
          <w:bCs/>
          <w:sz w:val="24"/>
          <w:szCs w:val="24"/>
        </w:rPr>
        <w:t>December 16</w:t>
      </w:r>
      <w:r w:rsidR="009D250C">
        <w:rPr>
          <w:rFonts w:ascii="Abadi Extra Light" w:eastAsia="GulimChe" w:hAnsi="Abadi Extra Light" w:cs="Times New Roman"/>
          <w:b/>
          <w:bCs/>
          <w:sz w:val="24"/>
          <w:szCs w:val="24"/>
        </w:rPr>
        <w:t xml:space="preserve">, </w:t>
      </w:r>
      <w:proofErr w:type="gramStart"/>
      <w:r w:rsidR="009D250C">
        <w:rPr>
          <w:rFonts w:ascii="Abadi Extra Light" w:eastAsia="GulimChe" w:hAnsi="Abadi Extra Light" w:cs="Times New Roman"/>
          <w:b/>
          <w:bCs/>
          <w:sz w:val="24"/>
          <w:szCs w:val="24"/>
        </w:rPr>
        <w:t>202</w:t>
      </w:r>
      <w:r w:rsidR="00C8511A">
        <w:rPr>
          <w:rFonts w:ascii="Abadi Extra Light" w:eastAsia="GulimChe" w:hAnsi="Abadi Extra Light" w:cs="Times New Roman"/>
          <w:b/>
          <w:bCs/>
          <w:sz w:val="24"/>
          <w:szCs w:val="24"/>
        </w:rPr>
        <w:t>5</w:t>
      </w:r>
      <w:proofErr w:type="gramEnd"/>
      <w:r w:rsidR="002E5541" w:rsidRPr="002E5541">
        <w:rPr>
          <w:rFonts w:ascii="Abadi Extra Light" w:eastAsia="GulimChe" w:hAnsi="Abadi Extra Light" w:cs="Times New Roman"/>
          <w:b/>
          <w:bCs/>
          <w:sz w:val="24"/>
          <w:szCs w:val="24"/>
        </w:rPr>
        <w:t xml:space="preserve"> </w:t>
      </w:r>
      <w:r w:rsidR="00271316">
        <w:rPr>
          <w:rFonts w:ascii="Abadi Extra Light" w:eastAsia="GulimChe" w:hAnsi="Abadi Extra Light" w:cs="Times New Roman"/>
          <w:b/>
          <w:bCs/>
          <w:sz w:val="24"/>
          <w:szCs w:val="24"/>
        </w:rPr>
        <w:t>regular</w:t>
      </w:r>
      <w:r w:rsidR="002E5541" w:rsidRPr="002E5541">
        <w:rPr>
          <w:rFonts w:ascii="Abadi Extra Light" w:eastAsia="GulimChe" w:hAnsi="Abadi Extra Light" w:cs="Times New Roman"/>
          <w:b/>
          <w:bCs/>
          <w:sz w:val="24"/>
          <w:szCs w:val="24"/>
        </w:rPr>
        <w:t xml:space="preserve"> </w:t>
      </w:r>
      <w:r w:rsidR="00271316">
        <w:rPr>
          <w:rFonts w:ascii="Abadi Extra Light" w:eastAsia="GulimChe" w:hAnsi="Abadi Extra Light" w:cs="Times New Roman"/>
          <w:b/>
          <w:bCs/>
          <w:sz w:val="24"/>
          <w:szCs w:val="24"/>
        </w:rPr>
        <w:t>meeting</w:t>
      </w:r>
    </w:p>
    <w:p w14:paraId="2F37DB98" w14:textId="77777777" w:rsidR="0077484F" w:rsidRDefault="0077484F" w:rsidP="00F733E9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Abadi" w:eastAsia="GulimChe" w:hAnsi="Abadi" w:cs="Times New Roman"/>
          <w:b/>
          <w:bCs/>
          <w:sz w:val="24"/>
          <w:szCs w:val="24"/>
        </w:rPr>
      </w:pPr>
    </w:p>
    <w:p w14:paraId="70018A63" w14:textId="141AAB9E" w:rsidR="003A56CF" w:rsidRPr="003A56CF" w:rsidRDefault="00B178F2" w:rsidP="00F733E9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Abadi" w:eastAsia="GulimChe" w:hAnsi="Abadi" w:cs="Times New Roman"/>
          <w:b/>
          <w:bCs/>
          <w:sz w:val="24"/>
          <w:szCs w:val="24"/>
        </w:rPr>
      </w:pPr>
      <w:r>
        <w:rPr>
          <w:rFonts w:ascii="Abadi" w:eastAsia="GulimChe" w:hAnsi="Abadi" w:cs="Times New Roman"/>
          <w:b/>
          <w:bCs/>
          <w:sz w:val="24"/>
          <w:szCs w:val="24"/>
        </w:rPr>
        <w:t>D</w:t>
      </w:r>
      <w:r w:rsidR="003A56CF" w:rsidRPr="003A56CF">
        <w:rPr>
          <w:rFonts w:ascii="Abadi" w:eastAsia="GulimChe" w:hAnsi="Abadi" w:cs="Times New Roman"/>
          <w:b/>
          <w:bCs/>
          <w:sz w:val="24"/>
          <w:szCs w:val="24"/>
        </w:rPr>
        <w:t>. CONDITIONAL USE APPLICATION(S)</w:t>
      </w:r>
      <w:r w:rsidR="003A56CF">
        <w:rPr>
          <w:rFonts w:ascii="Abadi" w:eastAsia="GulimChe" w:hAnsi="Abadi" w:cs="Times New Roman"/>
          <w:b/>
          <w:bCs/>
          <w:sz w:val="24"/>
          <w:szCs w:val="24"/>
        </w:rPr>
        <w:tab/>
      </w:r>
      <w:r w:rsidR="003A56CF">
        <w:rPr>
          <w:rFonts w:ascii="Abadi" w:eastAsia="GulimChe" w:hAnsi="Abadi" w:cs="Times New Roman"/>
          <w:b/>
          <w:bCs/>
          <w:sz w:val="24"/>
          <w:szCs w:val="24"/>
        </w:rPr>
        <w:tab/>
      </w:r>
      <w:r w:rsidR="003A56CF">
        <w:rPr>
          <w:rFonts w:ascii="Abadi" w:eastAsia="GulimChe" w:hAnsi="Abadi" w:cs="Times New Roman"/>
          <w:b/>
          <w:bCs/>
          <w:sz w:val="24"/>
          <w:szCs w:val="24"/>
        </w:rPr>
        <w:tab/>
        <w:t>(NO PUBLIC HEARING)</w:t>
      </w:r>
    </w:p>
    <w:p w14:paraId="209834F5" w14:textId="77777777" w:rsidR="003A56CF" w:rsidRDefault="003A56CF" w:rsidP="00F733E9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Abadi" w:eastAsia="GulimChe" w:hAnsi="Abadi" w:cs="Times New Roman"/>
          <w:sz w:val="24"/>
          <w:szCs w:val="24"/>
        </w:rPr>
      </w:pPr>
    </w:p>
    <w:tbl>
      <w:tblPr>
        <w:tblStyle w:val="TableGrid"/>
        <w:tblW w:w="9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30"/>
        <w:gridCol w:w="715"/>
        <w:gridCol w:w="4595"/>
      </w:tblGrid>
      <w:tr w:rsidR="003A56CF" w:rsidRPr="007D7D6C" w14:paraId="47FBD719" w14:textId="77777777" w:rsidTr="00342719">
        <w:tc>
          <w:tcPr>
            <w:tcW w:w="4230" w:type="dxa"/>
          </w:tcPr>
          <w:p w14:paraId="09105A9A" w14:textId="77777777" w:rsidR="003A56CF" w:rsidRPr="00DA06E7" w:rsidRDefault="003A56CF" w:rsidP="00342719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Abadi" w:hAnsi="Abadi" w:cs="Times New Roman"/>
                <w:b/>
                <w:bCs/>
                <w:sz w:val="24"/>
                <w:szCs w:val="24"/>
              </w:rPr>
            </w:pPr>
            <w:r>
              <w:rPr>
                <w:rFonts w:ascii="Abadi" w:hAnsi="Abadi" w:cs="Times New Roman"/>
                <w:sz w:val="24"/>
                <w:szCs w:val="24"/>
              </w:rPr>
              <w:t>1</w:t>
            </w:r>
            <w:r w:rsidRPr="00DA06E7">
              <w:rPr>
                <w:rFonts w:ascii="Abadi" w:hAnsi="Abadi" w:cs="Times New Roman"/>
                <w:sz w:val="24"/>
                <w:szCs w:val="24"/>
              </w:rPr>
              <w:t>.</w:t>
            </w:r>
            <w:r>
              <w:rPr>
                <w:rFonts w:ascii="Abadi" w:hAnsi="Abadi" w:cs="Times New Roman"/>
                <w:sz w:val="24"/>
                <w:szCs w:val="24"/>
              </w:rPr>
              <w:t xml:space="preserve"> Richard Bardauskas for PacifiCorp</w:t>
            </w:r>
          </w:p>
          <w:p w14:paraId="537083E9" w14:textId="77777777" w:rsidR="003A56CF" w:rsidRDefault="003A56CF" w:rsidP="00342719">
            <w:pPr>
              <w:autoSpaceDE w:val="0"/>
              <w:autoSpaceDN w:val="0"/>
              <w:adjustRightInd w:val="0"/>
              <w:rPr>
                <w:rFonts w:ascii="Abadi Extra Light" w:hAnsi="Abadi Extra Light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14:paraId="1E8163CE" w14:textId="77777777" w:rsidR="003A56CF" w:rsidRDefault="003A56CF" w:rsidP="00342719">
            <w:pPr>
              <w:autoSpaceDE w:val="0"/>
              <w:autoSpaceDN w:val="0"/>
              <w:adjustRightInd w:val="0"/>
              <w:rPr>
                <w:rFonts w:ascii="Abadi Extra Light" w:hAnsi="Abadi Extra Light" w:cs="Times New Roman"/>
                <w:sz w:val="24"/>
                <w:szCs w:val="24"/>
              </w:rPr>
            </w:pPr>
            <w:r>
              <w:rPr>
                <w:rFonts w:ascii="Abadi Extra Light" w:hAnsi="Abadi Extra Light" w:cs="Times New Roman"/>
                <w:sz w:val="24"/>
                <w:szCs w:val="24"/>
              </w:rPr>
              <w:t>-</w:t>
            </w:r>
          </w:p>
        </w:tc>
        <w:tc>
          <w:tcPr>
            <w:tcW w:w="4595" w:type="dxa"/>
          </w:tcPr>
          <w:p w14:paraId="64DE875D" w14:textId="18D401D7" w:rsidR="003A56CF" w:rsidRPr="00117BA8" w:rsidRDefault="003A56CF" w:rsidP="00342719">
            <w:pPr>
              <w:autoSpaceDE w:val="0"/>
              <w:autoSpaceDN w:val="0"/>
              <w:adjustRightInd w:val="0"/>
              <w:rPr>
                <w:rFonts w:ascii="Abadi Extra Light" w:hAnsi="Abadi Extra Light" w:cs="Times New Roman"/>
                <w:sz w:val="24"/>
                <w:szCs w:val="24"/>
              </w:rPr>
            </w:pPr>
            <w:r w:rsidRPr="00117BA8">
              <w:rPr>
                <w:rFonts w:ascii="Abadi" w:hAnsi="Abadi" w:cs="Times New Roman"/>
                <w:sz w:val="24"/>
                <w:szCs w:val="24"/>
              </w:rPr>
              <w:t>Application #CU2025-05</w:t>
            </w:r>
            <w:r w:rsidRPr="00117BA8">
              <w:rPr>
                <w:rFonts w:ascii="Abadi Extra Light" w:hAnsi="Abadi Extra Light" w:cs="Times New Roman"/>
                <w:sz w:val="24"/>
                <w:szCs w:val="24"/>
              </w:rPr>
              <w:t xml:space="preserve"> - Request for conditional use for a 345 kV electric power transmission line.  This application only covers the portion of the </w:t>
            </w:r>
            <w:proofErr w:type="gramStart"/>
            <w:r w:rsidRPr="00117BA8">
              <w:rPr>
                <w:rFonts w:ascii="Abadi Extra Light" w:hAnsi="Abadi Extra Light" w:cs="Times New Roman"/>
                <w:sz w:val="24"/>
                <w:szCs w:val="24"/>
              </w:rPr>
              <w:t>48-mile long</w:t>
            </w:r>
            <w:proofErr w:type="gramEnd"/>
            <w:r w:rsidRPr="00117BA8">
              <w:rPr>
                <w:rFonts w:ascii="Abadi Extra Light" w:hAnsi="Abadi Extra Light" w:cs="Times New Roman"/>
                <w:sz w:val="24"/>
                <w:szCs w:val="24"/>
              </w:rPr>
              <w:t xml:space="preserve"> project located in the unincorporated area of Utah County between the Spanish Fork Substation (Mapleton) and Mercer Substation (Eagle Mountain) </w:t>
            </w:r>
            <w:r w:rsidRPr="00117BA8">
              <w:rPr>
                <w:rFonts w:ascii="Abadi" w:hAnsi="Abadi" w:cs="Times New Roman"/>
                <w:sz w:val="24"/>
                <w:szCs w:val="24"/>
              </w:rPr>
              <w:t>(item continued from August 19</w:t>
            </w:r>
            <w:r w:rsidR="001D3589" w:rsidRPr="00117BA8">
              <w:rPr>
                <w:rFonts w:ascii="Abadi" w:hAnsi="Abadi" w:cs="Times New Roman"/>
                <w:sz w:val="24"/>
                <w:szCs w:val="24"/>
              </w:rPr>
              <w:t>,</w:t>
            </w:r>
            <w:r w:rsidRPr="00117BA8">
              <w:rPr>
                <w:rFonts w:ascii="Abadi" w:hAnsi="Abadi" w:cs="Times New Roman"/>
                <w:sz w:val="24"/>
                <w:szCs w:val="24"/>
              </w:rPr>
              <w:t xml:space="preserve"> September 16,</w:t>
            </w:r>
            <w:r w:rsidR="001D3589" w:rsidRPr="00117BA8">
              <w:rPr>
                <w:rFonts w:ascii="Abadi" w:hAnsi="Abadi" w:cs="Times New Roman"/>
                <w:sz w:val="24"/>
                <w:szCs w:val="24"/>
              </w:rPr>
              <w:t xml:space="preserve"> and November 18,</w:t>
            </w:r>
            <w:r w:rsidRPr="00117BA8">
              <w:rPr>
                <w:rFonts w:ascii="Abadi" w:hAnsi="Abadi" w:cs="Times New Roman"/>
                <w:sz w:val="24"/>
                <w:szCs w:val="24"/>
              </w:rPr>
              <w:t xml:space="preserve"> </w:t>
            </w:r>
            <w:proofErr w:type="gramStart"/>
            <w:r w:rsidRPr="00117BA8">
              <w:rPr>
                <w:rFonts w:ascii="Abadi" w:hAnsi="Abadi" w:cs="Times New Roman"/>
                <w:sz w:val="24"/>
                <w:szCs w:val="24"/>
              </w:rPr>
              <w:t>2025</w:t>
            </w:r>
            <w:proofErr w:type="gramEnd"/>
            <w:r w:rsidRPr="00117BA8">
              <w:rPr>
                <w:rFonts w:ascii="Abadi" w:hAnsi="Abadi" w:cs="Times New Roman"/>
                <w:sz w:val="24"/>
                <w:szCs w:val="24"/>
              </w:rPr>
              <w:t xml:space="preserve"> Planning Commission meetings)</w:t>
            </w:r>
          </w:p>
        </w:tc>
      </w:tr>
    </w:tbl>
    <w:p w14:paraId="3F80FB3A" w14:textId="2488076F" w:rsidR="00164ABD" w:rsidRPr="00502FAE" w:rsidRDefault="00164ABD" w:rsidP="00502FAE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Abadi" w:eastAsia="GulimChe" w:hAnsi="Abadi" w:cs="Times New Roman"/>
          <w:b/>
          <w:bCs/>
          <w:sz w:val="24"/>
          <w:szCs w:val="24"/>
        </w:rPr>
      </w:pPr>
    </w:p>
    <w:p w14:paraId="39171836" w14:textId="60353666" w:rsidR="00B178F2" w:rsidRDefault="00B178F2" w:rsidP="00B178F2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Abadi" w:eastAsia="GulimChe" w:hAnsi="Abadi" w:cs="Times New Roman"/>
          <w:b/>
          <w:bCs/>
          <w:sz w:val="24"/>
          <w:szCs w:val="24"/>
        </w:rPr>
      </w:pPr>
      <w:r>
        <w:rPr>
          <w:rFonts w:ascii="Abadi" w:eastAsia="GulimChe" w:hAnsi="Abadi" w:cs="Times New Roman"/>
          <w:b/>
          <w:bCs/>
          <w:sz w:val="24"/>
          <w:szCs w:val="24"/>
        </w:rPr>
        <w:lastRenderedPageBreak/>
        <w:t>E. ITEMS SUBJECT TO PUBLIC HEARING</w:t>
      </w:r>
      <w:r>
        <w:rPr>
          <w:rFonts w:ascii="Abadi" w:eastAsia="GulimChe" w:hAnsi="Abadi" w:cs="Times New Roman"/>
          <w:b/>
          <w:bCs/>
          <w:sz w:val="24"/>
          <w:szCs w:val="24"/>
        </w:rPr>
        <w:tab/>
      </w:r>
      <w:r>
        <w:rPr>
          <w:rFonts w:ascii="Abadi" w:eastAsia="GulimChe" w:hAnsi="Abadi" w:cs="Times New Roman"/>
          <w:b/>
          <w:bCs/>
          <w:sz w:val="24"/>
          <w:szCs w:val="24"/>
        </w:rPr>
        <w:tab/>
      </w:r>
      <w:r>
        <w:rPr>
          <w:rFonts w:ascii="Abadi" w:eastAsia="GulimChe" w:hAnsi="Abadi" w:cs="Times New Roman"/>
          <w:b/>
          <w:bCs/>
          <w:sz w:val="24"/>
          <w:szCs w:val="24"/>
        </w:rPr>
        <w:tab/>
        <w:t>(PUBLIC HEARING)</w:t>
      </w:r>
    </w:p>
    <w:p w14:paraId="710F680C" w14:textId="77777777" w:rsidR="000A0E63" w:rsidRDefault="000A0E63" w:rsidP="000A0E63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Abadi" w:hAnsi="Abadi" w:cs="Times New Roman"/>
          <w:b/>
          <w:bCs/>
          <w:sz w:val="24"/>
          <w:szCs w:val="24"/>
        </w:rPr>
      </w:pPr>
    </w:p>
    <w:tbl>
      <w:tblPr>
        <w:tblStyle w:val="TableGrid"/>
        <w:tblW w:w="9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30"/>
        <w:gridCol w:w="715"/>
        <w:gridCol w:w="4595"/>
      </w:tblGrid>
      <w:tr w:rsidR="00B178F2" w:rsidRPr="00B0508C" w14:paraId="14F57225" w14:textId="77777777" w:rsidTr="000A4F14">
        <w:tc>
          <w:tcPr>
            <w:tcW w:w="4230" w:type="dxa"/>
          </w:tcPr>
          <w:p w14:paraId="375BA38C" w14:textId="77777777" w:rsidR="00B178F2" w:rsidRPr="00DA06E7" w:rsidRDefault="00B178F2" w:rsidP="000A4F14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Abadi" w:hAnsi="Abadi" w:cs="Times New Roman"/>
                <w:b/>
                <w:bCs/>
                <w:sz w:val="24"/>
                <w:szCs w:val="24"/>
              </w:rPr>
            </w:pPr>
            <w:r>
              <w:rPr>
                <w:rFonts w:ascii="Abadi" w:hAnsi="Abadi" w:cs="Times New Roman"/>
                <w:sz w:val="24"/>
                <w:szCs w:val="24"/>
              </w:rPr>
              <w:t>1</w:t>
            </w:r>
            <w:r w:rsidRPr="00DA06E7">
              <w:rPr>
                <w:rFonts w:ascii="Abadi" w:hAnsi="Abadi" w:cs="Times New Roman"/>
                <w:sz w:val="24"/>
                <w:szCs w:val="24"/>
              </w:rPr>
              <w:t>.</w:t>
            </w:r>
            <w:r>
              <w:rPr>
                <w:rFonts w:ascii="Abadi" w:hAnsi="Abadi" w:cs="Times New Roman"/>
                <w:sz w:val="24"/>
                <w:szCs w:val="24"/>
              </w:rPr>
              <w:t xml:space="preserve"> Timpanogos Special Service District</w:t>
            </w:r>
          </w:p>
          <w:p w14:paraId="519DF0F3" w14:textId="77777777" w:rsidR="00B178F2" w:rsidRDefault="00B178F2" w:rsidP="000A4F14">
            <w:pPr>
              <w:autoSpaceDE w:val="0"/>
              <w:autoSpaceDN w:val="0"/>
              <w:adjustRightInd w:val="0"/>
              <w:rPr>
                <w:rFonts w:ascii="Abadi Extra Light" w:hAnsi="Abadi Extra Light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14:paraId="333188DF" w14:textId="77777777" w:rsidR="00B178F2" w:rsidRDefault="00B178F2" w:rsidP="000A4F14">
            <w:pPr>
              <w:autoSpaceDE w:val="0"/>
              <w:autoSpaceDN w:val="0"/>
              <w:adjustRightInd w:val="0"/>
              <w:rPr>
                <w:rFonts w:ascii="Abadi Extra Light" w:hAnsi="Abadi Extra Light" w:cs="Times New Roman"/>
                <w:sz w:val="24"/>
                <w:szCs w:val="24"/>
              </w:rPr>
            </w:pPr>
            <w:r>
              <w:rPr>
                <w:rFonts w:ascii="Abadi Extra Light" w:hAnsi="Abadi Extra Light" w:cs="Times New Roman"/>
                <w:sz w:val="24"/>
                <w:szCs w:val="24"/>
              </w:rPr>
              <w:t>-</w:t>
            </w:r>
          </w:p>
        </w:tc>
        <w:tc>
          <w:tcPr>
            <w:tcW w:w="4595" w:type="dxa"/>
          </w:tcPr>
          <w:p w14:paraId="0E5CB0C0" w14:textId="1D99A5FF" w:rsidR="00B178F2" w:rsidRPr="00191F25" w:rsidRDefault="00B178F2" w:rsidP="000A4F14">
            <w:pPr>
              <w:autoSpaceDE w:val="0"/>
              <w:autoSpaceDN w:val="0"/>
              <w:adjustRightInd w:val="0"/>
              <w:rPr>
                <w:rFonts w:ascii="Abadi" w:hAnsi="Abadi" w:cs="Times New Roman"/>
                <w:sz w:val="24"/>
                <w:szCs w:val="24"/>
              </w:rPr>
            </w:pPr>
            <w:r>
              <w:rPr>
                <w:rFonts w:ascii="Abadi Extra Light" w:hAnsi="Abadi Extra Light" w:cs="Times New Roman"/>
                <w:sz w:val="24"/>
                <w:szCs w:val="24"/>
              </w:rPr>
              <w:t>Proposed Utah County Land Use Ordinance text amendment to Section</w:t>
            </w:r>
            <w:r w:rsidR="00E7739B">
              <w:rPr>
                <w:rFonts w:ascii="Abadi Extra Light" w:hAnsi="Abadi Extra Light" w:cs="Times New Roman"/>
                <w:sz w:val="24"/>
                <w:szCs w:val="24"/>
              </w:rPr>
              <w:t>s 2.08,</w:t>
            </w:r>
            <w:r>
              <w:rPr>
                <w:rFonts w:ascii="Abadi Extra Light" w:hAnsi="Abadi Extra Light" w:cs="Times New Roman"/>
                <w:sz w:val="24"/>
                <w:szCs w:val="24"/>
              </w:rPr>
              <w:t xml:space="preserve"> 12.56</w:t>
            </w:r>
            <w:r w:rsidR="00E7739B">
              <w:rPr>
                <w:rFonts w:ascii="Abadi Extra Light" w:hAnsi="Abadi Extra Light" w:cs="Times New Roman"/>
                <w:sz w:val="24"/>
                <w:szCs w:val="24"/>
              </w:rPr>
              <w:t>,</w:t>
            </w:r>
            <w:r>
              <w:rPr>
                <w:rFonts w:ascii="Abadi Extra Light" w:hAnsi="Abadi Extra Light" w:cs="Times New Roman"/>
                <w:sz w:val="24"/>
                <w:szCs w:val="24"/>
              </w:rPr>
              <w:t xml:space="preserve"> and any other applicable section to include the storage and sale of Class A bio-solids owned and operated by a governmental entity as a permitted use in the Public Facilities (PF) Zone</w:t>
            </w:r>
          </w:p>
        </w:tc>
      </w:tr>
    </w:tbl>
    <w:p w14:paraId="0ED5244A" w14:textId="16866A46" w:rsidR="00B178F2" w:rsidRDefault="00B178F2" w:rsidP="000A0E63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Abadi" w:hAnsi="Abadi" w:cs="Times New Roman"/>
          <w:b/>
          <w:bCs/>
          <w:sz w:val="24"/>
          <w:szCs w:val="24"/>
        </w:rPr>
      </w:pPr>
    </w:p>
    <w:p w14:paraId="4730754E" w14:textId="77777777" w:rsidR="00B178F2" w:rsidRDefault="00B178F2" w:rsidP="000A0E63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Abadi" w:hAnsi="Abadi" w:cs="Times New Roman"/>
          <w:b/>
          <w:bCs/>
          <w:sz w:val="24"/>
          <w:szCs w:val="24"/>
        </w:rPr>
      </w:pPr>
    </w:p>
    <w:p w14:paraId="29F273EE" w14:textId="2666B341" w:rsidR="00137EEA" w:rsidRPr="00117BA8" w:rsidRDefault="00AE6B9D" w:rsidP="00117BA8">
      <w:p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720"/>
        <w:rPr>
          <w:rFonts w:ascii="Abadi" w:hAnsi="Abadi" w:cs="Times New Roman"/>
          <w:b/>
          <w:bCs/>
          <w:sz w:val="24"/>
          <w:szCs w:val="24"/>
        </w:rPr>
      </w:pPr>
      <w:r>
        <w:rPr>
          <w:rFonts w:ascii="Abadi" w:hAnsi="Abadi" w:cs="Times New Roman"/>
          <w:b/>
          <w:bCs/>
          <w:sz w:val="24"/>
          <w:szCs w:val="24"/>
        </w:rPr>
        <w:t>F</w:t>
      </w:r>
      <w:r w:rsidR="00657942" w:rsidRPr="00C72BE1">
        <w:rPr>
          <w:rFonts w:ascii="Abadi" w:hAnsi="Abadi" w:cs="Times New Roman"/>
          <w:b/>
          <w:bCs/>
          <w:sz w:val="24"/>
          <w:szCs w:val="24"/>
        </w:rPr>
        <w:t>.</w:t>
      </w:r>
      <w:r w:rsidR="00657942" w:rsidRPr="00C72BE1">
        <w:rPr>
          <w:rFonts w:ascii="Abadi" w:hAnsi="Abadi" w:cs="Times New Roman"/>
          <w:b/>
          <w:bCs/>
          <w:sz w:val="24"/>
          <w:szCs w:val="24"/>
        </w:rPr>
        <w:tab/>
        <w:t>OTHER BUSINESS</w:t>
      </w:r>
    </w:p>
    <w:p w14:paraId="7805A99C" w14:textId="77777777" w:rsidR="003A56CF" w:rsidRPr="003A56CF" w:rsidRDefault="003A56CF" w:rsidP="003A56CF">
      <w:pPr>
        <w:pStyle w:val="ListParagraph"/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Abadi" w:hAnsi="Abadi" w:cs="Times New Roman"/>
          <w:b/>
          <w:bCs/>
          <w:sz w:val="24"/>
          <w:szCs w:val="24"/>
        </w:rPr>
      </w:pPr>
    </w:p>
    <w:p w14:paraId="6501C017" w14:textId="366463EC" w:rsidR="003A56CF" w:rsidRPr="00661F18" w:rsidRDefault="001D3589" w:rsidP="00661F18">
      <w:pPr>
        <w:pStyle w:val="ListParagraph"/>
        <w:numPr>
          <w:ilvl w:val="0"/>
          <w:numId w:val="18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Abadi" w:hAnsi="Abadi" w:cs="Times New Roman"/>
          <w:b/>
          <w:bCs/>
          <w:sz w:val="24"/>
          <w:szCs w:val="24"/>
        </w:rPr>
      </w:pPr>
      <w:r>
        <w:rPr>
          <w:rFonts w:ascii="Abadi" w:hAnsi="Abadi" w:cs="Times New Roman"/>
          <w:sz w:val="24"/>
          <w:szCs w:val="24"/>
        </w:rPr>
        <w:t>Election of Chair and Vice-Chair of the Utah County Planning Commission for calendar year 2026</w:t>
      </w:r>
    </w:p>
    <w:p w14:paraId="1A9F27CE" w14:textId="77777777" w:rsidR="00AD7E53" w:rsidRDefault="00AD7E53" w:rsidP="00605341">
      <w:pPr>
        <w:autoSpaceDE w:val="0"/>
        <w:autoSpaceDN w:val="0"/>
        <w:adjustRightInd w:val="0"/>
        <w:spacing w:after="0" w:line="360" w:lineRule="auto"/>
        <w:rPr>
          <w:rFonts w:ascii="Abadi Extra Light" w:hAnsi="Abadi Extra Light" w:cs="Times New Roman"/>
          <w:sz w:val="24"/>
          <w:szCs w:val="24"/>
        </w:rPr>
      </w:pPr>
    </w:p>
    <w:p w14:paraId="4A69CCD9" w14:textId="52613B7E" w:rsidR="00502FAE" w:rsidRPr="00502FAE" w:rsidRDefault="00AE6B9D" w:rsidP="00605341">
      <w:pPr>
        <w:autoSpaceDE w:val="0"/>
        <w:autoSpaceDN w:val="0"/>
        <w:adjustRightInd w:val="0"/>
        <w:spacing w:after="0" w:line="360" w:lineRule="auto"/>
        <w:rPr>
          <w:rFonts w:ascii="Abadi" w:hAnsi="Abadi" w:cs="Times New Roman"/>
          <w:b/>
          <w:bCs/>
          <w:sz w:val="24"/>
          <w:szCs w:val="24"/>
        </w:rPr>
      </w:pPr>
      <w:r>
        <w:rPr>
          <w:rFonts w:ascii="Abadi" w:hAnsi="Abadi" w:cs="Times New Roman"/>
          <w:b/>
          <w:bCs/>
          <w:sz w:val="24"/>
          <w:szCs w:val="24"/>
        </w:rPr>
        <w:t>G</w:t>
      </w:r>
      <w:r w:rsidR="00502FAE">
        <w:rPr>
          <w:rFonts w:ascii="Abadi" w:hAnsi="Abadi" w:cs="Times New Roman"/>
          <w:b/>
          <w:bCs/>
          <w:sz w:val="24"/>
          <w:szCs w:val="24"/>
        </w:rPr>
        <w:t>.</w:t>
      </w:r>
      <w:r w:rsidR="00502FAE">
        <w:rPr>
          <w:rFonts w:ascii="Abadi" w:hAnsi="Abadi" w:cs="Times New Roman"/>
          <w:b/>
          <w:bCs/>
          <w:sz w:val="24"/>
          <w:szCs w:val="24"/>
        </w:rPr>
        <w:tab/>
        <w:t>PUBLIC COMMENT</w:t>
      </w:r>
    </w:p>
    <w:p w14:paraId="16EA9026" w14:textId="77777777" w:rsidR="00502FAE" w:rsidRPr="00C72BE1" w:rsidRDefault="00502FAE" w:rsidP="00605341">
      <w:pPr>
        <w:autoSpaceDE w:val="0"/>
        <w:autoSpaceDN w:val="0"/>
        <w:adjustRightInd w:val="0"/>
        <w:spacing w:after="0" w:line="360" w:lineRule="auto"/>
        <w:rPr>
          <w:rFonts w:ascii="Abadi Extra Light" w:hAnsi="Abadi Extra Light" w:cs="Times New Roman"/>
          <w:sz w:val="24"/>
          <w:szCs w:val="24"/>
        </w:rPr>
      </w:pPr>
    </w:p>
    <w:p w14:paraId="60D7EE39" w14:textId="2989E13B" w:rsidR="00657942" w:rsidRPr="00C72BE1" w:rsidRDefault="00AE6B9D" w:rsidP="00605341">
      <w:pPr>
        <w:autoSpaceDE w:val="0"/>
        <w:autoSpaceDN w:val="0"/>
        <w:adjustRightInd w:val="0"/>
        <w:spacing w:after="0" w:line="360" w:lineRule="auto"/>
        <w:rPr>
          <w:rFonts w:ascii="Abadi" w:hAnsi="Abadi" w:cs="Times New Roman"/>
          <w:sz w:val="24"/>
          <w:szCs w:val="24"/>
        </w:rPr>
      </w:pPr>
      <w:r>
        <w:rPr>
          <w:rFonts w:ascii="Abadi" w:hAnsi="Abadi" w:cs="Times New Roman"/>
          <w:b/>
          <w:bCs/>
          <w:sz w:val="24"/>
          <w:szCs w:val="24"/>
        </w:rPr>
        <w:t>H</w:t>
      </w:r>
      <w:r w:rsidR="00657942" w:rsidRPr="00C72BE1">
        <w:rPr>
          <w:rFonts w:ascii="Abadi" w:hAnsi="Abadi" w:cs="Times New Roman"/>
          <w:b/>
          <w:bCs/>
          <w:sz w:val="24"/>
          <w:szCs w:val="24"/>
        </w:rPr>
        <w:t>.</w:t>
      </w:r>
      <w:r w:rsidR="00657942" w:rsidRPr="00C72BE1">
        <w:rPr>
          <w:rFonts w:ascii="Abadi" w:hAnsi="Abadi" w:cs="Times New Roman"/>
          <w:b/>
          <w:bCs/>
          <w:sz w:val="24"/>
          <w:szCs w:val="24"/>
        </w:rPr>
        <w:tab/>
        <w:t>ADJOURN</w:t>
      </w:r>
    </w:p>
    <w:p w14:paraId="0E611EFF" w14:textId="431F0290" w:rsidR="00657942" w:rsidRDefault="00657942" w:rsidP="00657942">
      <w:pPr>
        <w:autoSpaceDE w:val="0"/>
        <w:autoSpaceDN w:val="0"/>
        <w:adjustRightInd w:val="0"/>
        <w:spacing w:after="0" w:line="240" w:lineRule="auto"/>
        <w:jc w:val="both"/>
        <w:rPr>
          <w:rFonts w:ascii="Abadi Extra Light" w:hAnsi="Abadi Extra Light" w:cs="Times New Roman"/>
          <w:i/>
          <w:iCs/>
          <w:sz w:val="17"/>
          <w:szCs w:val="17"/>
        </w:rPr>
      </w:pPr>
    </w:p>
    <w:p w14:paraId="5B829AF8" w14:textId="77777777" w:rsidR="00605341" w:rsidRPr="00C72BE1" w:rsidRDefault="00605341" w:rsidP="00657942">
      <w:pPr>
        <w:autoSpaceDE w:val="0"/>
        <w:autoSpaceDN w:val="0"/>
        <w:adjustRightInd w:val="0"/>
        <w:spacing w:after="0" w:line="240" w:lineRule="auto"/>
        <w:jc w:val="both"/>
        <w:rPr>
          <w:rFonts w:ascii="Abadi Extra Light" w:hAnsi="Abadi Extra Light" w:cs="Times New Roman"/>
          <w:i/>
          <w:iCs/>
          <w:sz w:val="17"/>
          <w:szCs w:val="17"/>
        </w:rPr>
      </w:pPr>
    </w:p>
    <w:p w14:paraId="3EEED030" w14:textId="7F90554A" w:rsidR="002823E0" w:rsidRPr="00C72BE1" w:rsidRDefault="00657942" w:rsidP="00657942">
      <w:pPr>
        <w:rPr>
          <w:rFonts w:ascii="Abadi Extra Light" w:hAnsi="Abadi Extra Light"/>
          <w:sz w:val="17"/>
          <w:szCs w:val="17"/>
        </w:rPr>
      </w:pPr>
      <w:r w:rsidRPr="00C72BE1">
        <w:rPr>
          <w:rFonts w:ascii="Abadi Extra Light" w:hAnsi="Abadi Extra Light" w:cs="Times New Roman"/>
          <w:i/>
          <w:iCs/>
          <w:sz w:val="17"/>
          <w:szCs w:val="17"/>
        </w:rPr>
        <w:t xml:space="preserve">In compliance with the Americans with Disabilities Act, individuals needing special accommodations (including auxiliary communicative aids and services) during this meeting should notify </w:t>
      </w:r>
      <w:r w:rsidR="00C8521B" w:rsidRPr="00C72BE1">
        <w:rPr>
          <w:rFonts w:ascii="Abadi Extra Light" w:hAnsi="Abadi Extra Light" w:cs="Times New Roman"/>
          <w:i/>
          <w:iCs/>
          <w:sz w:val="17"/>
          <w:szCs w:val="17"/>
        </w:rPr>
        <w:t>staff</w:t>
      </w:r>
      <w:r w:rsidRPr="00C72BE1">
        <w:rPr>
          <w:rFonts w:ascii="Abadi Extra Light" w:hAnsi="Abadi Extra Light" w:cs="Times New Roman"/>
          <w:i/>
          <w:iCs/>
          <w:sz w:val="17"/>
          <w:szCs w:val="17"/>
        </w:rPr>
        <w:t xml:space="preserve"> at (801) 851-8343 at least one day prior to the meeting.</w:t>
      </w:r>
    </w:p>
    <w:sectPr w:rsidR="002823E0" w:rsidRPr="00C72BE1" w:rsidSect="00DA06E7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E84F4" w14:textId="77777777" w:rsidR="00E440D3" w:rsidRDefault="00E440D3" w:rsidP="00E440D3">
      <w:pPr>
        <w:spacing w:after="0" w:line="240" w:lineRule="auto"/>
      </w:pPr>
      <w:r>
        <w:separator/>
      </w:r>
    </w:p>
  </w:endnote>
  <w:endnote w:type="continuationSeparator" w:id="0">
    <w:p w14:paraId="421D5BA5" w14:textId="77777777" w:rsidR="00E440D3" w:rsidRDefault="00E440D3" w:rsidP="00E44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 Light">
    <w:charset w:val="00"/>
    <w:family w:val="roman"/>
    <w:pitch w:val="variable"/>
    <w:sig w:usb0="80000287" w:usb1="00000000" w:usb2="00000000" w:usb3="00000000" w:csb0="0000000F" w:csb1="00000000"/>
  </w:font>
  <w:font w:name="Georgia Pro Semibold">
    <w:charset w:val="00"/>
    <w:family w:val="roman"/>
    <w:pitch w:val="variable"/>
    <w:sig w:usb0="800002AF" w:usb1="0000000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4835874"/>
      <w:docPartObj>
        <w:docPartGallery w:val="Page Numbers (Bottom of Page)"/>
        <w:docPartUnique/>
      </w:docPartObj>
    </w:sdtPr>
    <w:sdtEndPr>
      <w:rPr>
        <w:rFonts w:ascii="Abadi Extra Light" w:hAnsi="Abadi Extra Light"/>
        <w:sz w:val="20"/>
        <w:szCs w:val="20"/>
      </w:rPr>
    </w:sdtEndPr>
    <w:sdtContent>
      <w:sdt>
        <w:sdtPr>
          <w:rPr>
            <w:rFonts w:ascii="Abadi Extra Light" w:hAnsi="Abadi Extra Light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A857A65" w14:textId="629206B2" w:rsidR="00E440D3" w:rsidRPr="00E440D3" w:rsidRDefault="00E440D3">
            <w:pPr>
              <w:pStyle w:val="Footer"/>
              <w:jc w:val="right"/>
              <w:rPr>
                <w:rFonts w:ascii="Abadi Extra Light" w:hAnsi="Abadi Extra Light"/>
                <w:sz w:val="20"/>
                <w:szCs w:val="20"/>
              </w:rPr>
            </w:pPr>
            <w:r w:rsidRPr="00E440D3">
              <w:rPr>
                <w:rStyle w:val="IntenseQuoteChar"/>
                <w:rFonts w:ascii="Abadi Extra Light" w:hAnsi="Abadi Extra Light"/>
                <w:sz w:val="20"/>
                <w:szCs w:val="20"/>
              </w:rPr>
              <w:t xml:space="preserve">Page </w:t>
            </w:r>
            <w:r w:rsidRPr="00E440D3">
              <w:rPr>
                <w:rStyle w:val="IntenseQuoteChar"/>
                <w:rFonts w:ascii="Abadi Extra Light" w:hAnsi="Abadi Extra Light"/>
                <w:sz w:val="20"/>
                <w:szCs w:val="20"/>
              </w:rPr>
              <w:fldChar w:fldCharType="begin"/>
            </w:r>
            <w:r w:rsidRPr="00E440D3">
              <w:rPr>
                <w:rStyle w:val="IntenseQuoteChar"/>
                <w:rFonts w:ascii="Abadi Extra Light" w:hAnsi="Abadi Extra Light"/>
                <w:sz w:val="20"/>
                <w:szCs w:val="20"/>
              </w:rPr>
              <w:instrText xml:space="preserve"> PAGE </w:instrText>
            </w:r>
            <w:r w:rsidRPr="00E440D3">
              <w:rPr>
                <w:rStyle w:val="IntenseQuoteChar"/>
                <w:rFonts w:ascii="Abadi Extra Light" w:hAnsi="Abadi Extra Light"/>
                <w:sz w:val="20"/>
                <w:szCs w:val="20"/>
              </w:rPr>
              <w:fldChar w:fldCharType="separate"/>
            </w:r>
            <w:r w:rsidRPr="00E440D3">
              <w:rPr>
                <w:rStyle w:val="IntenseQuoteChar"/>
                <w:rFonts w:ascii="Abadi Extra Light" w:hAnsi="Abadi Extra Light"/>
                <w:sz w:val="20"/>
                <w:szCs w:val="20"/>
              </w:rPr>
              <w:t>2</w:t>
            </w:r>
            <w:r w:rsidRPr="00E440D3">
              <w:rPr>
                <w:rStyle w:val="IntenseQuoteChar"/>
                <w:rFonts w:ascii="Abadi Extra Light" w:hAnsi="Abadi Extra Light"/>
                <w:sz w:val="20"/>
                <w:szCs w:val="20"/>
              </w:rPr>
              <w:fldChar w:fldCharType="end"/>
            </w:r>
            <w:r w:rsidRPr="00E440D3">
              <w:rPr>
                <w:rStyle w:val="IntenseQuoteChar"/>
                <w:rFonts w:ascii="Abadi Extra Light" w:hAnsi="Abadi Extra Light"/>
                <w:sz w:val="20"/>
                <w:szCs w:val="20"/>
              </w:rPr>
              <w:t xml:space="preserve"> of </w:t>
            </w:r>
            <w:r w:rsidRPr="00E440D3">
              <w:rPr>
                <w:rStyle w:val="IntenseQuoteChar"/>
                <w:rFonts w:ascii="Abadi Extra Light" w:hAnsi="Abadi Extra Light"/>
                <w:sz w:val="20"/>
                <w:szCs w:val="20"/>
              </w:rPr>
              <w:fldChar w:fldCharType="begin"/>
            </w:r>
            <w:r w:rsidRPr="00E440D3">
              <w:rPr>
                <w:rStyle w:val="IntenseQuoteChar"/>
                <w:rFonts w:ascii="Abadi Extra Light" w:hAnsi="Abadi Extra Light"/>
                <w:sz w:val="20"/>
                <w:szCs w:val="20"/>
              </w:rPr>
              <w:instrText xml:space="preserve"> NUMPAGES  </w:instrText>
            </w:r>
            <w:r w:rsidRPr="00E440D3">
              <w:rPr>
                <w:rStyle w:val="IntenseQuoteChar"/>
                <w:rFonts w:ascii="Abadi Extra Light" w:hAnsi="Abadi Extra Light"/>
                <w:sz w:val="20"/>
                <w:szCs w:val="20"/>
              </w:rPr>
              <w:fldChar w:fldCharType="separate"/>
            </w:r>
            <w:r w:rsidRPr="00E440D3">
              <w:rPr>
                <w:rStyle w:val="IntenseQuoteChar"/>
                <w:rFonts w:ascii="Abadi Extra Light" w:hAnsi="Abadi Extra Light"/>
                <w:sz w:val="20"/>
                <w:szCs w:val="20"/>
              </w:rPr>
              <w:t>2</w:t>
            </w:r>
            <w:r w:rsidRPr="00E440D3">
              <w:rPr>
                <w:rStyle w:val="IntenseQuoteChar"/>
                <w:rFonts w:ascii="Abadi Extra Light" w:hAnsi="Abadi Extra Light"/>
                <w:sz w:val="20"/>
                <w:szCs w:val="20"/>
              </w:rPr>
              <w:fldChar w:fldCharType="end"/>
            </w:r>
          </w:p>
        </w:sdtContent>
      </w:sdt>
    </w:sdtContent>
  </w:sdt>
  <w:p w14:paraId="45B70B41" w14:textId="77777777" w:rsidR="00E440D3" w:rsidRDefault="00E440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A6028" w14:textId="77777777" w:rsidR="00E440D3" w:rsidRDefault="00E440D3" w:rsidP="00E440D3">
      <w:pPr>
        <w:spacing w:after="0" w:line="240" w:lineRule="auto"/>
      </w:pPr>
      <w:r>
        <w:separator/>
      </w:r>
    </w:p>
  </w:footnote>
  <w:footnote w:type="continuationSeparator" w:id="0">
    <w:p w14:paraId="683D5F2B" w14:textId="77777777" w:rsidR="00E440D3" w:rsidRDefault="00E440D3" w:rsidP="00E440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93FF7"/>
    <w:multiLevelType w:val="hybridMultilevel"/>
    <w:tmpl w:val="4440DF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233BC"/>
    <w:multiLevelType w:val="hybridMultilevel"/>
    <w:tmpl w:val="F7D8C3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858D4"/>
    <w:multiLevelType w:val="hybridMultilevel"/>
    <w:tmpl w:val="2FEA7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A14C1"/>
    <w:multiLevelType w:val="hybridMultilevel"/>
    <w:tmpl w:val="BFFE25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963AE"/>
    <w:multiLevelType w:val="hybridMultilevel"/>
    <w:tmpl w:val="A5C04F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985B31"/>
    <w:multiLevelType w:val="hybridMultilevel"/>
    <w:tmpl w:val="1808454A"/>
    <w:lvl w:ilvl="0" w:tplc="B1E40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F83335"/>
    <w:multiLevelType w:val="hybridMultilevel"/>
    <w:tmpl w:val="A5C28784"/>
    <w:lvl w:ilvl="0" w:tplc="6A7A619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B68BE"/>
    <w:multiLevelType w:val="hybridMultilevel"/>
    <w:tmpl w:val="1EB80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03687A"/>
    <w:multiLevelType w:val="hybridMultilevel"/>
    <w:tmpl w:val="BCC432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0F720A"/>
    <w:multiLevelType w:val="hybridMultilevel"/>
    <w:tmpl w:val="E8B63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FA70DC"/>
    <w:multiLevelType w:val="hybridMultilevel"/>
    <w:tmpl w:val="0924F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043DA6"/>
    <w:multiLevelType w:val="hybridMultilevel"/>
    <w:tmpl w:val="6E3C8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41908"/>
    <w:multiLevelType w:val="hybridMultilevel"/>
    <w:tmpl w:val="B726AE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2410DC"/>
    <w:multiLevelType w:val="hybridMultilevel"/>
    <w:tmpl w:val="D6865018"/>
    <w:lvl w:ilvl="0" w:tplc="2AC6774A">
      <w:start w:val="1"/>
      <w:numFmt w:val="decimal"/>
      <w:lvlText w:val="%1."/>
      <w:lvlJc w:val="left"/>
      <w:pPr>
        <w:ind w:left="720" w:hanging="360"/>
      </w:pPr>
      <w:rPr>
        <w:rFonts w:ascii="Abadi" w:hAnsi="Aba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0F6F51"/>
    <w:multiLevelType w:val="hybridMultilevel"/>
    <w:tmpl w:val="3112D2B0"/>
    <w:lvl w:ilvl="0" w:tplc="862227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A010655"/>
    <w:multiLevelType w:val="hybridMultilevel"/>
    <w:tmpl w:val="174ACA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EF44BA"/>
    <w:multiLevelType w:val="hybridMultilevel"/>
    <w:tmpl w:val="A6B86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025AD1"/>
    <w:multiLevelType w:val="hybridMultilevel"/>
    <w:tmpl w:val="B5BC5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8507EB"/>
    <w:multiLevelType w:val="hybridMultilevel"/>
    <w:tmpl w:val="0ACEEA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348151">
    <w:abstractNumId w:val="14"/>
  </w:num>
  <w:num w:numId="2" w16cid:durableId="1009675398">
    <w:abstractNumId w:val="2"/>
  </w:num>
  <w:num w:numId="3" w16cid:durableId="761995600">
    <w:abstractNumId w:val="18"/>
  </w:num>
  <w:num w:numId="4" w16cid:durableId="1682470231">
    <w:abstractNumId w:val="0"/>
  </w:num>
  <w:num w:numId="5" w16cid:durableId="1599825605">
    <w:abstractNumId w:val="5"/>
  </w:num>
  <w:num w:numId="6" w16cid:durableId="549071767">
    <w:abstractNumId w:val="13"/>
  </w:num>
  <w:num w:numId="7" w16cid:durableId="1066882770">
    <w:abstractNumId w:val="9"/>
  </w:num>
  <w:num w:numId="8" w16cid:durableId="236210331">
    <w:abstractNumId w:val="12"/>
  </w:num>
  <w:num w:numId="9" w16cid:durableId="129330197">
    <w:abstractNumId w:val="8"/>
  </w:num>
  <w:num w:numId="10" w16cid:durableId="58988488">
    <w:abstractNumId w:val="6"/>
  </w:num>
  <w:num w:numId="11" w16cid:durableId="1273784179">
    <w:abstractNumId w:val="17"/>
  </w:num>
  <w:num w:numId="12" w16cid:durableId="2136942625">
    <w:abstractNumId w:val="10"/>
  </w:num>
  <w:num w:numId="13" w16cid:durableId="305085719">
    <w:abstractNumId w:val="11"/>
  </w:num>
  <w:num w:numId="14" w16cid:durableId="481309326">
    <w:abstractNumId w:val="3"/>
  </w:num>
  <w:num w:numId="15" w16cid:durableId="2052874710">
    <w:abstractNumId w:val="1"/>
  </w:num>
  <w:num w:numId="16" w16cid:durableId="318198958">
    <w:abstractNumId w:val="15"/>
  </w:num>
  <w:num w:numId="17" w16cid:durableId="286931015">
    <w:abstractNumId w:val="4"/>
  </w:num>
  <w:num w:numId="18" w16cid:durableId="173037642">
    <w:abstractNumId w:val="7"/>
  </w:num>
  <w:num w:numId="19" w16cid:durableId="14894389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52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942"/>
    <w:rsid w:val="00003943"/>
    <w:rsid w:val="00005481"/>
    <w:rsid w:val="000110F6"/>
    <w:rsid w:val="00026BD2"/>
    <w:rsid w:val="00027555"/>
    <w:rsid w:val="00032AD5"/>
    <w:rsid w:val="000415D7"/>
    <w:rsid w:val="000542EF"/>
    <w:rsid w:val="00056E10"/>
    <w:rsid w:val="00057C16"/>
    <w:rsid w:val="00057D05"/>
    <w:rsid w:val="00060C1D"/>
    <w:rsid w:val="0006274F"/>
    <w:rsid w:val="000645CB"/>
    <w:rsid w:val="00064D1D"/>
    <w:rsid w:val="00065586"/>
    <w:rsid w:val="00065B60"/>
    <w:rsid w:val="00067878"/>
    <w:rsid w:val="00074825"/>
    <w:rsid w:val="00074E77"/>
    <w:rsid w:val="00077086"/>
    <w:rsid w:val="0008171E"/>
    <w:rsid w:val="000921E3"/>
    <w:rsid w:val="00094E75"/>
    <w:rsid w:val="000A0E63"/>
    <w:rsid w:val="000A1923"/>
    <w:rsid w:val="000B0982"/>
    <w:rsid w:val="000C219E"/>
    <w:rsid w:val="000C2991"/>
    <w:rsid w:val="000C5367"/>
    <w:rsid w:val="000C63D1"/>
    <w:rsid w:val="000D3DA1"/>
    <w:rsid w:val="000E22B0"/>
    <w:rsid w:val="000E2858"/>
    <w:rsid w:val="000E2A19"/>
    <w:rsid w:val="000F27FB"/>
    <w:rsid w:val="000F5176"/>
    <w:rsid w:val="00101EED"/>
    <w:rsid w:val="00102BEF"/>
    <w:rsid w:val="0010763C"/>
    <w:rsid w:val="00117BA8"/>
    <w:rsid w:val="0012040A"/>
    <w:rsid w:val="00125D28"/>
    <w:rsid w:val="001266A8"/>
    <w:rsid w:val="00133EEB"/>
    <w:rsid w:val="00137B7E"/>
    <w:rsid w:val="00137EEA"/>
    <w:rsid w:val="00151BA4"/>
    <w:rsid w:val="00163C55"/>
    <w:rsid w:val="00164ABD"/>
    <w:rsid w:val="001706D5"/>
    <w:rsid w:val="0017360D"/>
    <w:rsid w:val="00176CB6"/>
    <w:rsid w:val="00185390"/>
    <w:rsid w:val="00191F25"/>
    <w:rsid w:val="001A20AE"/>
    <w:rsid w:val="001A6E01"/>
    <w:rsid w:val="001B3486"/>
    <w:rsid w:val="001C6857"/>
    <w:rsid w:val="001D2823"/>
    <w:rsid w:val="001D3589"/>
    <w:rsid w:val="001D6FA7"/>
    <w:rsid w:val="001D7585"/>
    <w:rsid w:val="001E0877"/>
    <w:rsid w:val="001E4639"/>
    <w:rsid w:val="001F021B"/>
    <w:rsid w:val="001F12C7"/>
    <w:rsid w:val="001F4ADC"/>
    <w:rsid w:val="001F5E56"/>
    <w:rsid w:val="001F69E3"/>
    <w:rsid w:val="00201841"/>
    <w:rsid w:val="00206BB4"/>
    <w:rsid w:val="002077E6"/>
    <w:rsid w:val="0021031C"/>
    <w:rsid w:val="00215E6E"/>
    <w:rsid w:val="00216CD4"/>
    <w:rsid w:val="00237403"/>
    <w:rsid w:val="00240090"/>
    <w:rsid w:val="00240820"/>
    <w:rsid w:val="002413DB"/>
    <w:rsid w:val="00245424"/>
    <w:rsid w:val="0026067A"/>
    <w:rsid w:val="00261F01"/>
    <w:rsid w:val="002676DB"/>
    <w:rsid w:val="00271316"/>
    <w:rsid w:val="00276814"/>
    <w:rsid w:val="00277588"/>
    <w:rsid w:val="00281345"/>
    <w:rsid w:val="002823E0"/>
    <w:rsid w:val="0028605B"/>
    <w:rsid w:val="002926D2"/>
    <w:rsid w:val="00296CE4"/>
    <w:rsid w:val="002B1B18"/>
    <w:rsid w:val="002B32CA"/>
    <w:rsid w:val="002B3C40"/>
    <w:rsid w:val="002B5691"/>
    <w:rsid w:val="002B70C5"/>
    <w:rsid w:val="002C04AD"/>
    <w:rsid w:val="002C1658"/>
    <w:rsid w:val="002C7426"/>
    <w:rsid w:val="002C750C"/>
    <w:rsid w:val="002D45B1"/>
    <w:rsid w:val="002D58DC"/>
    <w:rsid w:val="002E5541"/>
    <w:rsid w:val="002F2672"/>
    <w:rsid w:val="002F7EED"/>
    <w:rsid w:val="0030001C"/>
    <w:rsid w:val="00300E1A"/>
    <w:rsid w:val="003019FA"/>
    <w:rsid w:val="00316275"/>
    <w:rsid w:val="00323DB3"/>
    <w:rsid w:val="00334AE9"/>
    <w:rsid w:val="00336035"/>
    <w:rsid w:val="00336A7A"/>
    <w:rsid w:val="00336B67"/>
    <w:rsid w:val="003438CE"/>
    <w:rsid w:val="0035165F"/>
    <w:rsid w:val="00352EB7"/>
    <w:rsid w:val="00355D34"/>
    <w:rsid w:val="00357013"/>
    <w:rsid w:val="00363EF3"/>
    <w:rsid w:val="003651EB"/>
    <w:rsid w:val="003821FB"/>
    <w:rsid w:val="003838C6"/>
    <w:rsid w:val="0039561C"/>
    <w:rsid w:val="00395CA9"/>
    <w:rsid w:val="003A2F8B"/>
    <w:rsid w:val="003A56CF"/>
    <w:rsid w:val="003B259D"/>
    <w:rsid w:val="003B628A"/>
    <w:rsid w:val="003B7AA9"/>
    <w:rsid w:val="003C086D"/>
    <w:rsid w:val="003C286C"/>
    <w:rsid w:val="003D0EED"/>
    <w:rsid w:val="003D1D47"/>
    <w:rsid w:val="003D64DD"/>
    <w:rsid w:val="003E24A9"/>
    <w:rsid w:val="003E364C"/>
    <w:rsid w:val="003E7055"/>
    <w:rsid w:val="003F3586"/>
    <w:rsid w:val="003F39C8"/>
    <w:rsid w:val="003F6B19"/>
    <w:rsid w:val="003F7CAD"/>
    <w:rsid w:val="00404DB2"/>
    <w:rsid w:val="00412307"/>
    <w:rsid w:val="004238EA"/>
    <w:rsid w:val="00425F04"/>
    <w:rsid w:val="00431EBE"/>
    <w:rsid w:val="00443B29"/>
    <w:rsid w:val="00444C16"/>
    <w:rsid w:val="00445EB1"/>
    <w:rsid w:val="004478E7"/>
    <w:rsid w:val="00452D5E"/>
    <w:rsid w:val="0045775F"/>
    <w:rsid w:val="00464E9F"/>
    <w:rsid w:val="004748D6"/>
    <w:rsid w:val="00475793"/>
    <w:rsid w:val="004765F6"/>
    <w:rsid w:val="00482ADF"/>
    <w:rsid w:val="00487F72"/>
    <w:rsid w:val="00487FDD"/>
    <w:rsid w:val="00492294"/>
    <w:rsid w:val="004A18B5"/>
    <w:rsid w:val="004C0AF5"/>
    <w:rsid w:val="004C7A90"/>
    <w:rsid w:val="004C7D50"/>
    <w:rsid w:val="004D1933"/>
    <w:rsid w:val="004D2851"/>
    <w:rsid w:val="004D46B9"/>
    <w:rsid w:val="004D4AAD"/>
    <w:rsid w:val="004D66BF"/>
    <w:rsid w:val="004E550E"/>
    <w:rsid w:val="004F2842"/>
    <w:rsid w:val="004F5399"/>
    <w:rsid w:val="00502ADA"/>
    <w:rsid w:val="00502CBD"/>
    <w:rsid w:val="00502E21"/>
    <w:rsid w:val="00502FAE"/>
    <w:rsid w:val="00513034"/>
    <w:rsid w:val="0051367B"/>
    <w:rsid w:val="005148F0"/>
    <w:rsid w:val="00517827"/>
    <w:rsid w:val="00520BEB"/>
    <w:rsid w:val="00530166"/>
    <w:rsid w:val="00541B59"/>
    <w:rsid w:val="00542000"/>
    <w:rsid w:val="00544B59"/>
    <w:rsid w:val="00553F57"/>
    <w:rsid w:val="00556410"/>
    <w:rsid w:val="00565040"/>
    <w:rsid w:val="0057532D"/>
    <w:rsid w:val="00581E9C"/>
    <w:rsid w:val="00587ED3"/>
    <w:rsid w:val="00597B33"/>
    <w:rsid w:val="005B4347"/>
    <w:rsid w:val="005C4E29"/>
    <w:rsid w:val="005C5BC2"/>
    <w:rsid w:val="005E007A"/>
    <w:rsid w:val="005E231F"/>
    <w:rsid w:val="005F053C"/>
    <w:rsid w:val="005F2201"/>
    <w:rsid w:val="005F5E7E"/>
    <w:rsid w:val="005F6888"/>
    <w:rsid w:val="0060261E"/>
    <w:rsid w:val="00605341"/>
    <w:rsid w:val="006067AE"/>
    <w:rsid w:val="00607504"/>
    <w:rsid w:val="00612376"/>
    <w:rsid w:val="00613F5A"/>
    <w:rsid w:val="00623256"/>
    <w:rsid w:val="00626031"/>
    <w:rsid w:val="006368D9"/>
    <w:rsid w:val="00644268"/>
    <w:rsid w:val="00646CB0"/>
    <w:rsid w:val="00650FF7"/>
    <w:rsid w:val="00657942"/>
    <w:rsid w:val="00657A14"/>
    <w:rsid w:val="0066135F"/>
    <w:rsid w:val="00661F18"/>
    <w:rsid w:val="0066693F"/>
    <w:rsid w:val="00666D87"/>
    <w:rsid w:val="00666FA1"/>
    <w:rsid w:val="00667D81"/>
    <w:rsid w:val="006701A4"/>
    <w:rsid w:val="00670EB0"/>
    <w:rsid w:val="00673202"/>
    <w:rsid w:val="0067741E"/>
    <w:rsid w:val="006859D6"/>
    <w:rsid w:val="0068689F"/>
    <w:rsid w:val="00691F52"/>
    <w:rsid w:val="006A20A1"/>
    <w:rsid w:val="006A5AE5"/>
    <w:rsid w:val="006A7B77"/>
    <w:rsid w:val="006C59DE"/>
    <w:rsid w:val="006D26F5"/>
    <w:rsid w:val="006D5E64"/>
    <w:rsid w:val="006F2799"/>
    <w:rsid w:val="006F4F78"/>
    <w:rsid w:val="007016B6"/>
    <w:rsid w:val="00710170"/>
    <w:rsid w:val="00741205"/>
    <w:rsid w:val="00746721"/>
    <w:rsid w:val="00757807"/>
    <w:rsid w:val="00757A8B"/>
    <w:rsid w:val="00757FE8"/>
    <w:rsid w:val="00763E26"/>
    <w:rsid w:val="0076491B"/>
    <w:rsid w:val="00766371"/>
    <w:rsid w:val="0077484F"/>
    <w:rsid w:val="0077676A"/>
    <w:rsid w:val="007940F2"/>
    <w:rsid w:val="00795778"/>
    <w:rsid w:val="007959EA"/>
    <w:rsid w:val="007966BF"/>
    <w:rsid w:val="007A31C5"/>
    <w:rsid w:val="007A3F5F"/>
    <w:rsid w:val="007B4A45"/>
    <w:rsid w:val="007B6E02"/>
    <w:rsid w:val="007C1C63"/>
    <w:rsid w:val="007C2CE8"/>
    <w:rsid w:val="007D7ACB"/>
    <w:rsid w:val="007D7D6C"/>
    <w:rsid w:val="007E1E7E"/>
    <w:rsid w:val="007E4493"/>
    <w:rsid w:val="007E5B2A"/>
    <w:rsid w:val="007E7645"/>
    <w:rsid w:val="00800220"/>
    <w:rsid w:val="008021D8"/>
    <w:rsid w:val="00825B92"/>
    <w:rsid w:val="00825C6D"/>
    <w:rsid w:val="0082623E"/>
    <w:rsid w:val="00826993"/>
    <w:rsid w:val="008275F6"/>
    <w:rsid w:val="00831340"/>
    <w:rsid w:val="008356FC"/>
    <w:rsid w:val="0083673C"/>
    <w:rsid w:val="00860E48"/>
    <w:rsid w:val="00861060"/>
    <w:rsid w:val="008613B3"/>
    <w:rsid w:val="00862290"/>
    <w:rsid w:val="00862402"/>
    <w:rsid w:val="008658DD"/>
    <w:rsid w:val="00865F6F"/>
    <w:rsid w:val="008720A3"/>
    <w:rsid w:val="00873C59"/>
    <w:rsid w:val="00882EF2"/>
    <w:rsid w:val="00890C6C"/>
    <w:rsid w:val="00893F0C"/>
    <w:rsid w:val="00896E14"/>
    <w:rsid w:val="00897567"/>
    <w:rsid w:val="008A2084"/>
    <w:rsid w:val="008A20C2"/>
    <w:rsid w:val="008A779B"/>
    <w:rsid w:val="008B65A9"/>
    <w:rsid w:val="008B7414"/>
    <w:rsid w:val="008D4F29"/>
    <w:rsid w:val="008D57B6"/>
    <w:rsid w:val="008E6BFF"/>
    <w:rsid w:val="008E7E2A"/>
    <w:rsid w:val="008F633B"/>
    <w:rsid w:val="008F7B2E"/>
    <w:rsid w:val="0090337B"/>
    <w:rsid w:val="00917F61"/>
    <w:rsid w:val="009206F4"/>
    <w:rsid w:val="0092091A"/>
    <w:rsid w:val="0093163A"/>
    <w:rsid w:val="00940471"/>
    <w:rsid w:val="00956B03"/>
    <w:rsid w:val="00957AB7"/>
    <w:rsid w:val="00963A03"/>
    <w:rsid w:val="00970C2F"/>
    <w:rsid w:val="009742B8"/>
    <w:rsid w:val="00975C63"/>
    <w:rsid w:val="009806C2"/>
    <w:rsid w:val="00990705"/>
    <w:rsid w:val="00991255"/>
    <w:rsid w:val="00994277"/>
    <w:rsid w:val="009956BB"/>
    <w:rsid w:val="009A4ADE"/>
    <w:rsid w:val="009B0EE8"/>
    <w:rsid w:val="009B494F"/>
    <w:rsid w:val="009B70BF"/>
    <w:rsid w:val="009C0CB7"/>
    <w:rsid w:val="009D250C"/>
    <w:rsid w:val="009E5346"/>
    <w:rsid w:val="009E5853"/>
    <w:rsid w:val="009E58A8"/>
    <w:rsid w:val="009E7022"/>
    <w:rsid w:val="009F346A"/>
    <w:rsid w:val="00A01186"/>
    <w:rsid w:val="00A01883"/>
    <w:rsid w:val="00A07EBA"/>
    <w:rsid w:val="00A1479C"/>
    <w:rsid w:val="00A16830"/>
    <w:rsid w:val="00A24A1A"/>
    <w:rsid w:val="00A31D1F"/>
    <w:rsid w:val="00A342DD"/>
    <w:rsid w:val="00A36F1D"/>
    <w:rsid w:val="00A423A3"/>
    <w:rsid w:val="00A4507E"/>
    <w:rsid w:val="00A47F27"/>
    <w:rsid w:val="00A55EAC"/>
    <w:rsid w:val="00A573EA"/>
    <w:rsid w:val="00A5787C"/>
    <w:rsid w:val="00A603A6"/>
    <w:rsid w:val="00A6313D"/>
    <w:rsid w:val="00A660B3"/>
    <w:rsid w:val="00A661E4"/>
    <w:rsid w:val="00A76179"/>
    <w:rsid w:val="00A969D4"/>
    <w:rsid w:val="00AC2AD5"/>
    <w:rsid w:val="00AD6524"/>
    <w:rsid w:val="00AD7E53"/>
    <w:rsid w:val="00AE42E3"/>
    <w:rsid w:val="00AE5CB9"/>
    <w:rsid w:val="00AE6B9D"/>
    <w:rsid w:val="00AF674A"/>
    <w:rsid w:val="00B04423"/>
    <w:rsid w:val="00B0508C"/>
    <w:rsid w:val="00B063AE"/>
    <w:rsid w:val="00B178F2"/>
    <w:rsid w:val="00B22C0A"/>
    <w:rsid w:val="00B32F77"/>
    <w:rsid w:val="00B47FDF"/>
    <w:rsid w:val="00B511E1"/>
    <w:rsid w:val="00B603B4"/>
    <w:rsid w:val="00B61203"/>
    <w:rsid w:val="00B63B46"/>
    <w:rsid w:val="00B825A2"/>
    <w:rsid w:val="00B8291D"/>
    <w:rsid w:val="00B86A80"/>
    <w:rsid w:val="00B92962"/>
    <w:rsid w:val="00B96173"/>
    <w:rsid w:val="00BA00AF"/>
    <w:rsid w:val="00BA05FF"/>
    <w:rsid w:val="00BA4EF4"/>
    <w:rsid w:val="00BA697F"/>
    <w:rsid w:val="00BB788B"/>
    <w:rsid w:val="00BC29A7"/>
    <w:rsid w:val="00BC4022"/>
    <w:rsid w:val="00BC5066"/>
    <w:rsid w:val="00BC68C2"/>
    <w:rsid w:val="00BD09FF"/>
    <w:rsid w:val="00BD72C1"/>
    <w:rsid w:val="00BE3057"/>
    <w:rsid w:val="00BE3205"/>
    <w:rsid w:val="00C016C0"/>
    <w:rsid w:val="00C0619A"/>
    <w:rsid w:val="00C06F87"/>
    <w:rsid w:val="00C10BEC"/>
    <w:rsid w:val="00C144D2"/>
    <w:rsid w:val="00C14DDC"/>
    <w:rsid w:val="00C15F3B"/>
    <w:rsid w:val="00C1759E"/>
    <w:rsid w:val="00C237BF"/>
    <w:rsid w:val="00C238C0"/>
    <w:rsid w:val="00C2482F"/>
    <w:rsid w:val="00C3646D"/>
    <w:rsid w:val="00C42DAF"/>
    <w:rsid w:val="00C51FEB"/>
    <w:rsid w:val="00C547F0"/>
    <w:rsid w:val="00C553EE"/>
    <w:rsid w:val="00C65B78"/>
    <w:rsid w:val="00C66F34"/>
    <w:rsid w:val="00C701F9"/>
    <w:rsid w:val="00C713E0"/>
    <w:rsid w:val="00C717F6"/>
    <w:rsid w:val="00C72BE1"/>
    <w:rsid w:val="00C74C11"/>
    <w:rsid w:val="00C75D72"/>
    <w:rsid w:val="00C768F5"/>
    <w:rsid w:val="00C8181A"/>
    <w:rsid w:val="00C8511A"/>
    <w:rsid w:val="00C8521B"/>
    <w:rsid w:val="00CA1CF4"/>
    <w:rsid w:val="00CA2243"/>
    <w:rsid w:val="00CA2304"/>
    <w:rsid w:val="00CA3215"/>
    <w:rsid w:val="00CA75CD"/>
    <w:rsid w:val="00CB0EFD"/>
    <w:rsid w:val="00CC0826"/>
    <w:rsid w:val="00CC0C32"/>
    <w:rsid w:val="00CC6021"/>
    <w:rsid w:val="00CD0B79"/>
    <w:rsid w:val="00CD3F65"/>
    <w:rsid w:val="00CD6AEB"/>
    <w:rsid w:val="00CE1669"/>
    <w:rsid w:val="00CE71E2"/>
    <w:rsid w:val="00CE7CAB"/>
    <w:rsid w:val="00CF0142"/>
    <w:rsid w:val="00CF1B9B"/>
    <w:rsid w:val="00CF7D63"/>
    <w:rsid w:val="00D06042"/>
    <w:rsid w:val="00D117E6"/>
    <w:rsid w:val="00D25CAB"/>
    <w:rsid w:val="00D25F3B"/>
    <w:rsid w:val="00D27BB1"/>
    <w:rsid w:val="00D3226B"/>
    <w:rsid w:val="00D376D4"/>
    <w:rsid w:val="00D4192B"/>
    <w:rsid w:val="00D435C6"/>
    <w:rsid w:val="00D50AE6"/>
    <w:rsid w:val="00D62038"/>
    <w:rsid w:val="00D73A7C"/>
    <w:rsid w:val="00D740A8"/>
    <w:rsid w:val="00D81767"/>
    <w:rsid w:val="00D81B3D"/>
    <w:rsid w:val="00D821CC"/>
    <w:rsid w:val="00D830C5"/>
    <w:rsid w:val="00D8605C"/>
    <w:rsid w:val="00D86B83"/>
    <w:rsid w:val="00D92F16"/>
    <w:rsid w:val="00D96722"/>
    <w:rsid w:val="00DA06E7"/>
    <w:rsid w:val="00DA6262"/>
    <w:rsid w:val="00DB0211"/>
    <w:rsid w:val="00DB61E1"/>
    <w:rsid w:val="00DC4583"/>
    <w:rsid w:val="00DC549A"/>
    <w:rsid w:val="00DD280D"/>
    <w:rsid w:val="00DD40DD"/>
    <w:rsid w:val="00DD7FAF"/>
    <w:rsid w:val="00DE4BD6"/>
    <w:rsid w:val="00E00ECE"/>
    <w:rsid w:val="00E21931"/>
    <w:rsid w:val="00E22FC0"/>
    <w:rsid w:val="00E241FC"/>
    <w:rsid w:val="00E37A02"/>
    <w:rsid w:val="00E37EBD"/>
    <w:rsid w:val="00E440D3"/>
    <w:rsid w:val="00E45F86"/>
    <w:rsid w:val="00E530F0"/>
    <w:rsid w:val="00E55C2C"/>
    <w:rsid w:val="00E5720D"/>
    <w:rsid w:val="00E63978"/>
    <w:rsid w:val="00E751D9"/>
    <w:rsid w:val="00E7739B"/>
    <w:rsid w:val="00E95242"/>
    <w:rsid w:val="00E968EC"/>
    <w:rsid w:val="00EA351F"/>
    <w:rsid w:val="00EA7510"/>
    <w:rsid w:val="00EB32D5"/>
    <w:rsid w:val="00EB6686"/>
    <w:rsid w:val="00EC3DD4"/>
    <w:rsid w:val="00EC6458"/>
    <w:rsid w:val="00EE1840"/>
    <w:rsid w:val="00EE52D5"/>
    <w:rsid w:val="00EF19E1"/>
    <w:rsid w:val="00EF6DF1"/>
    <w:rsid w:val="00F16922"/>
    <w:rsid w:val="00F23581"/>
    <w:rsid w:val="00F24F45"/>
    <w:rsid w:val="00F30F15"/>
    <w:rsid w:val="00F36A7D"/>
    <w:rsid w:val="00F43931"/>
    <w:rsid w:val="00F621EB"/>
    <w:rsid w:val="00F67E26"/>
    <w:rsid w:val="00F733E9"/>
    <w:rsid w:val="00F755BE"/>
    <w:rsid w:val="00F760A2"/>
    <w:rsid w:val="00F81BAD"/>
    <w:rsid w:val="00FA4348"/>
    <w:rsid w:val="00FA4375"/>
    <w:rsid w:val="00FA4B3B"/>
    <w:rsid w:val="00FB7273"/>
    <w:rsid w:val="00FC2BFE"/>
    <w:rsid w:val="00FC46F2"/>
    <w:rsid w:val="00FC70DB"/>
    <w:rsid w:val="00FD2281"/>
    <w:rsid w:val="00FD4C6E"/>
    <w:rsid w:val="00FE331B"/>
    <w:rsid w:val="00FE7F62"/>
    <w:rsid w:val="00FF120D"/>
    <w:rsid w:val="00FF134B"/>
    <w:rsid w:val="00FF1C6D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2257"/>
    <o:shapelayout v:ext="edit">
      <o:idmap v:ext="edit" data="1"/>
    </o:shapelayout>
  </w:shapeDefaults>
  <w:decimalSymbol w:val="."/>
  <w:listSeparator w:val=","/>
  <w14:docId w14:val="53E4C688"/>
  <w15:docId w15:val="{DD54A07C-C5D2-42B2-91C8-B07D2F03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22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1B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7CA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A0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4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40D3"/>
  </w:style>
  <w:style w:type="paragraph" w:styleId="Footer">
    <w:name w:val="footer"/>
    <w:basedOn w:val="Normal"/>
    <w:link w:val="FooterChar"/>
    <w:uiPriority w:val="99"/>
    <w:unhideWhenUsed/>
    <w:rsid w:val="00E44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40D3"/>
  </w:style>
  <w:style w:type="paragraph" w:styleId="IntenseQuote">
    <w:name w:val="Intense Quote"/>
    <w:basedOn w:val="Normal"/>
    <w:next w:val="Normal"/>
    <w:link w:val="IntenseQuoteChar"/>
    <w:uiPriority w:val="30"/>
    <w:qFormat/>
    <w:rsid w:val="00E440D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40D3"/>
    <w:rPr>
      <w:i/>
      <w:iCs/>
      <w:color w:val="5B9BD5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D86B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8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anningcommission@utahcounty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youtube.com/channel/UCkRYDnXVDLGv9792bhWn9W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dev.utahcounty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383</Words>
  <Characters>2114</Characters>
  <Application>Microsoft Office Word</Application>
  <DocSecurity>0</DocSecurity>
  <Lines>81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ChaseCu</dc:creator>
  <cp:keywords/>
  <dc:description/>
  <cp:lastModifiedBy>Bryce Armstrong</cp:lastModifiedBy>
  <cp:revision>10</cp:revision>
  <cp:lastPrinted>2020-10-22T16:37:00Z</cp:lastPrinted>
  <dcterms:created xsi:type="dcterms:W3CDTF">2025-11-19T17:53:00Z</dcterms:created>
  <dcterms:modified xsi:type="dcterms:W3CDTF">2026-01-08T18:38:00Z</dcterms:modified>
</cp:coreProperties>
</file>