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RESOLUTION NO. 26-01___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OF THE ERDA CITY COUNCIL APPOINTING A REPRESENTATIVE TO THE </w:t>
      </w:r>
      <w:r w:rsidDel="00000000" w:rsidR="00000000" w:rsidRPr="00000000">
        <w:rPr>
          <w:b w:val="1"/>
          <w:bCs w:val="1"/>
          <w:rtl w:val="0"/>
        </w:rPr>
        <w:t xml:space="preserve">SALT LAKE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AIRPORT ADVISORY BOARD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Erda City Council (“Council”) met in a regular session on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January 8, 2026, to consider, among other things, appointing an Erda City representative to the </w:t>
      </w:r>
      <w:r w:rsidDel="00000000" w:rsidR="00000000" w:rsidRPr="00000000">
        <w:rPr>
          <w:rtl w:val="0"/>
        </w:rPr>
        <w:t xml:space="preserve">Salt Lake </w:t>
      </w:r>
      <w:r w:rsidDel="00000000" w:rsidR="00000000" w:rsidRPr="00000000">
        <w:rPr>
          <w:vertAlign w:val="baseline"/>
          <w:rtl w:val="0"/>
        </w:rPr>
        <w:t xml:space="preserve">Airport Advisory Board; and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after careful consideration, the Council has determined that it is in the best interest of the health, safety, and welfare of the residents of Erda to appoint a representative to the above-referenced board; and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Council has considered the appointment of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Smith_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Erda’s representative on the above referenced board.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THEREFORE, BE IT RESOLVED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Council that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Smith_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 be appointed as Erda’s representative to and a member of the </w:t>
      </w:r>
      <w:r w:rsidDel="00000000" w:rsidR="00000000" w:rsidRPr="00000000">
        <w:rPr>
          <w:rtl w:val="0"/>
        </w:rPr>
        <w:t xml:space="preserve">Salt Lake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Airport Advisory Board until his/her replacement is duly appointed.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Resolution, assigned No. 26-01, shall take effect immediately.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AND APPROVED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Erda City Council this </w:t>
      </w:r>
      <w:r w:rsidDel="00000000" w:rsidR="00000000" w:rsidRPr="00000000">
        <w:rPr>
          <w:rtl w:val="0"/>
        </w:rPr>
        <w:t xml:space="preserve">8th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day of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January, 2026.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Sheldon B. Birch,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Council Chair 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Jennifer Poole,</w:t>
      </w:r>
      <w:r w:rsidDel="00000000" w:rsidR="00000000" w:rsidRPr="00000000">
        <w:rPr>
          <w:vertAlign w:val="baseline"/>
          <w:rtl w:val="0"/>
        </w:rPr>
        <w:t xml:space="preserve">  City Recorder</w:t>
      </w:r>
    </w:p>
    <w:p w:rsidR="00000000" w:rsidDel="00000000" w:rsidP="00000000" w:rsidRDefault="00000000" w:rsidRPr="00000000" w14:paraId="00000018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1440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TitleCenterBoldUnderlineAllCaps,TCBUA">
    <w:name w:val="*Title Center Bold Underline All Caps,TCBUA"/>
    <w:basedOn w:val="Normal"/>
    <w:next w:val="*TitleCenterBoldUnderlineAllCaps,TCBU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*TitleCenterBoldAllCaps,TCBA">
    <w:name w:val="*Title Center Bold All Caps,TCBA"/>
    <w:basedOn w:val="Normal"/>
    <w:next w:val="*TitleCenterBoldAllCaps,TCB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BodySingleSp.5,BS5">
    <w:name w:val="*Body Single Sp .5,BS5"/>
    <w:basedOn w:val="Normal"/>
    <w:next w:val="*BodySingleSp.5,BS5"/>
    <w:autoRedefine w:val="0"/>
    <w:hidden w:val="0"/>
    <w:qFormat w:val="0"/>
    <w:pPr>
      <w:suppressAutoHyphens w:val="1"/>
      <w:spacing w:after="240" w:line="1" w:lineRule="atLeast"/>
      <w:ind w:leftChars="-1" w:rightChars="0" w:firstLine="72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Signature,sig">
    <w:name w:val="*Signature,sig"/>
    <w:basedOn w:val="Normal"/>
    <w:next w:val="*Signature,sig"/>
    <w:autoRedefine w:val="0"/>
    <w:hidden w:val="0"/>
    <w:qFormat w:val="0"/>
    <w:pPr>
      <w:keepNext w:val="1"/>
      <w:keepLines w:val="1"/>
      <w:tabs>
        <w:tab w:val="left" w:leader="none" w:pos="5040"/>
        <w:tab w:val="right" w:leader="none" w:pos="9360"/>
      </w:tabs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frGx3hKEV8wOJTTiRVb8SJjVQ==">CgMxLjA4AHIhMUduMDlJMnFsVE5xN1JvT3NDUldpeHV4bjlIWHNtaUl5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2025-12-15T18:55:00Z</dcterms:created>
  <dc:creator>PARSONS KINGHOR HARRIS</dc:creator>
</cp:coreProperties>
</file>