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ERDA, UTAH</w:t>
      </w:r>
    </w:p>
    <w:p w:rsidR="00000000" w:rsidDel="00000000" w:rsidP="00000000" w:rsidRDefault="00000000" w:rsidRPr="00000000" w14:paraId="00000002">
      <w:pPr>
        <w:widowControl w:val="1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ORDINANCE NO. 26-01__</w:t>
      </w:r>
    </w:p>
    <w:p w:rsidR="00000000" w:rsidDel="00000000" w:rsidP="00000000" w:rsidRDefault="00000000" w:rsidRPr="00000000" w14:paraId="00000003">
      <w:pPr>
        <w:widowControl w:val="1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left="1440" w:right="144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 ORDINANCE OF THE ERDA CITY COUNCIL ESTABLISHING REGULAR MEETINGS SCHEDULE</w:t>
      </w:r>
    </w:p>
    <w:p w:rsidR="00000000" w:rsidDel="00000000" w:rsidP="00000000" w:rsidRDefault="00000000" w:rsidRPr="00000000" w14:paraId="00000005">
      <w:pPr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firstLine="72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ind w:firstLine="72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ind w:firstLine="72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WHEREAS</w:t>
      </w:r>
      <w:r w:rsidDel="00000000" w:rsidR="00000000" w:rsidRPr="00000000">
        <w:rPr>
          <w:rtl w:val="0"/>
        </w:rPr>
        <w:t xml:space="preserve">, on January 8th, 2026 the Erda City Council (the “</w:t>
      </w:r>
      <w:r w:rsidDel="00000000" w:rsidR="00000000" w:rsidRPr="00000000">
        <w:rPr>
          <w:i w:val="1"/>
          <w:iCs w:val="1"/>
          <w:rtl w:val="0"/>
        </w:rPr>
        <w:t xml:space="preserve">Council</w:t>
      </w:r>
      <w:r w:rsidDel="00000000" w:rsidR="00000000" w:rsidRPr="00000000">
        <w:rPr>
          <w:rtl w:val="0"/>
        </w:rPr>
        <w:t xml:space="preserve">”) met in regular meeting to consider, among other things, establishing a regular meeting schedule; and</w:t>
      </w:r>
    </w:p>
    <w:p w:rsidR="00000000" w:rsidDel="00000000" w:rsidP="00000000" w:rsidRDefault="00000000" w:rsidRPr="00000000" w14:paraId="00000008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firstLine="72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WHEREAS, </w:t>
      </w:r>
      <w:r w:rsidDel="00000000" w:rsidR="00000000" w:rsidRPr="00000000">
        <w:rPr>
          <w:rtl w:val="0"/>
        </w:rPr>
        <w:t xml:space="preserve">Utah Code Ann. § 52-4-202(2) provides that any public body which holds regular meetings that are scheduled in advance over the course of a year shall give public notice at least once each year of its annual meeting schedule; and</w:t>
      </w:r>
    </w:p>
    <w:p w:rsidR="00000000" w:rsidDel="00000000" w:rsidP="00000000" w:rsidRDefault="00000000" w:rsidRPr="00000000" w14:paraId="0000000A">
      <w:pPr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firstLine="72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WHEREAS</w:t>
      </w:r>
      <w:r w:rsidDel="00000000" w:rsidR="00000000" w:rsidRPr="00000000">
        <w:rPr>
          <w:rtl w:val="0"/>
        </w:rPr>
        <w:t xml:space="preserve">, Utah Code Ann</w:t>
      </w:r>
      <w:r w:rsidDel="00000000" w:rsidR="00000000" w:rsidRPr="00000000">
        <w:rPr>
          <w:smallCap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§ 10-3-502 provides that the council body shall, by ordinance, prescribe the time and place for holding its regular meetings which shall be held at least once each month; and</w:t>
      </w:r>
    </w:p>
    <w:p w:rsidR="00000000" w:rsidDel="00000000" w:rsidP="00000000" w:rsidRDefault="00000000" w:rsidRPr="00000000" w14:paraId="0000000C">
      <w:pPr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firstLine="72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WHEREAS</w:t>
      </w:r>
      <w:r w:rsidDel="00000000" w:rsidR="00000000" w:rsidRPr="00000000">
        <w:rPr>
          <w:rtl w:val="0"/>
        </w:rPr>
        <w:t xml:space="preserve">, the Council finds it necessary to establish a regular meeting schedule;</w:t>
      </w:r>
    </w:p>
    <w:p w:rsidR="00000000" w:rsidDel="00000000" w:rsidP="00000000" w:rsidRDefault="00000000" w:rsidRPr="00000000" w14:paraId="0000000E">
      <w:pPr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firstLine="714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NOW, THEREFORE, BE IT ORDAINED</w:t>
      </w:r>
      <w:r w:rsidDel="00000000" w:rsidR="00000000" w:rsidRPr="00000000">
        <w:rPr>
          <w:rtl w:val="0"/>
        </w:rPr>
        <w:t xml:space="preserve"> by the Council as follows:</w:t>
      </w:r>
    </w:p>
    <w:p w:rsidR="00000000" w:rsidDel="00000000" w:rsidP="00000000" w:rsidRDefault="00000000" w:rsidRPr="00000000" w14:paraId="0000000F">
      <w:pPr>
        <w:shd w:fill="ffffff" w:val="clear"/>
        <w:spacing w:after="100" w:before="240" w:lineRule="auto"/>
        <w:rPr/>
      </w:pPr>
      <w:r w:rsidDel="00000000" w:rsidR="00000000" w:rsidRPr="00000000">
        <w:rPr>
          <w:rtl w:val="0"/>
        </w:rPr>
        <w:t xml:space="preserve">The Council shall hold regular meetings on the  </w:t>
      </w:r>
      <w:r w:rsidDel="00000000" w:rsidR="00000000" w:rsidRPr="00000000">
        <w:rPr>
          <w:color w:val="000000"/>
          <w:rtl w:val="0"/>
        </w:rPr>
        <w:t xml:space="preserve">2nd and 4th Thursday of each month</w:t>
      </w:r>
      <w:r w:rsidDel="00000000" w:rsidR="00000000" w:rsidRPr="00000000">
        <w:rPr>
          <w:rtl w:val="0"/>
        </w:rPr>
        <w:t xml:space="preserve"> beginning at 7:00 p.m., in the</w:t>
      </w:r>
      <w:r w:rsidDel="00000000" w:rsidR="00000000" w:rsidRPr="00000000">
        <w:rPr>
          <w:color w:val="222222"/>
          <w:rtl w:val="0"/>
        </w:rPr>
        <w:t xml:space="preserve"> Erda City Office/Fire Station, located at 2163 West Erda Way, Erda, Utah</w:t>
      </w:r>
      <w:r w:rsidDel="00000000" w:rsidR="00000000" w:rsidRPr="00000000">
        <w:rPr>
          <w:rtl w:val="0"/>
        </w:rPr>
        <w:t xml:space="preserve"> unless otherwise changed by the Council as the need arises.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Ordinance shall take effect immediately.</w:t>
      </w:r>
    </w:p>
    <w:p w:rsidR="00000000" w:rsidDel="00000000" w:rsidP="00000000" w:rsidRDefault="00000000" w:rsidRPr="00000000" w14:paraId="00000011">
      <w:pPr>
        <w:widowControl w:val="1"/>
        <w:tabs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firstLine="720"/>
        <w:rPr/>
      </w:pPr>
      <w:r w:rsidDel="00000000" w:rsidR="00000000" w:rsidRPr="00000000">
        <w:rPr>
          <w:b w:val="1"/>
          <w:bCs w:val="1"/>
          <w:rtl w:val="0"/>
        </w:rPr>
        <w:t xml:space="preserve">PASSED AND APPROVED</w:t>
      </w:r>
      <w:r w:rsidDel="00000000" w:rsidR="00000000" w:rsidRPr="00000000">
        <w:rPr>
          <w:rtl w:val="0"/>
        </w:rPr>
        <w:t xml:space="preserve"> this 8th day of January 2026. </w:t>
      </w:r>
    </w:p>
    <w:p w:rsidR="00000000" w:rsidDel="00000000" w:rsidP="00000000" w:rsidRDefault="00000000" w:rsidRPr="00000000" w14:paraId="00000013">
      <w:pPr>
        <w:keepNext w:val="1"/>
        <w:keepLines w:val="1"/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1"/>
        <w:widowControl w:val="1"/>
        <w:tabs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468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widowControl w:val="1"/>
        <w:tabs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4680" w:firstLine="0"/>
        <w:rPr/>
      </w:pPr>
      <w:r w:rsidDel="00000000" w:rsidR="00000000" w:rsidRPr="00000000">
        <w:rPr>
          <w:b w:val="1"/>
          <w:bCs w:val="1"/>
          <w:rtl w:val="0"/>
        </w:rPr>
        <w:t xml:space="preserve">ERDA CITY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1"/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1"/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1"/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1"/>
        <w:widowControl w:val="1"/>
        <w:tabs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4680" w:firstLine="0"/>
        <w:rPr/>
      </w:pPr>
      <w:r w:rsidDel="00000000" w:rsidR="00000000" w:rsidRPr="00000000">
        <w:rPr>
          <w:rtl w:val="0"/>
        </w:rPr>
        <w:t xml:space="preserve">By: ______________________________</w:t>
      </w:r>
    </w:p>
    <w:p w:rsidR="00000000" w:rsidDel="00000000" w:rsidP="00000000" w:rsidRDefault="00000000" w:rsidRPr="00000000" w14:paraId="0000001A">
      <w:pPr>
        <w:keepLines w:val="1"/>
        <w:widowControl w:val="1"/>
        <w:tabs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left="5040" w:firstLine="0"/>
        <w:rPr/>
      </w:pPr>
      <w:r w:rsidDel="00000000" w:rsidR="00000000" w:rsidRPr="00000000">
        <w:rPr>
          <w:b w:val="1"/>
          <w:bCs w:val="1"/>
          <w:rtl w:val="0"/>
        </w:rPr>
        <w:t xml:space="preserve"> Sheldon B. Birch</w:t>
      </w:r>
      <w:r w:rsidDel="00000000" w:rsidR="00000000" w:rsidRPr="00000000">
        <w:rPr>
          <w:rtl w:val="0"/>
        </w:rPr>
        <w:t xml:space="preserve">, Council Chair</w:t>
      </w:r>
    </w:p>
    <w:p w:rsidR="00000000" w:rsidDel="00000000" w:rsidP="00000000" w:rsidRDefault="00000000" w:rsidRPr="00000000" w14:paraId="0000001B">
      <w:pPr>
        <w:keepNext w:val="1"/>
        <w:keepLines w:val="1"/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ATTEST: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1"/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1"/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1"/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1"/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/>
      </w:pPr>
      <w:r w:rsidDel="00000000" w:rsidR="00000000" w:rsidRPr="00000000">
        <w:rPr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20">
      <w:pPr>
        <w:keepLines w:val="1"/>
        <w:widowControl w:val="1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Jennifer Poole</w:t>
      </w:r>
      <w:r w:rsidDel="00000000" w:rsidR="00000000" w:rsidRPr="00000000">
        <w:rPr>
          <w:rtl w:val="0"/>
        </w:rPr>
        <w:t xml:space="preserve">, Erda City Recorder</w:t>
      </w:r>
    </w:p>
    <w:sectPr>
      <w:pgSz w:h="15840" w:w="12240" w:orient="portrait"/>
      <w:pgMar w:bottom="288" w:top="1440" w:left="1440" w:right="1440" w:header="144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IM7ZF5/o8JJuOVmQaxJXC4Wuxw==">CgMxLjA4AHIhMWU2NGtRRnFYaDJ3NFl2VGg0V2hobUpGVTVoYms4RVla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