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197A" w14:textId="141E2EA8" w:rsidR="00FE2CCD" w:rsidRPr="00FE2CCD" w:rsidRDefault="00FE2CCD" w:rsidP="00712E1C">
      <w:pPr>
        <w:spacing w:after="0" w:line="240" w:lineRule="auto"/>
        <w:jc w:val="center"/>
        <w:rPr>
          <w:rFonts w:ascii="Calibri" w:eastAsia="Lucida Sans Unicode" w:hAnsi="Calibri" w:cs="Mangal"/>
          <w:b/>
          <w:bCs/>
          <w:color w:val="000000" w:themeColor="text1"/>
          <w:kern w:val="3"/>
          <w:sz w:val="48"/>
          <w:szCs w:val="48"/>
          <w14:ligatures w14:val="none"/>
        </w:rPr>
      </w:pPr>
      <w:r w:rsidRPr="00FE2CCD">
        <w:rPr>
          <w:rFonts w:ascii="Calibri" w:eastAsia="Lucida Sans Unicode" w:hAnsi="Calibri" w:cs="Mangal"/>
          <w:b/>
          <w:bCs/>
          <w:color w:val="000000" w:themeColor="text1"/>
          <w:kern w:val="3"/>
          <w:sz w:val="48"/>
          <w:szCs w:val="48"/>
          <w14:ligatures w14:val="none"/>
        </w:rPr>
        <w:t>Approved</w:t>
      </w:r>
    </w:p>
    <w:p w14:paraId="15EC5925" w14:textId="77777777" w:rsidR="00FE2CCD" w:rsidRDefault="00FE2CCD" w:rsidP="00712E1C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1C2D25C2" w14:textId="7787203A" w:rsidR="00712E1C" w:rsidRPr="00740379" w:rsidRDefault="00712E1C" w:rsidP="00712E1C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Protection District</w:t>
      </w:r>
    </w:p>
    <w:p w14:paraId="0B0E3EE6" w14:textId="77777777" w:rsidR="00712E1C" w:rsidRPr="00740379" w:rsidRDefault="00712E1C" w:rsidP="00712E1C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Commission</w:t>
      </w:r>
    </w:p>
    <w:p w14:paraId="3C8FB29B" w14:textId="658259D9" w:rsidR="00712E1C" w:rsidRPr="00740379" w:rsidRDefault="00712E1C" w:rsidP="00712E1C">
      <w:pPr>
        <w:spacing w:after="0" w:line="240" w:lineRule="auto"/>
        <w:jc w:val="center"/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 xml:space="preserve">OCTOBER </w:t>
      </w:r>
      <w:r w:rsidRPr="00740379"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>REGULAR MEETING</w:t>
      </w:r>
    </w:p>
    <w:p w14:paraId="6FC3AEDC" w14:textId="6E804EC6" w:rsidR="00712E1C" w:rsidRPr="00740379" w:rsidRDefault="00712E1C" w:rsidP="00712E1C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Thursday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October 9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 2025    6:00 pm</w:t>
      </w:r>
    </w:p>
    <w:p w14:paraId="411823DC" w14:textId="77777777" w:rsidR="00712E1C" w:rsidRPr="00740379" w:rsidRDefault="00712E1C" w:rsidP="00712E1C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624852A" w14:textId="77777777" w:rsidR="00712E1C" w:rsidRPr="00740379" w:rsidRDefault="00712E1C" w:rsidP="00712E1C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Electronic Meeting Only Due to Member Illness</w:t>
      </w:r>
    </w:p>
    <w:p w14:paraId="521578B8" w14:textId="77777777" w:rsidR="00712E1C" w:rsidRPr="00740379" w:rsidRDefault="00712E1C" w:rsidP="00712E1C">
      <w:p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1CC50A3B" w14:textId="77777777" w:rsidR="00712E1C" w:rsidRPr="00740379" w:rsidRDefault="00712E1C" w:rsidP="00712E1C">
      <w:pPr>
        <w:spacing w:after="0" w:line="240" w:lineRule="auto"/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  <w:t>Electronic Meeting Determination</w:t>
      </w:r>
    </w:p>
    <w:p w14:paraId="4E2635AD" w14:textId="394F3D73" w:rsidR="00712E1C" w:rsidRDefault="00712E1C" w:rsidP="00712E1C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Consistent with provisions of the Utah Open and Public Meetings Act, Utah Code Ann. § 54-2-207(4), Mitch Stock, Chairman of the Grand County Service Area for Castle Valley Fire Protection issues this Determination supporting the decision to convene electronic a meeting of the Fire Commission via Conference Call without a physical anchor location. Due to the immobility of a member, meetings at the anchor site may present substantial risk to public health and safety. Taking into consideration public health orders limiting in-person gatherings. This determination expires 30 days after the day on which the Chairman has made the determination. The public can join the Conference Call Meetings or submit comments</w:t>
      </w:r>
      <w: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 by contacting Bill Rau at </w:t>
      </w:r>
      <w:hyperlink r:id="rId5" w:history="1">
        <w:r w:rsidRPr="00A1092D">
          <w:rPr>
            <w:rStyle w:val="Hyperlink"/>
            <w:rFonts w:ascii="Calibri" w:eastAsia="Lucida Sans Unicode" w:hAnsi="Calibri" w:cs="Mangal"/>
            <w:kern w:val="3"/>
            <w:sz w:val="20"/>
            <w:szCs w:val="20"/>
            <w14:ligatures w14:val="none"/>
          </w:rPr>
          <w:t>brau30@gmail.com</w:t>
        </w:r>
      </w:hyperlink>
      <w: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. The Zoom link is: </w:t>
      </w:r>
      <w:hyperlink r:id="rId6" w:history="1">
        <w:r w:rsidR="005F2E86" w:rsidRPr="005F2E86">
          <w:rPr>
            <w:rStyle w:val="Hyperlink"/>
            <w:rFonts w:ascii="Calibri" w:eastAsia="Lucida Sans Unicode" w:hAnsi="Calibri" w:cs="Mangal"/>
            <w:kern w:val="3"/>
            <w:sz w:val="20"/>
            <w:szCs w:val="20"/>
            <w14:ligatures w14:val="none"/>
          </w:rPr>
          <w:t>https://us02web.zoom.us/j/83074717331?pwd=FUc90YioaSXyICHo6jp5rPd4d5QfON.1</w:t>
        </w:r>
      </w:hyperlink>
    </w:p>
    <w:p w14:paraId="2AE60930" w14:textId="116D1084" w:rsidR="00712E1C" w:rsidRDefault="00712E1C" w:rsidP="00712E1C">
      <w:pPr>
        <w:spacing w:after="200" w:line="276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Attending: </w:t>
      </w:r>
      <w:r w:rsidR="00035C75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Mitch Stock, Bill Rau, Greg Halliday, </w:t>
      </w:r>
      <w:r w:rsidR="00C46D6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Ron Drake, Carol Drake</w:t>
      </w:r>
    </w:p>
    <w:p w14:paraId="3FBAB4C3" w14:textId="5C292247" w:rsidR="00712E1C" w:rsidRDefault="00712E1C" w:rsidP="00712E1C">
      <w:pPr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Call to Order of Regular Meeting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</w:t>
      </w:r>
      <w:r w:rsidR="00C46D6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6:01 pm</w:t>
      </w:r>
    </w:p>
    <w:p w14:paraId="276715E6" w14:textId="1D81AFD9" w:rsidR="00712E1C" w:rsidRPr="00712E1C" w:rsidRDefault="00712E1C" w:rsidP="00712E1C">
      <w:pPr>
        <w:pStyle w:val="ListParagraph"/>
        <w:numPr>
          <w:ilvl w:val="0"/>
          <w:numId w:val="1"/>
        </w:numPr>
        <w:spacing w:after="0" w:line="480" w:lineRule="auto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12E1C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Public Comment:</w:t>
      </w:r>
      <w:r w:rsidR="00C46D6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none</w:t>
      </w:r>
    </w:p>
    <w:p w14:paraId="310BF537" w14:textId="2352E886" w:rsidR="00712E1C" w:rsidRDefault="00712E1C" w:rsidP="00712E1C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 of September meeting</w:t>
      </w:r>
      <w:r w:rsidR="00C46D60">
        <w:t>: delayed until Nov.</w:t>
      </w:r>
    </w:p>
    <w:p w14:paraId="37CC0C2F" w14:textId="3C9E8CB1" w:rsidR="00712E1C" w:rsidRDefault="00712E1C" w:rsidP="00712E1C">
      <w:pPr>
        <w:pStyle w:val="ListParagraph"/>
        <w:numPr>
          <w:ilvl w:val="0"/>
          <w:numId w:val="1"/>
        </w:numPr>
        <w:spacing w:after="0" w:line="480" w:lineRule="auto"/>
      </w:pPr>
      <w:r>
        <w:t>Administrative Issues:</w:t>
      </w:r>
    </w:p>
    <w:p w14:paraId="68F3F435" w14:textId="5D61DC52" w:rsidR="00712E1C" w:rsidRDefault="00712E1C" w:rsidP="00712E1C">
      <w:pPr>
        <w:pStyle w:val="ListParagraph"/>
        <w:numPr>
          <w:ilvl w:val="1"/>
          <w:numId w:val="1"/>
        </w:numPr>
        <w:spacing w:after="0" w:line="480" w:lineRule="auto"/>
      </w:pPr>
      <w:r>
        <w:t>Gourd Festival coverage</w:t>
      </w:r>
      <w:r w:rsidR="00C46D60">
        <w:t xml:space="preserve">: </w:t>
      </w:r>
    </w:p>
    <w:p w14:paraId="68213276" w14:textId="09A670D5" w:rsidR="00C46D60" w:rsidRDefault="00C46D60" w:rsidP="00F77816">
      <w:pPr>
        <w:pStyle w:val="ListParagraph"/>
        <w:numPr>
          <w:ilvl w:val="2"/>
          <w:numId w:val="1"/>
        </w:numPr>
        <w:spacing w:after="0" w:line="240" w:lineRule="auto"/>
        <w:ind w:left="2261" w:hanging="187"/>
      </w:pPr>
      <w:r>
        <w:t>Meeting at 8 a.m. on 18</w:t>
      </w:r>
      <w:r w:rsidRPr="00C46D60">
        <w:rPr>
          <w:vertAlign w:val="superscript"/>
        </w:rPr>
        <w:t>th</w:t>
      </w:r>
      <w:r>
        <w:t xml:space="preserve"> </w:t>
      </w:r>
      <w:r w:rsidR="00C27E56">
        <w:t>to</w:t>
      </w:r>
      <w:r>
        <w:t xml:space="preserve"> move engines and clean f</w:t>
      </w:r>
      <w:r w:rsidR="00C27E56">
        <w:t>l</w:t>
      </w:r>
      <w:r>
        <w:t>oo</w:t>
      </w:r>
      <w:r w:rsidR="00C27E56">
        <w:t>r</w:t>
      </w:r>
      <w:r>
        <w:t>; food will be served</w:t>
      </w:r>
      <w:r w:rsidR="00C27E56">
        <w:t xml:space="preserve">. </w:t>
      </w:r>
      <w:r>
        <w:t xml:space="preserve">Greg noted that Susan Halliday has made manikins </w:t>
      </w:r>
      <w:r w:rsidR="00C27E56">
        <w:t xml:space="preserve">which </w:t>
      </w:r>
      <w:r>
        <w:t>will be delivered</w:t>
      </w:r>
      <w:r w:rsidR="00F77816">
        <w:t xml:space="preserve"> beforehand. Ron will send email to fire department members to help. La Sal M</w:t>
      </w:r>
      <w:r w:rsidR="00C27E56">
        <w:t>ountain</w:t>
      </w:r>
      <w:r w:rsidR="00F77816">
        <w:t xml:space="preserve"> Alliance can put table next to ours and help cover.</w:t>
      </w:r>
    </w:p>
    <w:p w14:paraId="03CAFE07" w14:textId="77777777" w:rsidR="00F77816" w:rsidRDefault="00F77816" w:rsidP="00F77816">
      <w:pPr>
        <w:pStyle w:val="ListParagraph"/>
        <w:spacing w:after="0" w:line="240" w:lineRule="auto"/>
        <w:ind w:left="2261"/>
      </w:pPr>
    </w:p>
    <w:p w14:paraId="14B55393" w14:textId="1BB9CA9B" w:rsidR="00712E1C" w:rsidRDefault="00712E1C" w:rsidP="00712E1C">
      <w:pPr>
        <w:pStyle w:val="ListParagraph"/>
        <w:numPr>
          <w:ilvl w:val="1"/>
          <w:numId w:val="1"/>
        </w:numPr>
        <w:spacing w:after="0" w:line="480" w:lineRule="auto"/>
      </w:pPr>
      <w:r>
        <w:t>In-person meetings resume in 2026</w:t>
      </w:r>
    </w:p>
    <w:p w14:paraId="518DF558" w14:textId="677FA61C" w:rsidR="00F77816" w:rsidRDefault="00F77816" w:rsidP="00F77816">
      <w:pPr>
        <w:pStyle w:val="ListParagraph"/>
        <w:numPr>
          <w:ilvl w:val="2"/>
          <w:numId w:val="1"/>
        </w:numPr>
        <w:spacing w:after="0" w:line="480" w:lineRule="auto"/>
      </w:pPr>
      <w:r>
        <w:t>Will have to be held in-person</w:t>
      </w:r>
      <w:r w:rsidR="00C27E56">
        <w:t xml:space="preserve"> because commission member illnesses is no longer a rationale. We will </w:t>
      </w:r>
      <w:r>
        <w:t xml:space="preserve">try to find out if Carol can Zoom in. </w:t>
      </w:r>
    </w:p>
    <w:p w14:paraId="6EEE839B" w14:textId="1B0BA074" w:rsidR="00712E1C" w:rsidRDefault="00712E1C" w:rsidP="00712E1C">
      <w:pPr>
        <w:pStyle w:val="ListParagraph"/>
        <w:numPr>
          <w:ilvl w:val="1"/>
          <w:numId w:val="1"/>
        </w:numPr>
        <w:spacing w:after="0" w:line="480" w:lineRule="auto"/>
      </w:pPr>
      <w:r>
        <w:t>Fund raising</w:t>
      </w:r>
    </w:p>
    <w:p w14:paraId="764ACC5F" w14:textId="7295C868" w:rsidR="00F77816" w:rsidRDefault="002E6190" w:rsidP="00B25198">
      <w:pPr>
        <w:pStyle w:val="ListParagraph"/>
        <w:numPr>
          <w:ilvl w:val="2"/>
          <w:numId w:val="1"/>
        </w:numPr>
        <w:spacing w:after="0" w:line="240" w:lineRule="auto"/>
        <w:ind w:left="2261" w:hanging="187"/>
      </w:pPr>
      <w:r>
        <w:t>Bill willing to continue as grant writer and will prepare info</w:t>
      </w:r>
      <w:r w:rsidR="00C27E56">
        <w:t>rmation</w:t>
      </w:r>
      <w:r>
        <w:t xml:space="preserve"> for presentation to county. Also, Bill will prepare preliminary proposal to State Farm and RMP—maybe prepare info </w:t>
      </w:r>
      <w:r w:rsidR="00B25198">
        <w:t>for new property buyers; campaign on Firewise Assessments</w:t>
      </w:r>
      <w:r>
        <w:t>.</w:t>
      </w:r>
    </w:p>
    <w:p w14:paraId="0F4A46C2" w14:textId="77777777" w:rsidR="00B25198" w:rsidRDefault="00B25198" w:rsidP="00C27E56">
      <w:pPr>
        <w:pStyle w:val="ListParagraph"/>
        <w:spacing w:after="0" w:line="240" w:lineRule="auto"/>
        <w:ind w:left="2261"/>
      </w:pPr>
    </w:p>
    <w:p w14:paraId="71D1FEE7" w14:textId="540ADEBA" w:rsidR="00712E1C" w:rsidRDefault="00712E1C" w:rsidP="00712E1C">
      <w:pPr>
        <w:pStyle w:val="ListParagraph"/>
        <w:numPr>
          <w:ilvl w:val="0"/>
          <w:numId w:val="1"/>
        </w:numPr>
        <w:spacing w:after="0" w:line="480" w:lineRule="auto"/>
      </w:pPr>
      <w:r>
        <w:t>Chief’s Report: Ron Drake</w:t>
      </w:r>
    </w:p>
    <w:p w14:paraId="69F6F679" w14:textId="77777777" w:rsidR="00C27E56" w:rsidRDefault="00447C2F" w:rsidP="00C27E56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 xml:space="preserve">Two fires </w:t>
      </w:r>
      <w:r w:rsidR="00C27E56">
        <w:t xml:space="preserve">since last meeting </w:t>
      </w:r>
      <w:r>
        <w:t>—upper Rim</w:t>
      </w:r>
      <w:r w:rsidR="00C27E56">
        <w:t xml:space="preserve"> S</w:t>
      </w:r>
      <w:r>
        <w:t xml:space="preserve">hadow Lane (electrical) and </w:t>
      </w:r>
      <w:r w:rsidR="00C27E56">
        <w:t xml:space="preserve">a </w:t>
      </w:r>
      <w:r>
        <w:t xml:space="preserve">camper fire on east Buchannan. </w:t>
      </w:r>
    </w:p>
    <w:p w14:paraId="7DE4E93F" w14:textId="241FE8BF" w:rsidR="002E6190" w:rsidRDefault="00C27E56" w:rsidP="00C27E56">
      <w:pPr>
        <w:pStyle w:val="ListParagraph"/>
        <w:numPr>
          <w:ilvl w:val="1"/>
          <w:numId w:val="1"/>
        </w:numPr>
        <w:spacing w:after="0" w:line="240" w:lineRule="auto"/>
      </w:pPr>
      <w:r>
        <w:t>One</w:t>
      </w:r>
      <w:r w:rsidR="00447C2F">
        <w:t xml:space="preserve"> EMS call on Miller. Standby on east Shafer </w:t>
      </w:r>
      <w:r>
        <w:t>for</w:t>
      </w:r>
      <w:r w:rsidR="00447C2F">
        <w:t xml:space="preserve"> Road Dept equipment</w:t>
      </w:r>
    </w:p>
    <w:p w14:paraId="51AA934D" w14:textId="789D29A4" w:rsidR="00447C2F" w:rsidRDefault="00447C2F" w:rsidP="00C27E5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>Fire inspection on B&amp;B</w:t>
      </w:r>
    </w:p>
    <w:p w14:paraId="5BDA9329" w14:textId="7ED3F54C" w:rsidR="00447C2F" w:rsidRDefault="00447C2F" w:rsidP="0043764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>Fire extinguishers tested</w:t>
      </w:r>
    </w:p>
    <w:p w14:paraId="5DA0E8A0" w14:textId="6CF23223" w:rsidR="00447C2F" w:rsidRDefault="00447C2F" w:rsidP="0043764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 xml:space="preserve">Purchased a small extinguisher </w:t>
      </w:r>
    </w:p>
    <w:p w14:paraId="1DBA85D9" w14:textId="7C14F334" w:rsidR="00447C2F" w:rsidRDefault="00447C2F" w:rsidP="0043764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>Engine 39 won’t start; Ron bought a starter for it and needs to be installed. May be a starter switch.</w:t>
      </w:r>
    </w:p>
    <w:p w14:paraId="3A54A08D" w14:textId="2EF0534D" w:rsidR="00447C2F" w:rsidRDefault="00447C2F" w:rsidP="0043764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 xml:space="preserve">Fire danger at moderate; rain may allow it to </w:t>
      </w:r>
      <w:r w:rsidR="00C27E56">
        <w:t xml:space="preserve">go </w:t>
      </w:r>
      <w:r>
        <w:t>to Low</w:t>
      </w:r>
    </w:p>
    <w:p w14:paraId="4B998265" w14:textId="601E8986" w:rsidR="00447C2F" w:rsidRDefault="00447C2F" w:rsidP="0043764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>No word from Danny P. on water for lot 13</w:t>
      </w:r>
    </w:p>
    <w:p w14:paraId="147B3C21" w14:textId="689973CC" w:rsidR="00447C2F" w:rsidRDefault="00447C2F" w:rsidP="00437646">
      <w:pPr>
        <w:pStyle w:val="ListParagraph"/>
        <w:numPr>
          <w:ilvl w:val="1"/>
          <w:numId w:val="1"/>
        </w:numPr>
        <w:spacing w:after="0" w:line="240" w:lineRule="auto"/>
        <w:ind w:left="1526"/>
      </w:pPr>
      <w:r>
        <w:t>Existing water tender was a severe leak</w:t>
      </w:r>
    </w:p>
    <w:p w14:paraId="02E8A1A6" w14:textId="77777777" w:rsidR="00437646" w:rsidRDefault="00437646" w:rsidP="00C27E56">
      <w:pPr>
        <w:pStyle w:val="ListParagraph"/>
        <w:spacing w:after="0" w:line="240" w:lineRule="auto"/>
        <w:ind w:left="1526"/>
      </w:pPr>
    </w:p>
    <w:p w14:paraId="285BF5DD" w14:textId="5E1EADA5" w:rsidR="00712E1C" w:rsidRDefault="00712E1C" w:rsidP="00712E1C">
      <w:pPr>
        <w:pStyle w:val="ListParagraph"/>
        <w:numPr>
          <w:ilvl w:val="0"/>
          <w:numId w:val="1"/>
        </w:numPr>
        <w:spacing w:after="0" w:line="480" w:lineRule="auto"/>
      </w:pPr>
      <w:r>
        <w:t>Treasurer’s Report: Bob Russell and Carol Drake</w:t>
      </w:r>
    </w:p>
    <w:p w14:paraId="2F359336" w14:textId="48BD6CD3" w:rsidR="00437646" w:rsidRDefault="00437646" w:rsidP="00437646">
      <w:pPr>
        <w:pStyle w:val="ListParagraph"/>
        <w:numPr>
          <w:ilvl w:val="1"/>
          <w:numId w:val="1"/>
        </w:numPr>
        <w:spacing w:after="0" w:line="480" w:lineRule="auto"/>
      </w:pPr>
      <w:r>
        <w:t>End of Sept had $360K</w:t>
      </w:r>
    </w:p>
    <w:p w14:paraId="59714DAB" w14:textId="77777777" w:rsidR="00712E1C" w:rsidRDefault="00712E1C" w:rsidP="00712E1C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2026 budget</w:t>
      </w:r>
    </w:p>
    <w:p w14:paraId="75C5B2DA" w14:textId="1CBE158A" w:rsidR="00437646" w:rsidRDefault="00437646" w:rsidP="00791355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Budget reflects new sales tax of $3m</w:t>
      </w:r>
      <w:r w:rsid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and our proposed application to receive a portion of the sale tax increase.</w:t>
      </w:r>
    </w:p>
    <w:p w14:paraId="7AC2AB06" w14:textId="35D7EE67" w:rsidR="00437646" w:rsidRDefault="00437646" w:rsidP="00791355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</w:t>
      </w:r>
      <w:r w:rsid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can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talk with county Treasurer about other sources of </w:t>
      </w:r>
      <w:proofErr w:type="gram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income.--</w:t>
      </w:r>
      <w:proofErr w:type="gram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$70K</w:t>
      </w:r>
    </w:p>
    <w:p w14:paraId="0ED92047" w14:textId="672BBE69" w:rsidR="00791355" w:rsidRDefault="00791355" w:rsidP="00D44D6D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A5FE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If district buys a water tender in 2026, it may involve changes</w:t>
      </w:r>
      <w:r w:rsidR="00EA5FEE" w:rsidRPr="00EA5FE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in budget</w:t>
      </w:r>
      <w:r w:rsid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435C0CAE" w14:textId="77777777" w:rsidR="00C27E56" w:rsidRDefault="00C27E56" w:rsidP="00C27E56">
      <w:p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5017A2B" w14:textId="5A3E1436" w:rsidR="00712E1C" w:rsidRDefault="00712E1C" w:rsidP="00712E1C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Discussion and possible action re.: </w:t>
      </w:r>
      <w:r w:rsidR="005E533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update on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new water tanker for department</w:t>
      </w:r>
    </w:p>
    <w:p w14:paraId="640E3D8B" w14:textId="01ADEF06" w:rsidR="00EA5FEE" w:rsidRPr="00E628DD" w:rsidRDefault="00EA5FEE" w:rsidP="00E628DD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628D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about how to finance; how much cash down and how much to finance and for how long</w:t>
      </w:r>
      <w:r w:rsid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are issues to be resolved.</w:t>
      </w:r>
    </w:p>
    <w:p w14:paraId="00818550" w14:textId="2D93E202" w:rsidR="00EA5FEE" w:rsidRPr="00E628DD" w:rsidRDefault="00EA5FEE" w:rsidP="00E628DD">
      <w:pPr>
        <w:numPr>
          <w:ilvl w:val="1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628D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Latest quote is c. $385K for the kind of engine we need—3000 gals. Build </w:t>
      </w:r>
      <w:r w:rsid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can occur </w:t>
      </w:r>
      <w:r w:rsidRPr="00E628D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in under a year</w:t>
      </w:r>
    </w:p>
    <w:p w14:paraId="6F251EBB" w14:textId="5C86570F" w:rsidR="00E628DD" w:rsidRPr="00C27E56" w:rsidRDefault="00EA5FEE" w:rsidP="00E628DD">
      <w:pPr>
        <w:numPr>
          <w:ilvl w:val="1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Ron has forms from Community Leasing</w:t>
      </w:r>
      <w:r w:rsidR="00E628DD"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to see if we qualify</w:t>
      </w:r>
    </w:p>
    <w:p w14:paraId="73F43007" w14:textId="63A5791A" w:rsidR="00B24561" w:rsidRPr="00C27E56" w:rsidRDefault="00B24561" w:rsidP="00B24561">
      <w:pPr>
        <w:numPr>
          <w:ilvl w:val="1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More info needed around issues of finance.</w:t>
      </w:r>
    </w:p>
    <w:p w14:paraId="014FF845" w14:textId="7351C5DA" w:rsidR="00B24561" w:rsidRDefault="00B24561" w:rsidP="00E628DD">
      <w:pPr>
        <w:numPr>
          <w:ilvl w:val="1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 argued for $150 max</w:t>
      </w:r>
      <w:r w:rsid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imum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down so we still have surplus.</w:t>
      </w:r>
    </w:p>
    <w:p w14:paraId="53E25D46" w14:textId="77777777" w:rsidR="00B24561" w:rsidRDefault="00B24561" w:rsidP="00B24561">
      <w:pPr>
        <w:spacing w:after="0" w:line="240" w:lineRule="auto"/>
        <w:ind w:left="153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0C189E97" w14:textId="5EC51332" w:rsidR="005F2E86" w:rsidRDefault="005F2E86" w:rsidP="00712E1C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End-of-Year event</w:t>
      </w:r>
    </w:p>
    <w:p w14:paraId="2DF327CE" w14:textId="12156537" w:rsidR="00B24561" w:rsidRDefault="00B24561" w:rsidP="00C27E56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Greg: flashlight from last year was useful; Mitch: solar cellphone charger--company now making emergency radio with solar charging. </w:t>
      </w:r>
      <w:r w:rsidR="00340C7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Jacket, must have name on it. </w:t>
      </w:r>
      <w:r w:rsidR="00340C7A" w:rsidRPr="00340C7A">
        <w:rPr>
          <w:rFonts w:ascii="Calibri" w:eastAsia="Lucida Sans Unicode" w:hAnsi="Calibri" w:cs="Mangal"/>
          <w:b/>
          <w:bCs/>
          <w:color w:val="000000" w:themeColor="text1"/>
          <w:kern w:val="3"/>
          <w14:ligatures w14:val="none"/>
        </w:rPr>
        <w:t>Jacket to go</w:t>
      </w:r>
      <w:r w:rsidR="00340C7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340C7A" w:rsidRPr="00340C7A">
        <w:rPr>
          <w:rFonts w:ascii="Calibri" w:eastAsia="Lucida Sans Unicode" w:hAnsi="Calibri" w:cs="Mangal"/>
          <w:b/>
          <w:bCs/>
          <w:color w:val="000000" w:themeColor="text1"/>
          <w:kern w:val="3"/>
          <w14:ligatures w14:val="none"/>
        </w:rPr>
        <w:t xml:space="preserve">with wildland </w:t>
      </w:r>
      <w:proofErr w:type="spellStart"/>
      <w:proofErr w:type="gramStart"/>
      <w:r w:rsidR="00340C7A" w:rsidRPr="00340C7A">
        <w:rPr>
          <w:rFonts w:ascii="Calibri" w:eastAsia="Lucida Sans Unicode" w:hAnsi="Calibri" w:cs="Mangal"/>
          <w:b/>
          <w:bCs/>
          <w:color w:val="000000" w:themeColor="text1"/>
          <w:kern w:val="3"/>
          <w14:ligatures w14:val="none"/>
        </w:rPr>
        <w:t>ppe</w:t>
      </w:r>
      <w:proofErr w:type="spellEnd"/>
      <w:r w:rsidR="00340C7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.</w:t>
      </w:r>
      <w:proofErr w:type="gramEnd"/>
      <w:r w:rsidR="00340C7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 Leatherman or Gerber knife tool</w:t>
      </w:r>
    </w:p>
    <w:p w14:paraId="2172B4DA" w14:textId="77777777" w:rsidR="00C27E56" w:rsidRDefault="00340C7A" w:rsidP="00C27E56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Event on Dec 16</w:t>
      </w:r>
      <w:r w:rsidR="006645A8"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at church</w:t>
      </w:r>
    </w:p>
    <w:p w14:paraId="03C76346" w14:textId="09F89B83" w:rsidR="00340C7A" w:rsidRDefault="00340C7A" w:rsidP="00C27E56">
      <w:pPr>
        <w:numPr>
          <w:ilvl w:val="1"/>
          <w:numId w:val="1"/>
        </w:num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With dinner</w:t>
      </w:r>
      <w:r w:rsidR="006645A8" w:rsidRPr="00C27E5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with vegetarian options</w:t>
      </w:r>
    </w:p>
    <w:p w14:paraId="030E2387" w14:textId="77777777" w:rsidR="00C27E56" w:rsidRPr="00C27E56" w:rsidRDefault="00C27E56" w:rsidP="00C27E56">
      <w:pPr>
        <w:spacing w:after="0" w:line="240" w:lineRule="auto"/>
        <w:ind w:left="152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51CC8220" w14:textId="77777777" w:rsidR="00712E1C" w:rsidRDefault="00712E1C" w:rsidP="00712E1C">
      <w:pPr>
        <w:numPr>
          <w:ilvl w:val="0"/>
          <w:numId w:val="1"/>
        </w:numPr>
        <w:spacing w:after="0" w:line="240" w:lineRule="auto"/>
        <w:ind w:left="80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on long term planning, fire dept. needs, priorities, vision and policies: development of standard operating guidelines, policies and procedures.</w:t>
      </w:r>
    </w:p>
    <w:p w14:paraId="06EA2122" w14:textId="77777777" w:rsidR="00712E1C" w:rsidRDefault="00712E1C" w:rsidP="00712E1C">
      <w:pPr>
        <w:spacing w:after="0" w:line="240" w:lineRule="auto"/>
        <w:ind w:left="806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45DBE403" w14:textId="77777777" w:rsidR="00712E1C" w:rsidRPr="00740379" w:rsidRDefault="00712E1C" w:rsidP="00712E1C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Closed Session (if necessary): personnel matters, awards; recognition program, etc. </w:t>
      </w:r>
    </w:p>
    <w:p w14:paraId="1FC70E46" w14:textId="0AB5B44B" w:rsidR="00712E1C" w:rsidRDefault="00712E1C" w:rsidP="00712E1C">
      <w:pPr>
        <w:numPr>
          <w:ilvl w:val="0"/>
          <w:numId w:val="1"/>
        </w:numPr>
        <w:spacing w:after="0" w:line="480" w:lineRule="auto"/>
        <w:contextualSpacing/>
      </w:pPr>
      <w:r w:rsidRPr="00383CD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Adjourn: </w:t>
      </w:r>
      <w:r w:rsidR="006645A8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7: 3</w:t>
      </w:r>
      <w:r w:rsidR="00A0475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4</w:t>
      </w:r>
      <w:r w:rsidR="006645A8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proofErr w:type="spellStart"/>
      <w:r w:rsidR="006645A8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p.m</w:t>
      </w:r>
      <w:proofErr w:type="spellEnd"/>
      <w:r w:rsidR="00A0475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 Bill moved, Mitch 2</w:t>
      </w:r>
      <w:r w:rsidR="00A04754" w:rsidRPr="00A04754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 w:rsidR="00A0475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all</w:t>
      </w:r>
      <w:r w:rsidR="003D1CA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A0475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approved</w:t>
      </w:r>
      <w:r w:rsidR="003D1CA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5C6CEA9C" w14:textId="77777777" w:rsidR="00712E1C" w:rsidRDefault="00712E1C" w:rsidP="00712E1C">
      <w:pPr>
        <w:pStyle w:val="ListParagraph"/>
        <w:spacing w:after="0" w:line="360" w:lineRule="auto"/>
        <w:ind w:left="810"/>
      </w:pPr>
    </w:p>
    <w:sectPr w:rsidR="00712E1C" w:rsidSect="00712E1C">
      <w:pgSz w:w="12240" w:h="15840"/>
      <w:pgMar w:top="432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14A"/>
    <w:multiLevelType w:val="hybridMultilevel"/>
    <w:tmpl w:val="C5EA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A4F54"/>
    <w:multiLevelType w:val="hybridMultilevel"/>
    <w:tmpl w:val="05C48402"/>
    <w:lvl w:ilvl="0" w:tplc="C26C4818">
      <w:start w:val="1"/>
      <w:numFmt w:val="bullet"/>
      <w:lvlText w:val="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7529050">
    <w:abstractNumId w:val="1"/>
  </w:num>
  <w:num w:numId="2" w16cid:durableId="17091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1C"/>
    <w:rsid w:val="00035C75"/>
    <w:rsid w:val="001068BA"/>
    <w:rsid w:val="002E6190"/>
    <w:rsid w:val="00340C7A"/>
    <w:rsid w:val="003D1CAE"/>
    <w:rsid w:val="00437646"/>
    <w:rsid w:val="00447C2F"/>
    <w:rsid w:val="005647F1"/>
    <w:rsid w:val="005E533E"/>
    <w:rsid w:val="005F2E86"/>
    <w:rsid w:val="0060149D"/>
    <w:rsid w:val="006645A8"/>
    <w:rsid w:val="00712E1C"/>
    <w:rsid w:val="00791355"/>
    <w:rsid w:val="00A04754"/>
    <w:rsid w:val="00B24561"/>
    <w:rsid w:val="00B25198"/>
    <w:rsid w:val="00B565BB"/>
    <w:rsid w:val="00C27E56"/>
    <w:rsid w:val="00C46D60"/>
    <w:rsid w:val="00E628DD"/>
    <w:rsid w:val="00EA5FEE"/>
    <w:rsid w:val="00F77816"/>
    <w:rsid w:val="00F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E537"/>
  <w15:chartTrackingRefBased/>
  <w15:docId w15:val="{5DB03F1E-012E-4703-805B-735A406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1C"/>
  </w:style>
  <w:style w:type="paragraph" w:styleId="Heading1">
    <w:name w:val="heading 1"/>
    <w:basedOn w:val="Normal"/>
    <w:next w:val="Normal"/>
    <w:link w:val="Heading1Char"/>
    <w:uiPriority w:val="9"/>
    <w:qFormat/>
    <w:rsid w:val="0071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E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E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E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E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E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074717331?pwd=FUc90YioaSXyICHo6jp5rPd4d5QfON.1" TargetMode="External"/><Relationship Id="rId5" Type="http://schemas.openxmlformats.org/officeDocument/2006/relationships/hyperlink" Target="mailto:brau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2</cp:revision>
  <dcterms:created xsi:type="dcterms:W3CDTF">2025-12-27T18:00:00Z</dcterms:created>
  <dcterms:modified xsi:type="dcterms:W3CDTF">2025-12-27T18:00:00Z</dcterms:modified>
</cp:coreProperties>
</file>