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0C1F0" w14:textId="77777777" w:rsidR="0085500D" w:rsidRPr="00D74C9A" w:rsidRDefault="0085500D" w:rsidP="0085500D">
      <w:pPr>
        <w:spacing w:after="0"/>
        <w:jc w:val="center"/>
        <w:rPr>
          <w:b/>
        </w:rPr>
      </w:pPr>
      <w:r w:rsidRPr="00D74C9A">
        <w:rPr>
          <w:b/>
        </w:rPr>
        <w:t xml:space="preserve">WASHINGTON COUNTY </w:t>
      </w:r>
      <w:r>
        <w:rPr>
          <w:b/>
        </w:rPr>
        <w:t>FAIR</w:t>
      </w:r>
      <w:r w:rsidRPr="00D74C9A">
        <w:rPr>
          <w:b/>
        </w:rPr>
        <w:t xml:space="preserve"> ADVISORY BOARD</w:t>
      </w:r>
    </w:p>
    <w:p w14:paraId="514CC8C9" w14:textId="77777777" w:rsidR="0085500D" w:rsidRPr="00D74C9A" w:rsidRDefault="0085500D" w:rsidP="0085500D">
      <w:pPr>
        <w:spacing w:after="0"/>
        <w:jc w:val="center"/>
        <w:rPr>
          <w:b/>
        </w:rPr>
      </w:pPr>
      <w:r w:rsidRPr="00D74C9A">
        <w:rPr>
          <w:b/>
        </w:rPr>
        <w:t>MEETING MINUTES</w:t>
      </w:r>
    </w:p>
    <w:p w14:paraId="09BFB47E" w14:textId="616883BA" w:rsidR="0085500D" w:rsidRDefault="006336D2" w:rsidP="0085500D">
      <w:pPr>
        <w:spacing w:after="0"/>
        <w:jc w:val="center"/>
        <w:rPr>
          <w:b/>
        </w:rPr>
      </w:pPr>
      <w:r>
        <w:rPr>
          <w:b/>
        </w:rPr>
        <w:t>OCTOBER 13,</w:t>
      </w:r>
      <w:r w:rsidR="0085500D">
        <w:rPr>
          <w:b/>
        </w:rPr>
        <w:t xml:space="preserve"> 2025</w:t>
      </w:r>
    </w:p>
    <w:p w14:paraId="1A7C07B7" w14:textId="77777777" w:rsidR="0085500D" w:rsidRDefault="0085500D" w:rsidP="0085500D">
      <w:pPr>
        <w:spacing w:after="0"/>
        <w:jc w:val="center"/>
        <w:rPr>
          <w:b/>
        </w:rPr>
      </w:pPr>
    </w:p>
    <w:p w14:paraId="2340A4F7" w14:textId="688C6D60" w:rsidR="0085500D" w:rsidRPr="00C5666E" w:rsidRDefault="0085500D" w:rsidP="0085500D">
      <w:pPr>
        <w:jc w:val="both"/>
      </w:pPr>
      <w:r w:rsidRPr="00C5666E">
        <w:t>The Meeting of the Advisory Board for Washington County Fair was called to order by Susi Lafaele at 6:</w:t>
      </w:r>
      <w:r w:rsidR="006336D2">
        <w:t>11</w:t>
      </w:r>
      <w:r w:rsidRPr="00C5666E">
        <w:t xml:space="preserve">pm on </w:t>
      </w:r>
      <w:r w:rsidR="006336D2">
        <w:t>October 13</w:t>
      </w:r>
      <w:r w:rsidRPr="00C5666E">
        <w:t xml:space="preserve">, 2025 in </w:t>
      </w:r>
      <w:r>
        <w:t xml:space="preserve">the </w:t>
      </w:r>
      <w:proofErr w:type="spellStart"/>
      <w:r w:rsidRPr="00C5666E">
        <w:t>Shonesburg</w:t>
      </w:r>
      <w:proofErr w:type="spellEnd"/>
      <w:r w:rsidRPr="00C5666E">
        <w:t xml:space="preserve"> Conference Room</w:t>
      </w:r>
      <w:r>
        <w:t xml:space="preserve"> of the Grafton Building at Washington County Legacy Park, </w:t>
      </w:r>
      <w:r w:rsidRPr="00C5666E">
        <w:t xml:space="preserve">5500 W. 339 S., Hurricane, Utah.  Those in attendance were </w:t>
      </w:r>
      <w:r w:rsidRPr="004221DA">
        <w:t xml:space="preserve">Andrea Schmutz, Ben Scow, Roxie Lee, Chris Caldwell, Ali </w:t>
      </w:r>
      <w:proofErr w:type="spellStart"/>
      <w:r w:rsidRPr="004221DA">
        <w:t>Foutz</w:t>
      </w:r>
      <w:proofErr w:type="spellEnd"/>
      <w:r w:rsidRPr="004221DA">
        <w:t xml:space="preserve">, </w:t>
      </w:r>
      <w:bookmarkStart w:id="0" w:name="_Hlk195093585"/>
      <w:r w:rsidRPr="004221DA">
        <w:t>Jill Hunt</w:t>
      </w:r>
      <w:bookmarkEnd w:id="0"/>
      <w:r w:rsidRPr="004221DA">
        <w:t xml:space="preserve">, Brandon Ipson, </w:t>
      </w:r>
      <w:bookmarkStart w:id="1" w:name="_Hlk195093919"/>
      <w:r w:rsidRPr="004221DA">
        <w:t>Payton Fisher</w:t>
      </w:r>
      <w:bookmarkEnd w:id="1"/>
      <w:r w:rsidRPr="004221DA">
        <w:t xml:space="preserve">, </w:t>
      </w:r>
      <w:r>
        <w:t xml:space="preserve">Lil Barron, </w:t>
      </w:r>
      <w:r w:rsidRPr="004221DA">
        <w:t>Susi</w:t>
      </w:r>
      <w:r w:rsidRPr="00C5666E">
        <w:t xml:space="preserve"> Lafaele</w:t>
      </w:r>
      <w:r>
        <w:t xml:space="preserve">, </w:t>
      </w:r>
      <w:r w:rsidR="00095F56">
        <w:t>Salome Burgess,</w:t>
      </w:r>
      <w:r>
        <w:t xml:space="preserve"> Alison Anderson, </w:t>
      </w:r>
      <w:r w:rsidR="00095F56">
        <w:t>Steven Scott, Ron Wilhelm, Victor Iverson.</w:t>
      </w:r>
    </w:p>
    <w:p w14:paraId="02055507" w14:textId="77777777" w:rsidR="0085500D" w:rsidRPr="007C16A5" w:rsidRDefault="0085500D" w:rsidP="0085500D">
      <w:pPr>
        <w:jc w:val="both"/>
        <w:rPr>
          <w:b/>
          <w:bCs/>
          <w:u w:val="single"/>
        </w:rPr>
      </w:pPr>
      <w:r w:rsidRPr="007C16A5">
        <w:rPr>
          <w:b/>
          <w:bCs/>
          <w:u w:val="single"/>
        </w:rPr>
        <w:t>WELCOME:</w:t>
      </w:r>
    </w:p>
    <w:p w14:paraId="219B90FC" w14:textId="196189A6" w:rsidR="0085500D" w:rsidRPr="00C5666E" w:rsidRDefault="0085500D" w:rsidP="0085500D">
      <w:pPr>
        <w:jc w:val="both"/>
      </w:pPr>
      <w:r w:rsidRPr="00C5666E">
        <w:t>Susi Lafaele welcomed all in attendance and began the meeting at 6:</w:t>
      </w:r>
      <w:r w:rsidR="006336D2">
        <w:t>11p</w:t>
      </w:r>
      <w:r w:rsidRPr="00C5666E">
        <w:t>m</w:t>
      </w:r>
      <w:r>
        <w:t>.</w:t>
      </w:r>
      <w:r w:rsidRPr="00C5666E">
        <w:t xml:space="preserve"> </w:t>
      </w:r>
    </w:p>
    <w:p w14:paraId="6815EA2A" w14:textId="77777777" w:rsidR="0085500D" w:rsidRDefault="0085500D" w:rsidP="0085500D">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Pr>
          <w:rFonts w:ascii="Calibri" w:eastAsia="Times New Roman" w:hAnsi="Calibri" w:cs="Calibri"/>
          <w:b/>
          <w:color w:val="171717"/>
          <w:u w:val="single"/>
        </w:rPr>
        <w:t>AGENDA:</w:t>
      </w:r>
    </w:p>
    <w:p w14:paraId="2BC53D34" w14:textId="77777777" w:rsidR="0085500D" w:rsidRDefault="0085500D" w:rsidP="0085500D">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p>
    <w:p w14:paraId="48C9B59A" w14:textId="13F9E0F6" w:rsidR="0085500D" w:rsidRPr="00C83264" w:rsidRDefault="0085500D" w:rsidP="0085500D">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sidRPr="00C83264">
        <w:rPr>
          <w:rFonts w:ascii="Calibri" w:eastAsia="Times New Roman" w:hAnsi="Calibri" w:cs="Calibri"/>
          <w:b/>
          <w:color w:val="171717"/>
          <w:u w:val="single"/>
        </w:rPr>
        <w:t xml:space="preserve">APPROVAL OF MINUTES: </w:t>
      </w:r>
      <w:r w:rsidR="006336D2">
        <w:rPr>
          <w:rFonts w:ascii="Calibri" w:eastAsia="Times New Roman" w:hAnsi="Calibri" w:cs="Calibri"/>
          <w:b/>
          <w:color w:val="171717"/>
          <w:u w:val="single"/>
        </w:rPr>
        <w:t>SEPTEMBER 8</w:t>
      </w:r>
      <w:r w:rsidRPr="00C83264">
        <w:rPr>
          <w:rFonts w:ascii="Calibri" w:eastAsia="Times New Roman" w:hAnsi="Calibri" w:cs="Calibri"/>
          <w:b/>
          <w:color w:val="171717"/>
          <w:u w:val="single"/>
        </w:rPr>
        <w:t xml:space="preserve">, 2025 </w:t>
      </w:r>
    </w:p>
    <w:p w14:paraId="7D48BA3F" w14:textId="77777777" w:rsidR="0085500D" w:rsidRPr="00C5666E" w:rsidRDefault="0085500D" w:rsidP="0085500D">
      <w:pPr>
        <w:widowControl w:val="0"/>
        <w:autoSpaceDE w:val="0"/>
        <w:autoSpaceDN w:val="0"/>
        <w:adjustRightInd w:val="0"/>
        <w:spacing w:after="0" w:line="240" w:lineRule="auto"/>
        <w:jc w:val="both"/>
        <w:rPr>
          <w:rFonts w:ascii="Calibri" w:eastAsia="Times New Roman" w:hAnsi="Calibri" w:cs="Calibri"/>
          <w:bCs/>
          <w:color w:val="171717"/>
        </w:rPr>
      </w:pPr>
    </w:p>
    <w:p w14:paraId="6A1DF2E7" w14:textId="60F9A543" w:rsidR="0085500D" w:rsidRDefault="0085500D" w:rsidP="0085500D">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 xml:space="preserve">DISCUSSION:  </w:t>
      </w:r>
      <w:r w:rsidR="00AA5DA2">
        <w:rPr>
          <w:rFonts w:ascii="Calibri" w:eastAsia="Times New Roman" w:hAnsi="Calibri" w:cs="Calibri"/>
          <w:bCs/>
          <w:color w:val="171717"/>
        </w:rPr>
        <w:t>No discussion of</w:t>
      </w:r>
      <w:r>
        <w:rPr>
          <w:rFonts w:ascii="Calibri" w:eastAsia="Times New Roman" w:hAnsi="Calibri" w:cs="Calibri"/>
          <w:bCs/>
          <w:color w:val="171717"/>
        </w:rPr>
        <w:t xml:space="preserve"> the notes </w:t>
      </w:r>
      <w:r w:rsidRPr="00C5666E">
        <w:rPr>
          <w:rFonts w:ascii="Calibri" w:eastAsia="Times New Roman" w:hAnsi="Calibri" w:cs="Calibri"/>
          <w:bCs/>
          <w:color w:val="171717"/>
        </w:rPr>
        <w:t>of</w:t>
      </w:r>
      <w:r w:rsidR="006336D2">
        <w:rPr>
          <w:rFonts w:ascii="Calibri" w:eastAsia="Times New Roman" w:hAnsi="Calibri" w:cs="Calibri"/>
          <w:bCs/>
          <w:color w:val="171717"/>
        </w:rPr>
        <w:t xml:space="preserve"> September 8</w:t>
      </w:r>
      <w:r w:rsidR="00AA5DA2">
        <w:rPr>
          <w:rFonts w:ascii="Calibri" w:eastAsia="Times New Roman" w:hAnsi="Calibri" w:cs="Calibri"/>
          <w:bCs/>
          <w:color w:val="171717"/>
        </w:rPr>
        <w:t>, 2025.</w:t>
      </w:r>
    </w:p>
    <w:p w14:paraId="19FC770A" w14:textId="018194E8" w:rsidR="0085500D" w:rsidRDefault="0085500D" w:rsidP="0085500D">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C5666E">
        <w:rPr>
          <w:rFonts w:ascii="Calibri" w:eastAsia="Times New Roman" w:hAnsi="Calibri" w:cs="Calibri"/>
          <w:bCs/>
          <w:color w:val="171717"/>
        </w:rPr>
        <w:t>MOTION</w:t>
      </w:r>
      <w:r>
        <w:rPr>
          <w:rFonts w:ascii="Calibri" w:eastAsia="Times New Roman" w:hAnsi="Calibri" w:cs="Calibri"/>
          <w:bCs/>
          <w:color w:val="171717"/>
        </w:rPr>
        <w:t xml:space="preserve">:  </w:t>
      </w:r>
      <w:r w:rsidRPr="00C5666E">
        <w:rPr>
          <w:rFonts w:ascii="Calibri" w:eastAsia="Times New Roman" w:hAnsi="Calibri" w:cs="Calibri"/>
          <w:bCs/>
          <w:color w:val="171717"/>
        </w:rPr>
        <w:t xml:space="preserve">Motion by </w:t>
      </w:r>
      <w:r w:rsidR="006336D2">
        <w:rPr>
          <w:rFonts w:ascii="Calibri" w:eastAsia="Times New Roman" w:hAnsi="Calibri" w:cs="Calibri"/>
          <w:bCs/>
          <w:color w:val="171717"/>
        </w:rPr>
        <w:t>Brandon Ipson</w:t>
      </w:r>
      <w:r>
        <w:rPr>
          <w:rFonts w:ascii="Calibri" w:eastAsia="Times New Roman" w:hAnsi="Calibri" w:cs="Calibri"/>
          <w:bCs/>
          <w:color w:val="171717"/>
        </w:rPr>
        <w:t xml:space="preserve"> </w:t>
      </w:r>
      <w:r w:rsidRPr="00C5666E">
        <w:rPr>
          <w:rFonts w:ascii="Calibri" w:eastAsia="Times New Roman" w:hAnsi="Calibri" w:cs="Calibri"/>
          <w:bCs/>
          <w:color w:val="171717"/>
        </w:rPr>
        <w:t xml:space="preserve">to Approve the Minutes </w:t>
      </w:r>
      <w:r w:rsidR="00AA5DA2">
        <w:rPr>
          <w:rFonts w:ascii="Calibri" w:eastAsia="Times New Roman" w:hAnsi="Calibri" w:cs="Calibri"/>
          <w:bCs/>
          <w:color w:val="171717"/>
        </w:rPr>
        <w:t xml:space="preserve">to </w:t>
      </w:r>
      <w:r>
        <w:rPr>
          <w:rFonts w:ascii="Calibri" w:eastAsia="Times New Roman" w:hAnsi="Calibri" w:cs="Calibri"/>
          <w:bCs/>
          <w:color w:val="171717"/>
        </w:rPr>
        <w:t xml:space="preserve">the notes </w:t>
      </w:r>
      <w:r w:rsidRPr="00C5666E">
        <w:rPr>
          <w:rFonts w:ascii="Calibri" w:eastAsia="Times New Roman" w:hAnsi="Calibri" w:cs="Calibri"/>
          <w:bCs/>
          <w:color w:val="171717"/>
        </w:rPr>
        <w:t xml:space="preserve">of </w:t>
      </w:r>
      <w:r w:rsidR="006336D2">
        <w:rPr>
          <w:rFonts w:ascii="Calibri" w:eastAsia="Times New Roman" w:hAnsi="Calibri" w:cs="Calibri"/>
          <w:bCs/>
          <w:color w:val="171717"/>
        </w:rPr>
        <w:t>September 8</w:t>
      </w:r>
      <w:r>
        <w:rPr>
          <w:rFonts w:ascii="Calibri" w:eastAsia="Times New Roman" w:hAnsi="Calibri" w:cs="Calibri"/>
          <w:bCs/>
          <w:color w:val="171717"/>
        </w:rPr>
        <w:t>, 2025</w:t>
      </w:r>
      <w:r w:rsidRPr="00C5666E">
        <w:rPr>
          <w:rFonts w:ascii="Calibri" w:eastAsia="Times New Roman" w:hAnsi="Calibri" w:cs="Calibri"/>
          <w:bCs/>
          <w:color w:val="171717"/>
        </w:rPr>
        <w:t xml:space="preserve">. Motion seconded by </w:t>
      </w:r>
      <w:r w:rsidR="006336D2">
        <w:rPr>
          <w:rFonts w:ascii="Calibri" w:eastAsia="Times New Roman" w:hAnsi="Calibri" w:cs="Calibri"/>
          <w:bCs/>
          <w:color w:val="171717"/>
        </w:rPr>
        <w:t>Andrea Schmutz</w:t>
      </w:r>
      <w:r w:rsidRPr="00C5666E">
        <w:rPr>
          <w:rFonts w:ascii="Calibri" w:eastAsia="Times New Roman" w:hAnsi="Calibri" w:cs="Calibri"/>
          <w:bCs/>
          <w:color w:val="171717"/>
        </w:rPr>
        <w:t xml:space="preserve"> and carried by a unanimous vote</w:t>
      </w:r>
      <w:r>
        <w:rPr>
          <w:rFonts w:ascii="Calibri" w:eastAsia="Times New Roman" w:hAnsi="Calibri" w:cs="Calibri"/>
          <w:bCs/>
          <w:color w:val="171717"/>
        </w:rPr>
        <w:t>.</w:t>
      </w:r>
    </w:p>
    <w:p w14:paraId="0A79E8E1" w14:textId="6E9063B5" w:rsidR="00AA5DA2" w:rsidRDefault="00AA5DA2" w:rsidP="0085500D">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p>
    <w:p w14:paraId="344DFA2F" w14:textId="13261636" w:rsidR="006336D2" w:rsidRPr="006336D2" w:rsidRDefault="006336D2" w:rsidP="0085500D">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sidRPr="006336D2">
        <w:rPr>
          <w:rFonts w:ascii="Calibri" w:eastAsia="Times New Roman" w:hAnsi="Calibri" w:cs="Calibri"/>
          <w:b/>
          <w:color w:val="171717"/>
          <w:u w:val="single"/>
        </w:rPr>
        <w:t>OPEN AND PUBLIC MEETING TRAINING</w:t>
      </w:r>
    </w:p>
    <w:p w14:paraId="089A7B2A" w14:textId="37E0721D" w:rsidR="006336D2" w:rsidRDefault="00E47192" w:rsidP="006336D2">
      <w:pPr>
        <w:rPr>
          <w:rStyle w:val="Hyperlink"/>
          <w:sz w:val="24"/>
          <w:szCs w:val="24"/>
        </w:rPr>
      </w:pPr>
      <w:r>
        <w:rPr>
          <w:rFonts w:ascii="Calibri" w:eastAsia="Times New Roman" w:hAnsi="Calibri" w:cs="Calibri"/>
          <w:bCs/>
          <w:color w:val="171717"/>
        </w:rPr>
        <w:t xml:space="preserve">Washington County attorney Steven Scott introduced an 8-minute video on open </w:t>
      </w:r>
      <w:r w:rsidR="006336D2">
        <w:rPr>
          <w:rFonts w:ascii="Calibri" w:eastAsia="Times New Roman" w:hAnsi="Calibri" w:cs="Calibri"/>
          <w:bCs/>
          <w:color w:val="171717"/>
        </w:rPr>
        <w:t>training</w:t>
      </w:r>
      <w:r>
        <w:rPr>
          <w:rFonts w:ascii="Calibri" w:eastAsia="Times New Roman" w:hAnsi="Calibri" w:cs="Calibri"/>
          <w:bCs/>
          <w:color w:val="171717"/>
        </w:rPr>
        <w:t>.  The</w:t>
      </w:r>
      <w:r w:rsidR="006336D2">
        <w:rPr>
          <w:rFonts w:ascii="Calibri" w:eastAsia="Times New Roman" w:hAnsi="Calibri" w:cs="Calibri"/>
          <w:bCs/>
          <w:color w:val="171717"/>
        </w:rPr>
        <w:t xml:space="preserve"> video can be found here:  </w:t>
      </w:r>
      <w:hyperlink r:id="rId8" w:history="1">
        <w:r w:rsidR="006336D2">
          <w:rPr>
            <w:rStyle w:val="Hyperlink"/>
            <w:sz w:val="24"/>
            <w:szCs w:val="24"/>
          </w:rPr>
          <w:t>https://www.youtube.com/watch?v=QNVBuXB7vkM</w:t>
        </w:r>
      </w:hyperlink>
      <w:r>
        <w:rPr>
          <w:rStyle w:val="Hyperlink"/>
          <w:sz w:val="24"/>
          <w:szCs w:val="24"/>
        </w:rPr>
        <w:t>.</w:t>
      </w:r>
    </w:p>
    <w:p w14:paraId="0E467E19" w14:textId="1D30558A" w:rsidR="006336D2" w:rsidRPr="00346C29" w:rsidRDefault="00346C29" w:rsidP="0085500D">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sidRPr="00346C29">
        <w:rPr>
          <w:rFonts w:ascii="Calibri" w:eastAsia="Times New Roman" w:hAnsi="Calibri" w:cs="Calibri"/>
          <w:b/>
          <w:color w:val="171717"/>
          <w:u w:val="single"/>
        </w:rPr>
        <w:t>MISSION STATEMENT</w:t>
      </w:r>
    </w:p>
    <w:p w14:paraId="26F611ED" w14:textId="1597E2E8" w:rsidR="00990926" w:rsidRDefault="009829FF" w:rsidP="00AA5DA2">
      <w:pPr>
        <w:widowControl w:val="0"/>
        <w:numPr>
          <w:ilvl w:val="12"/>
          <w:numId w:val="0"/>
        </w:numPr>
        <w:autoSpaceDE w:val="0"/>
        <w:autoSpaceDN w:val="0"/>
        <w:adjustRightInd w:val="0"/>
        <w:spacing w:after="0" w:line="240" w:lineRule="auto"/>
        <w:jc w:val="both"/>
      </w:pPr>
      <w:r>
        <w:t>“The Washington County Fair celebrates the rich heritage, enduring culture, and vibrant community spirit of Southern Utah.  For over 160 years, it has united the community while honoring tradition and showcasing local talent.  Our mission is to provide a safe, family-friendly environment where fun, education, and entertainment meet innovation.  Through agriculture, arts, music, food, and local talent, we aim to honor our past, showcase our present, and inspire future generations.”</w:t>
      </w:r>
    </w:p>
    <w:p w14:paraId="0A591FEA" w14:textId="00487C12" w:rsidR="00346C29" w:rsidRDefault="009829FF" w:rsidP="00AA5DA2">
      <w:pPr>
        <w:widowControl w:val="0"/>
        <w:numPr>
          <w:ilvl w:val="12"/>
          <w:numId w:val="0"/>
        </w:numPr>
        <w:autoSpaceDE w:val="0"/>
        <w:autoSpaceDN w:val="0"/>
        <w:adjustRightInd w:val="0"/>
        <w:spacing w:after="0" w:line="240" w:lineRule="auto"/>
        <w:jc w:val="both"/>
      </w:pPr>
      <w:r>
        <w:t>Mission statement is posted on the county fair website.</w:t>
      </w:r>
    </w:p>
    <w:p w14:paraId="77CC75FC" w14:textId="77777777" w:rsidR="009829FF" w:rsidRDefault="009829FF" w:rsidP="00AA5DA2">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p>
    <w:p w14:paraId="50D01A40" w14:textId="5B1DB861" w:rsidR="009829FF" w:rsidRDefault="00346C29" w:rsidP="00AA5DA2">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sidRPr="00346C29">
        <w:rPr>
          <w:rFonts w:ascii="Calibri" w:eastAsia="Times New Roman" w:hAnsi="Calibri" w:cs="Calibri"/>
          <w:b/>
          <w:color w:val="171717"/>
          <w:u w:val="single"/>
        </w:rPr>
        <w:t>COMMITTEE UPDATES</w:t>
      </w:r>
    </w:p>
    <w:p w14:paraId="1E3737A2" w14:textId="5F24EAEE" w:rsidR="00D57EB0" w:rsidRDefault="00D57EB0" w:rsidP="00AA5DA2">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Literary Arts—Roxie is going to start working with Utah Tech and the head of the English department to increase entries at the fair.</w:t>
      </w:r>
    </w:p>
    <w:p w14:paraId="265591FE" w14:textId="5506A4C2" w:rsidR="00D57EB0" w:rsidRDefault="00D57EB0" w:rsidP="00AA5DA2">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 xml:space="preserve">Treasurer’s Office—Salome reminded all those </w:t>
      </w:r>
      <w:r w:rsidR="003254D5">
        <w:rPr>
          <w:rFonts w:ascii="Calibri" w:eastAsia="Times New Roman" w:hAnsi="Calibri" w:cs="Calibri"/>
          <w:bCs/>
          <w:color w:val="171717"/>
        </w:rPr>
        <w:t>who</w:t>
      </w:r>
      <w:r>
        <w:rPr>
          <w:rFonts w:ascii="Calibri" w:eastAsia="Times New Roman" w:hAnsi="Calibri" w:cs="Calibri"/>
          <w:bCs/>
          <w:color w:val="171717"/>
        </w:rPr>
        <w:t xml:space="preserve"> have premium lists that changes need to be </w:t>
      </w:r>
      <w:r w:rsidR="003254D5">
        <w:rPr>
          <w:rFonts w:ascii="Calibri" w:eastAsia="Times New Roman" w:hAnsi="Calibri" w:cs="Calibri"/>
          <w:bCs/>
          <w:color w:val="171717"/>
        </w:rPr>
        <w:t xml:space="preserve">made </w:t>
      </w:r>
      <w:r>
        <w:rPr>
          <w:rFonts w:ascii="Calibri" w:eastAsia="Times New Roman" w:hAnsi="Calibri" w:cs="Calibri"/>
          <w:bCs/>
          <w:color w:val="171717"/>
        </w:rPr>
        <w:t xml:space="preserve">to her by </w:t>
      </w:r>
      <w:r w:rsidR="003254D5">
        <w:rPr>
          <w:rFonts w:ascii="Calibri" w:eastAsia="Times New Roman" w:hAnsi="Calibri" w:cs="Calibri"/>
          <w:bCs/>
          <w:color w:val="171717"/>
        </w:rPr>
        <w:t xml:space="preserve">December 1 so she can add those changes to </w:t>
      </w:r>
      <w:proofErr w:type="spellStart"/>
      <w:r w:rsidR="003254D5">
        <w:rPr>
          <w:rFonts w:ascii="Calibri" w:eastAsia="Times New Roman" w:hAnsi="Calibri" w:cs="Calibri"/>
          <w:bCs/>
          <w:color w:val="171717"/>
        </w:rPr>
        <w:t>Showorks</w:t>
      </w:r>
      <w:proofErr w:type="spellEnd"/>
      <w:r w:rsidR="003254D5">
        <w:rPr>
          <w:rFonts w:ascii="Calibri" w:eastAsia="Times New Roman" w:hAnsi="Calibri" w:cs="Calibri"/>
          <w:bCs/>
          <w:color w:val="171717"/>
        </w:rPr>
        <w:t>.  This includes 4-H, field and crops, horticulture, literary arts, and home and fine arts.</w:t>
      </w:r>
    </w:p>
    <w:p w14:paraId="7AEB9A8A" w14:textId="7D42BCC2" w:rsidR="003254D5" w:rsidRDefault="0086550B" w:rsidP="00AA5DA2">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Admission and Beer Garden—</w:t>
      </w:r>
      <w:proofErr w:type="spellStart"/>
      <w:r>
        <w:rPr>
          <w:rFonts w:ascii="Calibri" w:eastAsia="Times New Roman" w:hAnsi="Calibri" w:cs="Calibri"/>
          <w:bCs/>
          <w:color w:val="171717"/>
        </w:rPr>
        <w:t>wifi</w:t>
      </w:r>
      <w:proofErr w:type="spellEnd"/>
      <w:r>
        <w:rPr>
          <w:rFonts w:ascii="Calibri" w:eastAsia="Times New Roman" w:hAnsi="Calibri" w:cs="Calibri"/>
          <w:bCs/>
          <w:color w:val="171717"/>
        </w:rPr>
        <w:t xml:space="preserve"> was discussed</w:t>
      </w:r>
      <w:r w:rsidR="004B7A5B">
        <w:rPr>
          <w:rFonts w:ascii="Calibri" w:eastAsia="Times New Roman" w:hAnsi="Calibri" w:cs="Calibri"/>
          <w:bCs/>
          <w:color w:val="171717"/>
        </w:rPr>
        <w:t>,</w:t>
      </w:r>
      <w:r>
        <w:rPr>
          <w:rFonts w:ascii="Calibri" w:eastAsia="Times New Roman" w:hAnsi="Calibri" w:cs="Calibri"/>
          <w:bCs/>
          <w:color w:val="171717"/>
        </w:rPr>
        <w:t xml:space="preserve"> and Susi showed all the internet access points on a map.  IT promised Susi that the internet would work during the fair, but Susi mentioned backup plans, including hotspots and EOC </w:t>
      </w:r>
      <w:proofErr w:type="spellStart"/>
      <w:r>
        <w:rPr>
          <w:rFonts w:ascii="Calibri" w:eastAsia="Times New Roman" w:hAnsi="Calibri" w:cs="Calibri"/>
          <w:bCs/>
          <w:color w:val="171717"/>
        </w:rPr>
        <w:t>Starlink</w:t>
      </w:r>
      <w:proofErr w:type="spellEnd"/>
      <w:r>
        <w:rPr>
          <w:rFonts w:ascii="Calibri" w:eastAsia="Times New Roman" w:hAnsi="Calibri" w:cs="Calibri"/>
          <w:bCs/>
          <w:color w:val="171717"/>
        </w:rPr>
        <w:t xml:space="preserve"> access.  </w:t>
      </w:r>
      <w:proofErr w:type="spellStart"/>
      <w:r>
        <w:rPr>
          <w:rFonts w:ascii="Calibri" w:eastAsia="Times New Roman" w:hAnsi="Calibri" w:cs="Calibri"/>
          <w:bCs/>
          <w:color w:val="171717"/>
        </w:rPr>
        <w:t>Showslinger</w:t>
      </w:r>
      <w:proofErr w:type="spellEnd"/>
      <w:r>
        <w:rPr>
          <w:rFonts w:ascii="Calibri" w:eastAsia="Times New Roman" w:hAnsi="Calibri" w:cs="Calibri"/>
          <w:bCs/>
          <w:color w:val="171717"/>
        </w:rPr>
        <w:t xml:space="preserve"> agreement passed commission meeting</w:t>
      </w:r>
      <w:r w:rsidR="00220A81">
        <w:rPr>
          <w:rFonts w:ascii="Calibri" w:eastAsia="Times New Roman" w:hAnsi="Calibri" w:cs="Calibri"/>
          <w:bCs/>
          <w:color w:val="171717"/>
        </w:rPr>
        <w:t>,</w:t>
      </w:r>
      <w:r>
        <w:rPr>
          <w:rFonts w:ascii="Calibri" w:eastAsia="Times New Roman" w:hAnsi="Calibri" w:cs="Calibri"/>
          <w:bCs/>
          <w:color w:val="171717"/>
        </w:rPr>
        <w:t xml:space="preserve"> and </w:t>
      </w:r>
      <w:r w:rsidR="00220A81">
        <w:rPr>
          <w:rFonts w:ascii="Calibri" w:eastAsia="Times New Roman" w:hAnsi="Calibri" w:cs="Calibri"/>
          <w:bCs/>
          <w:color w:val="171717"/>
        </w:rPr>
        <w:t xml:space="preserve">the </w:t>
      </w:r>
      <w:r>
        <w:rPr>
          <w:rFonts w:ascii="Calibri" w:eastAsia="Times New Roman" w:hAnsi="Calibri" w:cs="Calibri"/>
          <w:bCs/>
          <w:color w:val="171717"/>
        </w:rPr>
        <w:t>contract was approved for 3 years.</w:t>
      </w:r>
      <w:r w:rsidR="00220A81">
        <w:rPr>
          <w:rFonts w:ascii="Calibri" w:eastAsia="Times New Roman" w:hAnsi="Calibri" w:cs="Calibri"/>
          <w:bCs/>
          <w:color w:val="171717"/>
        </w:rPr>
        <w:t xml:space="preserve">  </w:t>
      </w:r>
    </w:p>
    <w:p w14:paraId="331A896A" w14:textId="6194A2E7" w:rsidR="00220A81" w:rsidRDefault="00220A81" w:rsidP="00AA5DA2">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 xml:space="preserve">Commissioner Iverson brought up premiums and wanting home arts to take a bigger spotlight at the fair.  </w:t>
      </w:r>
      <w:r w:rsidR="00777CA2">
        <w:rPr>
          <w:rFonts w:ascii="Calibri" w:eastAsia="Times New Roman" w:hAnsi="Calibri" w:cs="Calibri"/>
          <w:bCs/>
          <w:color w:val="171717"/>
        </w:rPr>
        <w:t xml:space="preserve">Iverson wants more county residents to enter items and have them broken up into more categories.  He wants more art groups to enter as well. Iverson asked if premiums could be used to generate interest.  Discussion of changing </w:t>
      </w:r>
      <w:r w:rsidR="00B404FC">
        <w:rPr>
          <w:rFonts w:ascii="Calibri" w:eastAsia="Times New Roman" w:hAnsi="Calibri" w:cs="Calibri"/>
          <w:bCs/>
          <w:color w:val="171717"/>
        </w:rPr>
        <w:t>marketing premium v. cash and premium v. exhibits.</w:t>
      </w:r>
      <w:r w:rsidR="000973F1">
        <w:rPr>
          <w:rFonts w:ascii="Calibri" w:eastAsia="Times New Roman" w:hAnsi="Calibri" w:cs="Calibri"/>
          <w:bCs/>
          <w:color w:val="171717"/>
        </w:rPr>
        <w:t xml:space="preserve">  Andrea was concerned about using cash/premiums to influence groups (professionals) and not the people of the county as a whole.  </w:t>
      </w:r>
      <w:r w:rsidR="00A6110F">
        <w:rPr>
          <w:rFonts w:ascii="Calibri" w:eastAsia="Times New Roman" w:hAnsi="Calibri" w:cs="Calibri"/>
          <w:bCs/>
          <w:color w:val="171717"/>
        </w:rPr>
        <w:t>Using the Danish system of judging, everyone gets judged on their ability.</w:t>
      </w:r>
      <w:r w:rsidR="00383F8C">
        <w:rPr>
          <w:rFonts w:ascii="Calibri" w:eastAsia="Times New Roman" w:hAnsi="Calibri" w:cs="Calibri"/>
          <w:bCs/>
          <w:color w:val="171717"/>
        </w:rPr>
        <w:t xml:space="preserve">  Iverson would like to see the quality and diversity of entries improve.</w:t>
      </w:r>
      <w:r w:rsidR="002629BA">
        <w:rPr>
          <w:rFonts w:ascii="Calibri" w:eastAsia="Times New Roman" w:hAnsi="Calibri" w:cs="Calibri"/>
          <w:bCs/>
          <w:color w:val="171717"/>
        </w:rPr>
        <w:t xml:space="preserve">  Are there things we need to phase out?  Are there things that are trending now that we need to add?</w:t>
      </w:r>
    </w:p>
    <w:p w14:paraId="1E3A5C40" w14:textId="47CBCB4C" w:rsidR="00C90A88" w:rsidRDefault="00C90A88" w:rsidP="00AA5DA2">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 xml:space="preserve">Ron </w:t>
      </w:r>
      <w:proofErr w:type="spellStart"/>
      <w:r>
        <w:rPr>
          <w:rFonts w:ascii="Calibri" w:eastAsia="Times New Roman" w:hAnsi="Calibri" w:cs="Calibri"/>
          <w:bCs/>
          <w:color w:val="171717"/>
        </w:rPr>
        <w:t>Wilhlem</w:t>
      </w:r>
      <w:proofErr w:type="spellEnd"/>
      <w:r>
        <w:rPr>
          <w:rFonts w:ascii="Calibri" w:eastAsia="Times New Roman" w:hAnsi="Calibri" w:cs="Calibri"/>
          <w:bCs/>
          <w:color w:val="171717"/>
        </w:rPr>
        <w:t xml:space="preserve">, President of St. George Sunrise Rotary, commented that the County Fair is a special place and special event.  </w:t>
      </w:r>
    </w:p>
    <w:p w14:paraId="73123531" w14:textId="21D7C705" w:rsidR="00C90A88" w:rsidRDefault="00C90A88" w:rsidP="00AA5DA2">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 xml:space="preserve">Not resistant to the cost, resistant that our pricing wasn’t as advertised (fees and taxes).  When something is free, it </w:t>
      </w:r>
      <w:r>
        <w:rPr>
          <w:rFonts w:ascii="Calibri" w:eastAsia="Times New Roman" w:hAnsi="Calibri" w:cs="Calibri"/>
          <w:bCs/>
          <w:color w:val="171717"/>
        </w:rPr>
        <w:lastRenderedPageBreak/>
        <w:t xml:space="preserve">attracts everyone, and we don’t want to attract everyone, because some of those </w:t>
      </w:r>
      <w:proofErr w:type="spellStart"/>
      <w:r>
        <w:rPr>
          <w:rFonts w:ascii="Calibri" w:eastAsia="Times New Roman" w:hAnsi="Calibri" w:cs="Calibri"/>
          <w:bCs/>
          <w:color w:val="171717"/>
        </w:rPr>
        <w:t>everyones</w:t>
      </w:r>
      <w:proofErr w:type="spellEnd"/>
      <w:r>
        <w:rPr>
          <w:rFonts w:ascii="Calibri" w:eastAsia="Times New Roman" w:hAnsi="Calibri" w:cs="Calibri"/>
          <w:bCs/>
          <w:color w:val="171717"/>
        </w:rPr>
        <w:t xml:space="preserve"> aren’t good people.  People don’t appreciate the experience if it’s free.  When you make it free, it’s not special, and you become like everyone else.  Ron also said that if it becomes free admission, he fears for </w:t>
      </w:r>
      <w:r w:rsidR="00A766A2">
        <w:rPr>
          <w:rFonts w:ascii="Calibri" w:eastAsia="Times New Roman" w:hAnsi="Calibri" w:cs="Calibri"/>
          <w:bCs/>
          <w:color w:val="171717"/>
        </w:rPr>
        <w:t xml:space="preserve">the safety of Rotarians. </w:t>
      </w:r>
      <w:r w:rsidR="00421093">
        <w:rPr>
          <w:rFonts w:ascii="Calibri" w:eastAsia="Times New Roman" w:hAnsi="Calibri" w:cs="Calibri"/>
          <w:bCs/>
          <w:color w:val="171717"/>
        </w:rPr>
        <w:t>Payton suggested giving free tickets to school kids.</w:t>
      </w:r>
      <w:r w:rsidR="00FC356D">
        <w:rPr>
          <w:rFonts w:ascii="Calibri" w:eastAsia="Times New Roman" w:hAnsi="Calibri" w:cs="Calibri"/>
          <w:bCs/>
          <w:color w:val="171717"/>
        </w:rPr>
        <w:t xml:space="preserve">  </w:t>
      </w:r>
      <w:r w:rsidR="00A766A2">
        <w:rPr>
          <w:rFonts w:ascii="Calibri" w:eastAsia="Times New Roman" w:hAnsi="Calibri" w:cs="Calibri"/>
          <w:bCs/>
          <w:color w:val="171717"/>
        </w:rPr>
        <w:t>The discussion centered on offering</w:t>
      </w:r>
      <w:r w:rsidR="00FC356D">
        <w:rPr>
          <w:rFonts w:ascii="Calibri" w:eastAsia="Times New Roman" w:hAnsi="Calibri" w:cs="Calibri"/>
          <w:bCs/>
          <w:color w:val="171717"/>
        </w:rPr>
        <w:t xml:space="preserve"> a free afternoon of admission.</w:t>
      </w:r>
      <w:r w:rsidR="008726B8">
        <w:rPr>
          <w:rFonts w:ascii="Calibri" w:eastAsia="Times New Roman" w:hAnsi="Calibri" w:cs="Calibri"/>
          <w:bCs/>
          <w:color w:val="171717"/>
        </w:rPr>
        <w:t xml:space="preserve">  Or a bounce pass back to </w:t>
      </w:r>
      <w:r w:rsidR="00A766A2">
        <w:rPr>
          <w:rFonts w:ascii="Calibri" w:eastAsia="Times New Roman" w:hAnsi="Calibri" w:cs="Calibri"/>
          <w:bCs/>
          <w:color w:val="171717"/>
        </w:rPr>
        <w:t xml:space="preserve">the </w:t>
      </w:r>
      <w:r w:rsidR="008726B8">
        <w:rPr>
          <w:rFonts w:ascii="Calibri" w:eastAsia="Times New Roman" w:hAnsi="Calibri" w:cs="Calibri"/>
          <w:bCs/>
          <w:color w:val="171717"/>
        </w:rPr>
        <w:t>4</w:t>
      </w:r>
      <w:r w:rsidR="008726B8" w:rsidRPr="008726B8">
        <w:rPr>
          <w:rFonts w:ascii="Calibri" w:eastAsia="Times New Roman" w:hAnsi="Calibri" w:cs="Calibri"/>
          <w:bCs/>
          <w:color w:val="171717"/>
          <w:vertAlign w:val="superscript"/>
        </w:rPr>
        <w:t>th</w:t>
      </w:r>
      <w:r w:rsidR="008726B8">
        <w:rPr>
          <w:rFonts w:ascii="Calibri" w:eastAsia="Times New Roman" w:hAnsi="Calibri" w:cs="Calibri"/>
          <w:bCs/>
          <w:color w:val="171717"/>
        </w:rPr>
        <w:t xml:space="preserve"> graders when they come.  Or use a free admission with the coloring page that we send out to the 17,000 WCSD children.</w:t>
      </w:r>
      <w:r w:rsidR="001B0367">
        <w:rPr>
          <w:rFonts w:ascii="Calibri" w:eastAsia="Times New Roman" w:hAnsi="Calibri" w:cs="Calibri"/>
          <w:bCs/>
          <w:color w:val="171717"/>
        </w:rPr>
        <w:t xml:space="preserve">  It was learned that some 4-H horse people complained about having to pay admission when they were there to volunteer; however, that was not made clear </w:t>
      </w:r>
      <w:r w:rsidR="009126C6">
        <w:rPr>
          <w:rFonts w:ascii="Calibri" w:eastAsia="Times New Roman" w:hAnsi="Calibri" w:cs="Calibri"/>
          <w:bCs/>
          <w:color w:val="171717"/>
        </w:rPr>
        <w:t>to</w:t>
      </w:r>
      <w:r w:rsidR="001B0367">
        <w:rPr>
          <w:rFonts w:ascii="Calibri" w:eastAsia="Times New Roman" w:hAnsi="Calibri" w:cs="Calibri"/>
          <w:bCs/>
          <w:color w:val="171717"/>
        </w:rPr>
        <w:t xml:space="preserve"> those at the gate.</w:t>
      </w:r>
    </w:p>
    <w:p w14:paraId="151EC56C" w14:textId="5C620503" w:rsidR="009126C6" w:rsidRDefault="00582882" w:rsidP="00AA5DA2">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Entertainment—paying the same amount to bands for the last 7 years.  Ed asked if we had a concert headliner.  Discussion on Flo Rida</w:t>
      </w:r>
      <w:r w:rsidR="0071640F">
        <w:rPr>
          <w:rFonts w:ascii="Calibri" w:eastAsia="Times New Roman" w:hAnsi="Calibri" w:cs="Calibri"/>
          <w:bCs/>
          <w:color w:val="171717"/>
        </w:rPr>
        <w:t xml:space="preserve">, </w:t>
      </w:r>
      <w:r>
        <w:rPr>
          <w:rFonts w:ascii="Calibri" w:eastAsia="Times New Roman" w:hAnsi="Calibri" w:cs="Calibri"/>
          <w:bCs/>
          <w:color w:val="171717"/>
        </w:rPr>
        <w:t>tiering ticket prices</w:t>
      </w:r>
      <w:r w:rsidR="0071640F">
        <w:rPr>
          <w:rFonts w:ascii="Calibri" w:eastAsia="Times New Roman" w:hAnsi="Calibri" w:cs="Calibri"/>
          <w:bCs/>
          <w:color w:val="171717"/>
        </w:rPr>
        <w:t>, and other potential artists.</w:t>
      </w:r>
    </w:p>
    <w:p w14:paraId="376734A2" w14:textId="67A0C938" w:rsidR="0071640F" w:rsidRDefault="0071640F" w:rsidP="00AA5DA2">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Royalty—2 events in October that Miss Washington County and Miss Red Mountain are hosting.</w:t>
      </w:r>
    </w:p>
    <w:p w14:paraId="1E546427" w14:textId="364F9E2D" w:rsidR="0071640F" w:rsidRDefault="0012539E" w:rsidP="00AA5DA2">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Parade—Jill asked since she doesn’t have a Commissioner Breakfast anymore, if she could do the parade.  Discussion.  Brandon mentioned that Hurricane City offered to host the parade.</w:t>
      </w:r>
      <w:r w:rsidR="00836590">
        <w:rPr>
          <w:rFonts w:ascii="Calibri" w:eastAsia="Times New Roman" w:hAnsi="Calibri" w:cs="Calibri"/>
          <w:bCs/>
          <w:color w:val="171717"/>
        </w:rPr>
        <w:t xml:space="preserve">  Maybe have the commissioner breakfast at the parade?</w:t>
      </w:r>
    </w:p>
    <w:p w14:paraId="2773E277" w14:textId="706A7309" w:rsidR="00543849" w:rsidRDefault="00543849" w:rsidP="00AA5DA2">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Petting Zoo—Payton asked about doing other events on Wednesday and Thursday to get people in to the arena.</w:t>
      </w:r>
    </w:p>
    <w:p w14:paraId="3ECC2604" w14:textId="06FD3545" w:rsidR="00A20DD2" w:rsidRDefault="00A20DD2" w:rsidP="00AA5DA2">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 xml:space="preserve">Community Outreach—Brandon would like to have a </w:t>
      </w:r>
      <w:r w:rsidR="00C95A3A">
        <w:rPr>
          <w:rFonts w:ascii="Calibri" w:eastAsia="Times New Roman" w:hAnsi="Calibri" w:cs="Calibri"/>
          <w:bCs/>
          <w:color w:val="171717"/>
        </w:rPr>
        <w:t>sit-down</w:t>
      </w:r>
      <w:r>
        <w:rPr>
          <w:rFonts w:ascii="Calibri" w:eastAsia="Times New Roman" w:hAnsi="Calibri" w:cs="Calibri"/>
          <w:bCs/>
          <w:color w:val="171717"/>
        </w:rPr>
        <w:t xml:space="preserve"> with Commissioner Iverson.</w:t>
      </w:r>
    </w:p>
    <w:p w14:paraId="767A7D11" w14:textId="5BF7203F" w:rsidR="004B7A5B" w:rsidRPr="00D57EB0" w:rsidRDefault="004B7A5B" w:rsidP="00AA5DA2">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p>
    <w:p w14:paraId="4B6FF808" w14:textId="79D739C4" w:rsidR="00AA5DA2" w:rsidRPr="00990926" w:rsidRDefault="00AA5DA2" w:rsidP="00AA5DA2">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sidRPr="00990926">
        <w:rPr>
          <w:rFonts w:ascii="Calibri" w:eastAsia="Times New Roman" w:hAnsi="Calibri" w:cs="Calibri"/>
          <w:b/>
          <w:color w:val="171717"/>
          <w:u w:val="single"/>
        </w:rPr>
        <w:t>OTHER BUSINESS</w:t>
      </w:r>
    </w:p>
    <w:p w14:paraId="11F583F4" w14:textId="72E3A60B" w:rsidR="00AA5DA2" w:rsidRDefault="00C95A3A" w:rsidP="00AA5DA2">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Possibility of partnering with Utah Summer Games to host boxing on Friday night at the fair.</w:t>
      </w:r>
    </w:p>
    <w:p w14:paraId="104CE602" w14:textId="712083A2" w:rsidR="00C84C96" w:rsidRDefault="00C84C96" w:rsidP="00AA5DA2">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p>
    <w:p w14:paraId="0766E4CD" w14:textId="65E86549" w:rsidR="00C84C96" w:rsidRDefault="00C84C96" w:rsidP="00AA5DA2">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sidRPr="00CC5633">
        <w:rPr>
          <w:rFonts w:ascii="Calibri" w:eastAsia="Times New Roman" w:hAnsi="Calibri" w:cs="Calibri"/>
          <w:b/>
          <w:color w:val="171717"/>
          <w:u w:val="single"/>
        </w:rPr>
        <w:t>ADJOURN</w:t>
      </w:r>
    </w:p>
    <w:p w14:paraId="1F8299B5" w14:textId="10B23B5C" w:rsidR="00CC5633" w:rsidRPr="00CC5633" w:rsidRDefault="00CC5633" w:rsidP="00AA5DA2">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 xml:space="preserve">Motion to adjourn by Amy Hughes at 7:41pm.  Second by Ali </w:t>
      </w:r>
      <w:proofErr w:type="spellStart"/>
      <w:r>
        <w:rPr>
          <w:rFonts w:ascii="Calibri" w:eastAsia="Times New Roman" w:hAnsi="Calibri" w:cs="Calibri"/>
          <w:bCs/>
          <w:color w:val="171717"/>
        </w:rPr>
        <w:t>Foutz</w:t>
      </w:r>
      <w:proofErr w:type="spellEnd"/>
      <w:r>
        <w:rPr>
          <w:rFonts w:ascii="Calibri" w:eastAsia="Times New Roman" w:hAnsi="Calibri" w:cs="Calibri"/>
          <w:bCs/>
          <w:color w:val="171717"/>
        </w:rPr>
        <w:t>.</w:t>
      </w:r>
    </w:p>
    <w:sectPr w:rsidR="00CC5633" w:rsidRPr="00CC5633" w:rsidSect="003C3C51">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E7685" w14:textId="77777777" w:rsidR="00771AE0" w:rsidRDefault="00771AE0" w:rsidP="00517106">
      <w:pPr>
        <w:spacing w:after="0" w:line="240" w:lineRule="auto"/>
      </w:pPr>
      <w:r>
        <w:separator/>
      </w:r>
    </w:p>
  </w:endnote>
  <w:endnote w:type="continuationSeparator" w:id="0">
    <w:p w14:paraId="1D5D3A32" w14:textId="77777777" w:rsidR="00771AE0" w:rsidRDefault="00771AE0" w:rsidP="00517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07EF4" w14:textId="77777777" w:rsidR="00517106" w:rsidRDefault="005171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BFAF6" w14:textId="77777777" w:rsidR="00517106" w:rsidRDefault="005171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2BC8D" w14:textId="77777777" w:rsidR="00517106" w:rsidRDefault="005171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235AE" w14:textId="77777777" w:rsidR="00771AE0" w:rsidRDefault="00771AE0" w:rsidP="00517106">
      <w:pPr>
        <w:spacing w:after="0" w:line="240" w:lineRule="auto"/>
      </w:pPr>
      <w:r>
        <w:separator/>
      </w:r>
    </w:p>
  </w:footnote>
  <w:footnote w:type="continuationSeparator" w:id="0">
    <w:p w14:paraId="79667106" w14:textId="77777777" w:rsidR="00771AE0" w:rsidRDefault="00771AE0" w:rsidP="00517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0F846" w14:textId="77777777" w:rsidR="00517106" w:rsidRDefault="005171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0135437"/>
      <w:docPartObj>
        <w:docPartGallery w:val="Watermarks"/>
        <w:docPartUnique/>
      </w:docPartObj>
    </w:sdtPr>
    <w:sdtEndPr/>
    <w:sdtContent>
      <w:p w14:paraId="67BB322B" w14:textId="43C789C0" w:rsidR="00517106" w:rsidRDefault="00771AE0">
        <w:pPr>
          <w:pStyle w:val="Header"/>
        </w:pPr>
        <w:r>
          <w:rPr>
            <w:noProof/>
          </w:rPr>
          <w:pict w14:anchorId="1C3827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0270377" o:spid="_x0000_s2049" type="#_x0000_t136" style="position:absolute;margin-left:0;margin-top:0;width:475.85pt;height:285.5pt;rotation:315;z-index:-251658752;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9560" w14:textId="77777777" w:rsidR="00517106" w:rsidRDefault="005171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1A4376"/>
    <w:multiLevelType w:val="hybridMultilevel"/>
    <w:tmpl w:val="81AE74D4"/>
    <w:lvl w:ilvl="0" w:tplc="6CD0FC90">
      <w:start w:val="1"/>
      <w:numFmt w:val="bullet"/>
      <w:lvlText w:val="•"/>
      <w:lvlJc w:val="left"/>
      <w:pPr>
        <w:tabs>
          <w:tab w:val="num" w:pos="720"/>
        </w:tabs>
        <w:ind w:left="720" w:hanging="360"/>
      </w:pPr>
      <w:rPr>
        <w:rFonts w:ascii="Arial" w:hAnsi="Arial" w:hint="default"/>
      </w:rPr>
    </w:lvl>
    <w:lvl w:ilvl="1" w:tplc="B2D2B7D2">
      <w:start w:val="1"/>
      <w:numFmt w:val="bullet"/>
      <w:lvlText w:val="•"/>
      <w:lvlJc w:val="left"/>
      <w:pPr>
        <w:tabs>
          <w:tab w:val="num" w:pos="1440"/>
        </w:tabs>
        <w:ind w:left="1440" w:hanging="360"/>
      </w:pPr>
      <w:rPr>
        <w:rFonts w:ascii="Arial" w:hAnsi="Arial" w:hint="default"/>
      </w:rPr>
    </w:lvl>
    <w:lvl w:ilvl="2" w:tplc="6DF4AF58" w:tentative="1">
      <w:start w:val="1"/>
      <w:numFmt w:val="bullet"/>
      <w:lvlText w:val="•"/>
      <w:lvlJc w:val="left"/>
      <w:pPr>
        <w:tabs>
          <w:tab w:val="num" w:pos="2160"/>
        </w:tabs>
        <w:ind w:left="2160" w:hanging="360"/>
      </w:pPr>
      <w:rPr>
        <w:rFonts w:ascii="Arial" w:hAnsi="Arial" w:hint="default"/>
      </w:rPr>
    </w:lvl>
    <w:lvl w:ilvl="3" w:tplc="4E64EA68" w:tentative="1">
      <w:start w:val="1"/>
      <w:numFmt w:val="bullet"/>
      <w:lvlText w:val="•"/>
      <w:lvlJc w:val="left"/>
      <w:pPr>
        <w:tabs>
          <w:tab w:val="num" w:pos="2880"/>
        </w:tabs>
        <w:ind w:left="2880" w:hanging="360"/>
      </w:pPr>
      <w:rPr>
        <w:rFonts w:ascii="Arial" w:hAnsi="Arial" w:hint="default"/>
      </w:rPr>
    </w:lvl>
    <w:lvl w:ilvl="4" w:tplc="2918CEF4" w:tentative="1">
      <w:start w:val="1"/>
      <w:numFmt w:val="bullet"/>
      <w:lvlText w:val="•"/>
      <w:lvlJc w:val="left"/>
      <w:pPr>
        <w:tabs>
          <w:tab w:val="num" w:pos="3600"/>
        </w:tabs>
        <w:ind w:left="3600" w:hanging="360"/>
      </w:pPr>
      <w:rPr>
        <w:rFonts w:ascii="Arial" w:hAnsi="Arial" w:hint="default"/>
      </w:rPr>
    </w:lvl>
    <w:lvl w:ilvl="5" w:tplc="F3A225E0" w:tentative="1">
      <w:start w:val="1"/>
      <w:numFmt w:val="bullet"/>
      <w:lvlText w:val="•"/>
      <w:lvlJc w:val="left"/>
      <w:pPr>
        <w:tabs>
          <w:tab w:val="num" w:pos="4320"/>
        </w:tabs>
        <w:ind w:left="4320" w:hanging="360"/>
      </w:pPr>
      <w:rPr>
        <w:rFonts w:ascii="Arial" w:hAnsi="Arial" w:hint="default"/>
      </w:rPr>
    </w:lvl>
    <w:lvl w:ilvl="6" w:tplc="5FFE0A80" w:tentative="1">
      <w:start w:val="1"/>
      <w:numFmt w:val="bullet"/>
      <w:lvlText w:val="•"/>
      <w:lvlJc w:val="left"/>
      <w:pPr>
        <w:tabs>
          <w:tab w:val="num" w:pos="5040"/>
        </w:tabs>
        <w:ind w:left="5040" w:hanging="360"/>
      </w:pPr>
      <w:rPr>
        <w:rFonts w:ascii="Arial" w:hAnsi="Arial" w:hint="default"/>
      </w:rPr>
    </w:lvl>
    <w:lvl w:ilvl="7" w:tplc="1EA64CF2" w:tentative="1">
      <w:start w:val="1"/>
      <w:numFmt w:val="bullet"/>
      <w:lvlText w:val="•"/>
      <w:lvlJc w:val="left"/>
      <w:pPr>
        <w:tabs>
          <w:tab w:val="num" w:pos="5760"/>
        </w:tabs>
        <w:ind w:left="5760" w:hanging="360"/>
      </w:pPr>
      <w:rPr>
        <w:rFonts w:ascii="Arial" w:hAnsi="Arial" w:hint="default"/>
      </w:rPr>
    </w:lvl>
    <w:lvl w:ilvl="8" w:tplc="711CBA8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00D"/>
    <w:rsid w:val="00017538"/>
    <w:rsid w:val="00033F06"/>
    <w:rsid w:val="00095F56"/>
    <w:rsid w:val="000973F1"/>
    <w:rsid w:val="000A4CBD"/>
    <w:rsid w:val="000B74D4"/>
    <w:rsid w:val="000F0DCF"/>
    <w:rsid w:val="0012539E"/>
    <w:rsid w:val="0015728B"/>
    <w:rsid w:val="00177FA1"/>
    <w:rsid w:val="001B0367"/>
    <w:rsid w:val="00220A81"/>
    <w:rsid w:val="00224B6C"/>
    <w:rsid w:val="00260BB4"/>
    <w:rsid w:val="002622CD"/>
    <w:rsid w:val="002629BA"/>
    <w:rsid w:val="002D2902"/>
    <w:rsid w:val="003058D0"/>
    <w:rsid w:val="00313D37"/>
    <w:rsid w:val="00323C88"/>
    <w:rsid w:val="003254D5"/>
    <w:rsid w:val="00342687"/>
    <w:rsid w:val="00346C29"/>
    <w:rsid w:val="00383F8C"/>
    <w:rsid w:val="00394FC4"/>
    <w:rsid w:val="003C3C51"/>
    <w:rsid w:val="003D4374"/>
    <w:rsid w:val="003F2436"/>
    <w:rsid w:val="003F5972"/>
    <w:rsid w:val="00421093"/>
    <w:rsid w:val="004465E1"/>
    <w:rsid w:val="004950BD"/>
    <w:rsid w:val="004A4E5B"/>
    <w:rsid w:val="004B4351"/>
    <w:rsid w:val="004B7A5B"/>
    <w:rsid w:val="004E6EDD"/>
    <w:rsid w:val="00517106"/>
    <w:rsid w:val="00521344"/>
    <w:rsid w:val="00543849"/>
    <w:rsid w:val="00582882"/>
    <w:rsid w:val="005E43BA"/>
    <w:rsid w:val="005E56C9"/>
    <w:rsid w:val="005F5DF8"/>
    <w:rsid w:val="006336D2"/>
    <w:rsid w:val="006757F5"/>
    <w:rsid w:val="00683C45"/>
    <w:rsid w:val="006A4F93"/>
    <w:rsid w:val="006F7969"/>
    <w:rsid w:val="0070072D"/>
    <w:rsid w:val="00715FF0"/>
    <w:rsid w:val="0071640F"/>
    <w:rsid w:val="00756BC3"/>
    <w:rsid w:val="00771AE0"/>
    <w:rsid w:val="00777CA2"/>
    <w:rsid w:val="007A2D6B"/>
    <w:rsid w:val="007C24BE"/>
    <w:rsid w:val="007F2A84"/>
    <w:rsid w:val="00836590"/>
    <w:rsid w:val="0085500D"/>
    <w:rsid w:val="0086550B"/>
    <w:rsid w:val="008726B8"/>
    <w:rsid w:val="008D6182"/>
    <w:rsid w:val="009126C6"/>
    <w:rsid w:val="00914AFF"/>
    <w:rsid w:val="00936C65"/>
    <w:rsid w:val="009374C6"/>
    <w:rsid w:val="00951FF0"/>
    <w:rsid w:val="009829FF"/>
    <w:rsid w:val="00990926"/>
    <w:rsid w:val="009B0217"/>
    <w:rsid w:val="009B1BBC"/>
    <w:rsid w:val="009C1967"/>
    <w:rsid w:val="009D0097"/>
    <w:rsid w:val="009D124E"/>
    <w:rsid w:val="00A20DD2"/>
    <w:rsid w:val="00A243DB"/>
    <w:rsid w:val="00A249ED"/>
    <w:rsid w:val="00A40FFC"/>
    <w:rsid w:val="00A455E2"/>
    <w:rsid w:val="00A6110F"/>
    <w:rsid w:val="00A766A2"/>
    <w:rsid w:val="00A8330D"/>
    <w:rsid w:val="00AA5DA2"/>
    <w:rsid w:val="00AA691F"/>
    <w:rsid w:val="00AE5D70"/>
    <w:rsid w:val="00B309E1"/>
    <w:rsid w:val="00B404FC"/>
    <w:rsid w:val="00B80B1B"/>
    <w:rsid w:val="00BA5D71"/>
    <w:rsid w:val="00BC0991"/>
    <w:rsid w:val="00BE0FED"/>
    <w:rsid w:val="00BF2AC1"/>
    <w:rsid w:val="00C20F25"/>
    <w:rsid w:val="00C21C9C"/>
    <w:rsid w:val="00C302CF"/>
    <w:rsid w:val="00C50CF7"/>
    <w:rsid w:val="00C53825"/>
    <w:rsid w:val="00C57D55"/>
    <w:rsid w:val="00C66120"/>
    <w:rsid w:val="00C8048A"/>
    <w:rsid w:val="00C80AE4"/>
    <w:rsid w:val="00C84C96"/>
    <w:rsid w:val="00C90A88"/>
    <w:rsid w:val="00C95A3A"/>
    <w:rsid w:val="00CB769C"/>
    <w:rsid w:val="00CC5633"/>
    <w:rsid w:val="00CC5946"/>
    <w:rsid w:val="00D12EAB"/>
    <w:rsid w:val="00D13B62"/>
    <w:rsid w:val="00D57EB0"/>
    <w:rsid w:val="00E03298"/>
    <w:rsid w:val="00E1278C"/>
    <w:rsid w:val="00E47192"/>
    <w:rsid w:val="00E50E85"/>
    <w:rsid w:val="00E95D0E"/>
    <w:rsid w:val="00EC74A9"/>
    <w:rsid w:val="00EE3C96"/>
    <w:rsid w:val="00F15FA9"/>
    <w:rsid w:val="00F6602C"/>
    <w:rsid w:val="00F81776"/>
    <w:rsid w:val="00FC3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B88CB02"/>
  <w15:chartTrackingRefBased/>
  <w15:docId w15:val="{3E33FDD7-2AF2-47ED-BA52-00793F0E6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0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177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171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106"/>
  </w:style>
  <w:style w:type="paragraph" w:styleId="Footer">
    <w:name w:val="footer"/>
    <w:basedOn w:val="Normal"/>
    <w:link w:val="FooterChar"/>
    <w:uiPriority w:val="99"/>
    <w:unhideWhenUsed/>
    <w:rsid w:val="005171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106"/>
  </w:style>
  <w:style w:type="character" w:styleId="Hyperlink">
    <w:name w:val="Hyperlink"/>
    <w:basedOn w:val="DefaultParagraphFont"/>
    <w:uiPriority w:val="99"/>
    <w:semiHidden/>
    <w:unhideWhenUsed/>
    <w:rsid w:val="006336D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65845">
      <w:bodyDiv w:val="1"/>
      <w:marLeft w:val="0"/>
      <w:marRight w:val="0"/>
      <w:marTop w:val="0"/>
      <w:marBottom w:val="0"/>
      <w:divBdr>
        <w:top w:val="none" w:sz="0" w:space="0" w:color="auto"/>
        <w:left w:val="none" w:sz="0" w:space="0" w:color="auto"/>
        <w:bottom w:val="none" w:sz="0" w:space="0" w:color="auto"/>
        <w:right w:val="none" w:sz="0" w:space="0" w:color="auto"/>
      </w:divBdr>
    </w:div>
    <w:div w:id="541133457">
      <w:bodyDiv w:val="1"/>
      <w:marLeft w:val="0"/>
      <w:marRight w:val="0"/>
      <w:marTop w:val="0"/>
      <w:marBottom w:val="0"/>
      <w:divBdr>
        <w:top w:val="none" w:sz="0" w:space="0" w:color="auto"/>
        <w:left w:val="none" w:sz="0" w:space="0" w:color="auto"/>
        <w:bottom w:val="none" w:sz="0" w:space="0" w:color="auto"/>
        <w:right w:val="none" w:sz="0" w:space="0" w:color="auto"/>
      </w:divBdr>
    </w:div>
    <w:div w:id="581372028">
      <w:bodyDiv w:val="1"/>
      <w:marLeft w:val="0"/>
      <w:marRight w:val="0"/>
      <w:marTop w:val="0"/>
      <w:marBottom w:val="0"/>
      <w:divBdr>
        <w:top w:val="none" w:sz="0" w:space="0" w:color="auto"/>
        <w:left w:val="none" w:sz="0" w:space="0" w:color="auto"/>
        <w:bottom w:val="none" w:sz="0" w:space="0" w:color="auto"/>
        <w:right w:val="none" w:sz="0" w:space="0" w:color="auto"/>
      </w:divBdr>
    </w:div>
    <w:div w:id="642392099">
      <w:bodyDiv w:val="1"/>
      <w:marLeft w:val="0"/>
      <w:marRight w:val="0"/>
      <w:marTop w:val="0"/>
      <w:marBottom w:val="0"/>
      <w:divBdr>
        <w:top w:val="none" w:sz="0" w:space="0" w:color="auto"/>
        <w:left w:val="none" w:sz="0" w:space="0" w:color="auto"/>
        <w:bottom w:val="none" w:sz="0" w:space="0" w:color="auto"/>
        <w:right w:val="none" w:sz="0" w:space="0" w:color="auto"/>
      </w:divBdr>
    </w:div>
    <w:div w:id="893850577">
      <w:bodyDiv w:val="1"/>
      <w:marLeft w:val="0"/>
      <w:marRight w:val="0"/>
      <w:marTop w:val="0"/>
      <w:marBottom w:val="0"/>
      <w:divBdr>
        <w:top w:val="none" w:sz="0" w:space="0" w:color="auto"/>
        <w:left w:val="none" w:sz="0" w:space="0" w:color="auto"/>
        <w:bottom w:val="none" w:sz="0" w:space="0" w:color="auto"/>
        <w:right w:val="none" w:sz="0" w:space="0" w:color="auto"/>
      </w:divBdr>
    </w:div>
    <w:div w:id="1322152866">
      <w:bodyDiv w:val="1"/>
      <w:marLeft w:val="0"/>
      <w:marRight w:val="0"/>
      <w:marTop w:val="0"/>
      <w:marBottom w:val="0"/>
      <w:divBdr>
        <w:top w:val="none" w:sz="0" w:space="0" w:color="auto"/>
        <w:left w:val="none" w:sz="0" w:space="0" w:color="auto"/>
        <w:bottom w:val="none" w:sz="0" w:space="0" w:color="auto"/>
        <w:right w:val="none" w:sz="0" w:space="0" w:color="auto"/>
      </w:divBdr>
      <w:divsChild>
        <w:div w:id="625087715">
          <w:marLeft w:val="446"/>
          <w:marRight w:val="0"/>
          <w:marTop w:val="200"/>
          <w:marBottom w:val="0"/>
          <w:divBdr>
            <w:top w:val="none" w:sz="0" w:space="0" w:color="auto"/>
            <w:left w:val="none" w:sz="0" w:space="0" w:color="auto"/>
            <w:bottom w:val="none" w:sz="0" w:space="0" w:color="auto"/>
            <w:right w:val="none" w:sz="0" w:space="0" w:color="auto"/>
          </w:divBdr>
        </w:div>
        <w:div w:id="654841196">
          <w:marLeft w:val="446"/>
          <w:marRight w:val="0"/>
          <w:marTop w:val="200"/>
          <w:marBottom w:val="0"/>
          <w:divBdr>
            <w:top w:val="none" w:sz="0" w:space="0" w:color="auto"/>
            <w:left w:val="none" w:sz="0" w:space="0" w:color="auto"/>
            <w:bottom w:val="none" w:sz="0" w:space="0" w:color="auto"/>
            <w:right w:val="none" w:sz="0" w:space="0" w:color="auto"/>
          </w:divBdr>
        </w:div>
        <w:div w:id="1666937206">
          <w:marLeft w:val="446"/>
          <w:marRight w:val="0"/>
          <w:marTop w:val="200"/>
          <w:marBottom w:val="0"/>
          <w:divBdr>
            <w:top w:val="none" w:sz="0" w:space="0" w:color="auto"/>
            <w:left w:val="none" w:sz="0" w:space="0" w:color="auto"/>
            <w:bottom w:val="none" w:sz="0" w:space="0" w:color="auto"/>
            <w:right w:val="none" w:sz="0" w:space="0" w:color="auto"/>
          </w:divBdr>
        </w:div>
        <w:div w:id="1854759164">
          <w:marLeft w:val="446"/>
          <w:marRight w:val="0"/>
          <w:marTop w:val="200"/>
          <w:marBottom w:val="0"/>
          <w:divBdr>
            <w:top w:val="none" w:sz="0" w:space="0" w:color="auto"/>
            <w:left w:val="none" w:sz="0" w:space="0" w:color="auto"/>
            <w:bottom w:val="none" w:sz="0" w:space="0" w:color="auto"/>
            <w:right w:val="none" w:sz="0" w:space="0" w:color="auto"/>
          </w:divBdr>
        </w:div>
      </w:divsChild>
    </w:div>
    <w:div w:id="1519152972">
      <w:bodyDiv w:val="1"/>
      <w:marLeft w:val="0"/>
      <w:marRight w:val="0"/>
      <w:marTop w:val="0"/>
      <w:marBottom w:val="0"/>
      <w:divBdr>
        <w:top w:val="none" w:sz="0" w:space="0" w:color="auto"/>
        <w:left w:val="none" w:sz="0" w:space="0" w:color="auto"/>
        <w:bottom w:val="none" w:sz="0" w:space="0" w:color="auto"/>
        <w:right w:val="none" w:sz="0" w:space="0" w:color="auto"/>
      </w:divBdr>
    </w:div>
    <w:div w:id="1523009613">
      <w:bodyDiv w:val="1"/>
      <w:marLeft w:val="0"/>
      <w:marRight w:val="0"/>
      <w:marTop w:val="0"/>
      <w:marBottom w:val="0"/>
      <w:divBdr>
        <w:top w:val="none" w:sz="0" w:space="0" w:color="auto"/>
        <w:left w:val="none" w:sz="0" w:space="0" w:color="auto"/>
        <w:bottom w:val="none" w:sz="0" w:space="0" w:color="auto"/>
        <w:right w:val="none" w:sz="0" w:space="0" w:color="auto"/>
      </w:divBdr>
    </w:div>
    <w:div w:id="1838617479">
      <w:bodyDiv w:val="1"/>
      <w:marLeft w:val="0"/>
      <w:marRight w:val="0"/>
      <w:marTop w:val="0"/>
      <w:marBottom w:val="0"/>
      <w:divBdr>
        <w:top w:val="none" w:sz="0" w:space="0" w:color="auto"/>
        <w:left w:val="none" w:sz="0" w:space="0" w:color="auto"/>
        <w:bottom w:val="none" w:sz="0" w:space="0" w:color="auto"/>
        <w:right w:val="none" w:sz="0" w:space="0" w:color="auto"/>
      </w:divBdr>
    </w:div>
    <w:div w:id="207527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NVBuXB7vk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3A372-7512-42BE-864A-677DDFFD3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816</Words>
  <Characters>4224</Characters>
  <Application>Microsoft Office Word</Application>
  <DocSecurity>0</DocSecurity>
  <Lines>69</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 Lafaele</dc:creator>
  <cp:keywords/>
  <dc:description/>
  <cp:lastModifiedBy>Susi Lafaele</cp:lastModifiedBy>
  <cp:revision>2</cp:revision>
  <dcterms:created xsi:type="dcterms:W3CDTF">2025-11-19T16:09:00Z</dcterms:created>
  <dcterms:modified xsi:type="dcterms:W3CDTF">2025-11-19T16:09:00Z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6c0a96dc-6a53-4082-8911-0dfdc7302284</vt:lpwstr>
  </property>
</Properties>
</file>