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810E" w14:textId="14F8BBFB" w:rsidR="005C1BA0" w:rsidRPr="005C1BA0" w:rsidRDefault="005C1BA0" w:rsidP="005C1BA0">
      <w:pPr>
        <w:jc w:val="center"/>
        <w:rPr>
          <w:b/>
          <w:bCs/>
          <w:u w:val="single"/>
        </w:rPr>
      </w:pPr>
      <w:r w:rsidRPr="005C1BA0">
        <w:rPr>
          <w:b/>
          <w:bCs/>
          <w:u w:val="single"/>
        </w:rPr>
        <w:t>Ordinance Concept – Private Lanes and Shared Driveways</w:t>
      </w:r>
    </w:p>
    <w:p w14:paraId="32E5A8E3" w14:textId="77777777" w:rsidR="005C1BA0" w:rsidRPr="005C1BA0" w:rsidRDefault="005C1BA0" w:rsidP="005C1BA0">
      <w:r w:rsidRPr="005C1BA0">
        <w:rPr>
          <w:b/>
          <w:bCs/>
        </w:rPr>
        <w:t>Section X.XX – Shared Driveways and Private Lanes</w:t>
      </w:r>
    </w:p>
    <w:p w14:paraId="2F8CEC26" w14:textId="77777777" w:rsidR="005C1BA0" w:rsidRPr="005C1BA0" w:rsidRDefault="005C1BA0" w:rsidP="005C1BA0">
      <w:r w:rsidRPr="005C1BA0">
        <w:rPr>
          <w:b/>
          <w:bCs/>
        </w:rPr>
        <w:t>A. Purpose</w:t>
      </w:r>
      <w:r w:rsidRPr="005C1BA0">
        <w:br/>
        <w:t>The purpose of this section is to clarify when multiple dwellings may share a common access and to establish minimum standards for safety, maintenance, and long-term use. This ensures adequate access for residents, service vehicles, and emergency responders, and prevents the creation of substandard quasi-streets.</w:t>
      </w:r>
    </w:p>
    <w:p w14:paraId="4C4C45EC" w14:textId="2C1C4020" w:rsidR="005C1BA0" w:rsidRPr="005C1BA0" w:rsidRDefault="005C1BA0" w:rsidP="005C1BA0"/>
    <w:p w14:paraId="25233997" w14:textId="77777777" w:rsidR="005C1BA0" w:rsidRPr="005C1BA0" w:rsidRDefault="005C1BA0" w:rsidP="005C1BA0">
      <w:r w:rsidRPr="005C1BA0">
        <w:rPr>
          <w:b/>
          <w:bCs/>
        </w:rPr>
        <w:t>B. Definitions</w:t>
      </w:r>
    </w:p>
    <w:p w14:paraId="53651AF0" w14:textId="77777777" w:rsidR="005C1BA0" w:rsidRPr="005C1BA0" w:rsidRDefault="005C1BA0" w:rsidP="005C1BA0">
      <w:pPr>
        <w:numPr>
          <w:ilvl w:val="0"/>
          <w:numId w:val="1"/>
        </w:numPr>
      </w:pPr>
      <w:r w:rsidRPr="005C1BA0">
        <w:rPr>
          <w:b/>
          <w:bCs/>
        </w:rPr>
        <w:t>Driveway:</w:t>
      </w:r>
      <w:r w:rsidRPr="005C1BA0">
        <w:t xml:space="preserve"> A private access that serves only one dwelling unit or lot.</w:t>
      </w:r>
    </w:p>
    <w:p w14:paraId="68C75528" w14:textId="77777777" w:rsidR="005C1BA0" w:rsidRPr="005C1BA0" w:rsidRDefault="005C1BA0" w:rsidP="005C1BA0">
      <w:pPr>
        <w:numPr>
          <w:ilvl w:val="0"/>
          <w:numId w:val="1"/>
        </w:numPr>
      </w:pPr>
      <w:r w:rsidRPr="005C1BA0">
        <w:rPr>
          <w:b/>
          <w:bCs/>
        </w:rPr>
        <w:t>Shared Driveway:</w:t>
      </w:r>
      <w:r w:rsidRPr="005C1BA0">
        <w:t xml:space="preserve"> A private access serving up to two dwelling units or lots, with a recorded cross-access easement.</w:t>
      </w:r>
    </w:p>
    <w:p w14:paraId="421AD5EB" w14:textId="77777777" w:rsidR="005C1BA0" w:rsidRPr="005C1BA0" w:rsidRDefault="005C1BA0" w:rsidP="005C1BA0">
      <w:pPr>
        <w:numPr>
          <w:ilvl w:val="0"/>
          <w:numId w:val="1"/>
        </w:numPr>
      </w:pPr>
      <w:r w:rsidRPr="005C1BA0">
        <w:rPr>
          <w:b/>
          <w:bCs/>
        </w:rPr>
        <w:t>Private Lane:</w:t>
      </w:r>
      <w:r w:rsidRPr="005C1BA0">
        <w:t xml:space="preserve"> A privately owned and maintained access that serves more than two and not more than four dwelling units or lots, built to standards established in this section.</w:t>
      </w:r>
    </w:p>
    <w:p w14:paraId="1A8D71EA" w14:textId="77777777" w:rsidR="005C1BA0" w:rsidRPr="005C1BA0" w:rsidRDefault="005C1BA0" w:rsidP="005C1BA0">
      <w:pPr>
        <w:numPr>
          <w:ilvl w:val="0"/>
          <w:numId w:val="1"/>
        </w:numPr>
      </w:pPr>
      <w:r w:rsidRPr="005C1BA0">
        <w:rPr>
          <w:b/>
          <w:bCs/>
        </w:rPr>
        <w:t>Street:</w:t>
      </w:r>
      <w:r w:rsidRPr="005C1BA0">
        <w:t xml:space="preserve"> Any access intended to serve more than four dwelling units or lots shall be constructed and dedicated as a public street in accordance with City standards.</w:t>
      </w:r>
    </w:p>
    <w:p w14:paraId="3F57D3CF" w14:textId="659F5211" w:rsidR="005C1BA0" w:rsidRPr="005C1BA0" w:rsidRDefault="005C1BA0" w:rsidP="005C1BA0"/>
    <w:p w14:paraId="27656FB6" w14:textId="77777777" w:rsidR="005C1BA0" w:rsidRPr="005C1BA0" w:rsidRDefault="005C1BA0" w:rsidP="005C1BA0">
      <w:r w:rsidRPr="005C1BA0">
        <w:rPr>
          <w:b/>
          <w:bCs/>
        </w:rPr>
        <w:t>C. Standards</w:t>
      </w:r>
    </w:p>
    <w:p w14:paraId="797B65D7" w14:textId="77777777" w:rsidR="005C1BA0" w:rsidRPr="005C1BA0" w:rsidRDefault="005C1BA0" w:rsidP="005C1BA0">
      <w:pPr>
        <w:numPr>
          <w:ilvl w:val="0"/>
          <w:numId w:val="2"/>
        </w:numPr>
      </w:pPr>
      <w:r w:rsidRPr="005C1BA0">
        <w:rPr>
          <w:b/>
          <w:bCs/>
        </w:rPr>
        <w:t>Driveways:</w:t>
      </w:r>
    </w:p>
    <w:p w14:paraId="0DFEE950" w14:textId="77777777" w:rsidR="005C1BA0" w:rsidRPr="005C1BA0" w:rsidRDefault="005C1BA0" w:rsidP="005C1BA0">
      <w:pPr>
        <w:numPr>
          <w:ilvl w:val="1"/>
          <w:numId w:val="2"/>
        </w:numPr>
      </w:pPr>
      <w:r w:rsidRPr="005C1BA0">
        <w:t>Minimum width: 12 feet.</w:t>
      </w:r>
    </w:p>
    <w:p w14:paraId="07494D73" w14:textId="77777777" w:rsidR="005C1BA0" w:rsidRPr="005C1BA0" w:rsidRDefault="005C1BA0" w:rsidP="005C1BA0">
      <w:pPr>
        <w:numPr>
          <w:ilvl w:val="1"/>
          <w:numId w:val="2"/>
        </w:numPr>
      </w:pPr>
      <w:r w:rsidRPr="005C1BA0">
        <w:t>May serve only one dwelling unit or lot.</w:t>
      </w:r>
    </w:p>
    <w:p w14:paraId="222CEEC6" w14:textId="77777777" w:rsidR="005C1BA0" w:rsidRPr="005C1BA0" w:rsidRDefault="005C1BA0" w:rsidP="005C1BA0">
      <w:pPr>
        <w:numPr>
          <w:ilvl w:val="0"/>
          <w:numId w:val="2"/>
        </w:numPr>
      </w:pPr>
      <w:r w:rsidRPr="005C1BA0">
        <w:rPr>
          <w:b/>
          <w:bCs/>
        </w:rPr>
        <w:t>Shared Driveways (≤ 2 dwellings):</w:t>
      </w:r>
    </w:p>
    <w:p w14:paraId="30D0EC09" w14:textId="77777777" w:rsidR="005C1BA0" w:rsidRPr="005C1BA0" w:rsidRDefault="005C1BA0" w:rsidP="005C1BA0">
      <w:pPr>
        <w:numPr>
          <w:ilvl w:val="1"/>
          <w:numId w:val="2"/>
        </w:numPr>
      </w:pPr>
      <w:r w:rsidRPr="005C1BA0">
        <w:t>Minimum width: 16 feet, all-weather surface.</w:t>
      </w:r>
    </w:p>
    <w:p w14:paraId="59FBE165" w14:textId="77777777" w:rsidR="005C1BA0" w:rsidRPr="005C1BA0" w:rsidRDefault="005C1BA0" w:rsidP="005C1BA0">
      <w:pPr>
        <w:numPr>
          <w:ilvl w:val="1"/>
          <w:numId w:val="2"/>
        </w:numPr>
      </w:pPr>
      <w:r w:rsidRPr="005C1BA0">
        <w:t>Recorded access and maintenance easement required.</w:t>
      </w:r>
    </w:p>
    <w:p w14:paraId="2F02CE83" w14:textId="77777777" w:rsidR="005C1BA0" w:rsidRPr="005C1BA0" w:rsidRDefault="005C1BA0" w:rsidP="005C1BA0">
      <w:pPr>
        <w:numPr>
          <w:ilvl w:val="1"/>
          <w:numId w:val="2"/>
        </w:numPr>
      </w:pPr>
      <w:r w:rsidRPr="005C1BA0">
        <w:t>Maximum length: 150 feet unless an approved turnaround is provided.</w:t>
      </w:r>
    </w:p>
    <w:p w14:paraId="19B943DF" w14:textId="77777777" w:rsidR="005C1BA0" w:rsidRPr="005C1BA0" w:rsidRDefault="005C1BA0" w:rsidP="005C1BA0">
      <w:pPr>
        <w:numPr>
          <w:ilvl w:val="0"/>
          <w:numId w:val="2"/>
        </w:numPr>
      </w:pPr>
      <w:r w:rsidRPr="005C1BA0">
        <w:rPr>
          <w:b/>
          <w:bCs/>
        </w:rPr>
        <w:t>Private Lanes (3–4 dwellings):</w:t>
      </w:r>
    </w:p>
    <w:p w14:paraId="736D720A" w14:textId="77777777" w:rsidR="005C1BA0" w:rsidRPr="005C1BA0" w:rsidRDefault="005C1BA0" w:rsidP="005C1BA0">
      <w:pPr>
        <w:numPr>
          <w:ilvl w:val="1"/>
          <w:numId w:val="2"/>
        </w:numPr>
      </w:pPr>
      <w:r w:rsidRPr="005C1BA0">
        <w:t>Minimum paved width: 20 feet (24–26 feet if required by Fire Code).</w:t>
      </w:r>
    </w:p>
    <w:p w14:paraId="48BCD408" w14:textId="77777777" w:rsidR="005C1BA0" w:rsidRPr="005C1BA0" w:rsidRDefault="005C1BA0" w:rsidP="005C1BA0">
      <w:pPr>
        <w:numPr>
          <w:ilvl w:val="1"/>
          <w:numId w:val="2"/>
        </w:numPr>
      </w:pPr>
      <w:r w:rsidRPr="005C1BA0">
        <w:t>Maximum length: 400 feet without an approved turnaround.</w:t>
      </w:r>
    </w:p>
    <w:p w14:paraId="0F1F0E0D" w14:textId="77777777" w:rsidR="005C1BA0" w:rsidRPr="005C1BA0" w:rsidRDefault="005C1BA0" w:rsidP="005C1BA0">
      <w:pPr>
        <w:numPr>
          <w:ilvl w:val="1"/>
          <w:numId w:val="2"/>
        </w:numPr>
      </w:pPr>
      <w:r w:rsidRPr="005C1BA0">
        <w:lastRenderedPageBreak/>
        <w:t>Must provide a hammerhead or cul-de-sac meeting Fire Marshal standards if exceeding 150 feet.</w:t>
      </w:r>
    </w:p>
    <w:p w14:paraId="356AC5B7" w14:textId="77777777" w:rsidR="005C1BA0" w:rsidRPr="005C1BA0" w:rsidRDefault="005C1BA0" w:rsidP="005C1BA0">
      <w:pPr>
        <w:numPr>
          <w:ilvl w:val="1"/>
          <w:numId w:val="2"/>
        </w:numPr>
      </w:pPr>
      <w:r w:rsidRPr="005C1BA0">
        <w:t>Utilities must be located within recorded easements of adequate width.</w:t>
      </w:r>
    </w:p>
    <w:p w14:paraId="5C2FD1C6" w14:textId="77777777" w:rsidR="005C1BA0" w:rsidRPr="005C1BA0" w:rsidRDefault="005C1BA0" w:rsidP="005C1BA0">
      <w:pPr>
        <w:numPr>
          <w:ilvl w:val="1"/>
          <w:numId w:val="2"/>
        </w:numPr>
      </w:pPr>
      <w:r w:rsidRPr="005C1BA0">
        <w:t>A recorded perpetual access and maintenance agreement among all served lots is required.</w:t>
      </w:r>
    </w:p>
    <w:p w14:paraId="318F8008" w14:textId="77777777" w:rsidR="005C1BA0" w:rsidRPr="005C1BA0" w:rsidRDefault="005C1BA0" w:rsidP="005C1BA0">
      <w:pPr>
        <w:numPr>
          <w:ilvl w:val="1"/>
          <w:numId w:val="2"/>
        </w:numPr>
      </w:pPr>
      <w:r w:rsidRPr="005C1BA0">
        <w:t>No parking permitted within the lane except in designated pull-outs approved by the City.</w:t>
      </w:r>
    </w:p>
    <w:p w14:paraId="692F8A58" w14:textId="77777777" w:rsidR="005C1BA0" w:rsidRPr="005C1BA0" w:rsidRDefault="005C1BA0" w:rsidP="005C1BA0">
      <w:pPr>
        <w:numPr>
          <w:ilvl w:val="0"/>
          <w:numId w:val="2"/>
        </w:numPr>
      </w:pPr>
      <w:r w:rsidRPr="005C1BA0">
        <w:rPr>
          <w:b/>
          <w:bCs/>
        </w:rPr>
        <w:t>Streets (5+ dwellings):</w:t>
      </w:r>
    </w:p>
    <w:p w14:paraId="5FDB5132" w14:textId="77777777" w:rsidR="005C1BA0" w:rsidRPr="005C1BA0" w:rsidRDefault="005C1BA0" w:rsidP="005C1BA0">
      <w:pPr>
        <w:numPr>
          <w:ilvl w:val="1"/>
          <w:numId w:val="2"/>
        </w:numPr>
      </w:pPr>
      <w:r w:rsidRPr="005C1BA0">
        <w:t>Any proposal to serve five or more dwellings or lots must dedicate a public street built to City standards.</w:t>
      </w:r>
    </w:p>
    <w:p w14:paraId="7BC6D556" w14:textId="1EBA2161" w:rsidR="005C1BA0" w:rsidRPr="005C1BA0" w:rsidRDefault="005C1BA0" w:rsidP="005C1BA0"/>
    <w:p w14:paraId="15F32CD8" w14:textId="77777777" w:rsidR="005C1BA0" w:rsidRPr="005C1BA0" w:rsidRDefault="005C1BA0" w:rsidP="005C1BA0">
      <w:r w:rsidRPr="005C1BA0">
        <w:rPr>
          <w:b/>
          <w:bCs/>
        </w:rPr>
        <w:t>D. General Provisions</w:t>
      </w:r>
    </w:p>
    <w:p w14:paraId="2D0C23D3" w14:textId="77777777" w:rsidR="005C1BA0" w:rsidRPr="005C1BA0" w:rsidRDefault="005C1BA0" w:rsidP="005C1BA0">
      <w:pPr>
        <w:numPr>
          <w:ilvl w:val="0"/>
          <w:numId w:val="3"/>
        </w:numPr>
      </w:pPr>
      <w:r w:rsidRPr="005C1BA0">
        <w:rPr>
          <w:b/>
          <w:bCs/>
        </w:rPr>
        <w:t>Emergency Access:</w:t>
      </w:r>
      <w:r w:rsidRPr="005C1BA0">
        <w:t xml:space="preserve"> All shared driveways and private lanes must comply with the International Fire Code (IFC) as adopted by the City.</w:t>
      </w:r>
    </w:p>
    <w:p w14:paraId="45C728D3" w14:textId="77777777" w:rsidR="005C1BA0" w:rsidRPr="005C1BA0" w:rsidRDefault="005C1BA0" w:rsidP="005C1BA0">
      <w:pPr>
        <w:numPr>
          <w:ilvl w:val="0"/>
          <w:numId w:val="3"/>
        </w:numPr>
      </w:pPr>
      <w:r w:rsidRPr="005C1BA0">
        <w:rPr>
          <w:b/>
          <w:bCs/>
        </w:rPr>
        <w:t>Trash Collection:</w:t>
      </w:r>
      <w:r w:rsidRPr="005C1BA0">
        <w:t xml:space="preserve"> Where private lanes cannot accommodate collection vehicles, the City may require a designated shared collection point along a public street.</w:t>
      </w:r>
    </w:p>
    <w:p w14:paraId="0475F1F6" w14:textId="77777777" w:rsidR="005C1BA0" w:rsidRPr="005C1BA0" w:rsidRDefault="005C1BA0" w:rsidP="005C1BA0">
      <w:pPr>
        <w:numPr>
          <w:ilvl w:val="0"/>
          <w:numId w:val="3"/>
        </w:numPr>
      </w:pPr>
      <w:r w:rsidRPr="005C1BA0">
        <w:rPr>
          <w:b/>
          <w:bCs/>
        </w:rPr>
        <w:t>Ownership &amp; Maintenance:</w:t>
      </w:r>
      <w:r w:rsidRPr="005C1BA0">
        <w:t xml:space="preserve"> The City shall not accept responsibility for the construction, maintenance, snow removal, or repair of any shared driveway or private lane.</w:t>
      </w:r>
    </w:p>
    <w:p w14:paraId="3BD00C89" w14:textId="77777777" w:rsidR="005C1BA0" w:rsidRPr="005C1BA0" w:rsidRDefault="005C1BA0" w:rsidP="005C1BA0">
      <w:pPr>
        <w:numPr>
          <w:ilvl w:val="0"/>
          <w:numId w:val="3"/>
        </w:numPr>
      </w:pPr>
      <w:r w:rsidRPr="005C1BA0">
        <w:rPr>
          <w:b/>
          <w:bCs/>
        </w:rPr>
        <w:t>Subdivision Review:</w:t>
      </w:r>
      <w:r w:rsidRPr="005C1BA0">
        <w:t xml:space="preserve"> The creation of more than two lots accessed by a shared driveway or private lane shall require subdivision approval.</w:t>
      </w:r>
    </w:p>
    <w:p w14:paraId="14FAC502" w14:textId="77777777" w:rsidR="005C1BA0" w:rsidRDefault="005C1BA0"/>
    <w:p w14:paraId="4772DE54" w14:textId="77777777" w:rsidR="002F6CA8" w:rsidRDefault="002F6CA8" w:rsidP="00320788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428FF86C" w14:textId="77777777" w:rsidR="002F6CA8" w:rsidRDefault="002F6CA8" w:rsidP="00320788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576FFA74" w14:textId="77777777" w:rsidR="002F6CA8" w:rsidRDefault="002F6CA8" w:rsidP="00320788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797062BB" w14:textId="77777777" w:rsidR="00320788" w:rsidRDefault="00320788"/>
    <w:sectPr w:rsidR="00320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CB5"/>
    <w:multiLevelType w:val="multilevel"/>
    <w:tmpl w:val="5A0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F7B75"/>
    <w:multiLevelType w:val="multilevel"/>
    <w:tmpl w:val="0CBCF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20F22"/>
    <w:multiLevelType w:val="multilevel"/>
    <w:tmpl w:val="A1A8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B0E7D"/>
    <w:multiLevelType w:val="multilevel"/>
    <w:tmpl w:val="28BC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C3476"/>
    <w:multiLevelType w:val="multilevel"/>
    <w:tmpl w:val="8A50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C4F98"/>
    <w:multiLevelType w:val="multilevel"/>
    <w:tmpl w:val="70FC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C2765"/>
    <w:multiLevelType w:val="multilevel"/>
    <w:tmpl w:val="03DC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215A9"/>
    <w:multiLevelType w:val="multilevel"/>
    <w:tmpl w:val="49A6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D67D9"/>
    <w:multiLevelType w:val="multilevel"/>
    <w:tmpl w:val="83C0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8716C"/>
    <w:multiLevelType w:val="multilevel"/>
    <w:tmpl w:val="3AA2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204012">
    <w:abstractNumId w:val="9"/>
  </w:num>
  <w:num w:numId="2" w16cid:durableId="431055597">
    <w:abstractNumId w:val="1"/>
  </w:num>
  <w:num w:numId="3" w16cid:durableId="915552826">
    <w:abstractNumId w:val="4"/>
  </w:num>
  <w:num w:numId="4" w16cid:durableId="1575822438">
    <w:abstractNumId w:val="6"/>
  </w:num>
  <w:num w:numId="5" w16cid:durableId="1372615142">
    <w:abstractNumId w:val="2"/>
  </w:num>
  <w:num w:numId="6" w16cid:durableId="1461535710">
    <w:abstractNumId w:val="3"/>
  </w:num>
  <w:num w:numId="7" w16cid:durableId="1237395717">
    <w:abstractNumId w:val="7"/>
  </w:num>
  <w:num w:numId="8" w16cid:durableId="1392312816">
    <w:abstractNumId w:val="5"/>
  </w:num>
  <w:num w:numId="9" w16cid:durableId="1535463578">
    <w:abstractNumId w:val="0"/>
  </w:num>
  <w:num w:numId="10" w16cid:durableId="895973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A0"/>
    <w:rsid w:val="002F6CA8"/>
    <w:rsid w:val="00320788"/>
    <w:rsid w:val="0046378D"/>
    <w:rsid w:val="005C1BA0"/>
    <w:rsid w:val="006C4942"/>
    <w:rsid w:val="007D78E0"/>
    <w:rsid w:val="00B4483A"/>
    <w:rsid w:val="00BB3BF4"/>
    <w:rsid w:val="00D4300E"/>
    <w:rsid w:val="00E355B8"/>
    <w:rsid w:val="00E56FFB"/>
    <w:rsid w:val="00F07B9F"/>
    <w:rsid w:val="00F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7F84"/>
  <w15:chartTrackingRefBased/>
  <w15:docId w15:val="{FBA7380F-89C5-4E2C-BEF4-0C88C7CE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B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B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B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B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Jessen</dc:creator>
  <cp:keywords/>
  <dc:description/>
  <cp:lastModifiedBy>Parowan Remote</cp:lastModifiedBy>
  <cp:revision>2</cp:revision>
  <cp:lastPrinted>2025-09-11T21:30:00Z</cp:lastPrinted>
  <dcterms:created xsi:type="dcterms:W3CDTF">2025-12-17T23:41:00Z</dcterms:created>
  <dcterms:modified xsi:type="dcterms:W3CDTF">2025-12-17T23:41:00Z</dcterms:modified>
</cp:coreProperties>
</file>