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8999" w14:textId="25F813CC" w:rsidR="006368EF" w:rsidRDefault="006368EF" w:rsidP="004A35DE">
      <w:pPr>
        <w:rPr>
          <w:b/>
          <w:bCs/>
        </w:rPr>
      </w:pPr>
      <w:r>
        <w:rPr>
          <w:b/>
          <w:bCs/>
          <w:noProof/>
        </w:rPr>
        <w:drawing>
          <wp:inline distT="0" distB="0" distL="0" distR="0" wp14:anchorId="391C5319" wp14:editId="61AB6EF5">
            <wp:extent cx="1869688" cy="669073"/>
            <wp:effectExtent l="0" t="0" r="0" b="0"/>
            <wp:docPr id="1010715560"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15560" name="Picture 1" descr="A close-up of a business 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9688" cy="669073"/>
                    </a:xfrm>
                    <a:prstGeom prst="rect">
                      <a:avLst/>
                    </a:prstGeom>
                  </pic:spPr>
                </pic:pic>
              </a:graphicData>
            </a:graphic>
          </wp:inline>
        </w:drawing>
      </w:r>
    </w:p>
    <w:p w14:paraId="2CF63703" w14:textId="0875AF30" w:rsidR="004A35DE" w:rsidRPr="006368EF" w:rsidRDefault="004A35DE" w:rsidP="004A35DE">
      <w:pPr>
        <w:rPr>
          <w:b/>
          <w:bCs/>
        </w:rPr>
      </w:pPr>
      <w:r w:rsidRPr="006368EF">
        <w:rPr>
          <w:b/>
          <w:bCs/>
        </w:rPr>
        <w:t>TICABOO UTILITY IMPROVEMENT DISTRICT</w:t>
      </w:r>
    </w:p>
    <w:p w14:paraId="7CA941EE" w14:textId="57A62E28" w:rsidR="004A35DE" w:rsidRPr="006368EF" w:rsidRDefault="004A35DE" w:rsidP="004A35DE">
      <w:pPr>
        <w:rPr>
          <w:b/>
          <w:bCs/>
        </w:rPr>
      </w:pPr>
      <w:r w:rsidRPr="006368EF">
        <w:rPr>
          <w:b/>
          <w:bCs/>
        </w:rPr>
        <w:t>PUBLIC NOTICE</w:t>
      </w:r>
      <w:r w:rsidR="00B047C4">
        <w:rPr>
          <w:b/>
          <w:bCs/>
        </w:rPr>
        <w:t>: TUID</w:t>
      </w:r>
      <w:r w:rsidR="002067C8">
        <w:rPr>
          <w:b/>
          <w:bCs/>
        </w:rPr>
        <w:t xml:space="preserve"> Board Meeting</w:t>
      </w:r>
      <w:r w:rsidR="00681555">
        <w:rPr>
          <w:b/>
          <w:bCs/>
        </w:rPr>
        <w:t xml:space="preserve"> </w:t>
      </w:r>
      <w:r w:rsidR="00B047C4">
        <w:rPr>
          <w:b/>
          <w:bCs/>
        </w:rPr>
        <w:t>Agenda</w:t>
      </w:r>
    </w:p>
    <w:p w14:paraId="0453517C" w14:textId="7EB5C84A" w:rsidR="004A35DE" w:rsidRDefault="004A35DE" w:rsidP="004A35DE">
      <w:r w:rsidRPr="006368EF">
        <w:rPr>
          <w:b/>
          <w:bCs/>
        </w:rPr>
        <w:t>DATE:</w:t>
      </w:r>
      <w:r>
        <w:t xml:space="preserve">             </w:t>
      </w:r>
      <w:r w:rsidR="008805B7">
        <w:t>Wednesd</w:t>
      </w:r>
      <w:r w:rsidR="006F7701">
        <w:t xml:space="preserve">ay </w:t>
      </w:r>
      <w:r w:rsidR="006C7F82">
        <w:t>Dec</w:t>
      </w:r>
      <w:r w:rsidR="00636BCE">
        <w:t>ember 1</w:t>
      </w:r>
      <w:r w:rsidR="006C7F82">
        <w:t>0</w:t>
      </w:r>
      <w:r w:rsidR="00636BCE">
        <w:t>th</w:t>
      </w:r>
      <w:r w:rsidR="008805B7">
        <w:t>, 2025</w:t>
      </w:r>
    </w:p>
    <w:p w14:paraId="0B69A5A4" w14:textId="7FF280D8" w:rsidR="004A35DE" w:rsidRDefault="004A35DE" w:rsidP="004A35DE">
      <w:r w:rsidRPr="006368EF">
        <w:rPr>
          <w:b/>
          <w:bCs/>
        </w:rPr>
        <w:t>TIME:</w:t>
      </w:r>
      <w:r>
        <w:t xml:space="preserve">              </w:t>
      </w:r>
      <w:r w:rsidR="00A81B54">
        <w:t>5</w:t>
      </w:r>
      <w:r w:rsidR="005755C7">
        <w:t>:</w:t>
      </w:r>
      <w:r w:rsidR="00A81B54">
        <w:t>3</w:t>
      </w:r>
      <w:r w:rsidR="005755C7">
        <w:t xml:space="preserve">0 </w:t>
      </w:r>
      <w:r w:rsidR="008805B7">
        <w:t>PM</w:t>
      </w:r>
    </w:p>
    <w:p w14:paraId="11825044" w14:textId="5025D271" w:rsidR="004A35DE" w:rsidRDefault="004A35DE" w:rsidP="004A35DE">
      <w:r w:rsidRPr="006368EF">
        <w:rPr>
          <w:b/>
          <w:bCs/>
        </w:rPr>
        <w:t>LOCATION</w:t>
      </w:r>
      <w:r w:rsidR="00B047C4" w:rsidRPr="006368EF">
        <w:rPr>
          <w:b/>
          <w:bCs/>
        </w:rPr>
        <w:t>:</w:t>
      </w:r>
      <w:r w:rsidR="00B047C4">
        <w:t xml:space="preserve"> Electronic</w:t>
      </w:r>
      <w:r>
        <w:t xml:space="preserve"> Meeting</w:t>
      </w:r>
    </w:p>
    <w:p w14:paraId="595DD1CA" w14:textId="67CAD494" w:rsidR="004A35DE" w:rsidRDefault="004A35DE" w:rsidP="004A35DE">
      <w:r>
        <w:t>Pursuant to House Bill 5002, 'Open and Public Meetings Act Amendments,'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3523DC07" w14:textId="77777777" w:rsidR="00527F07" w:rsidRDefault="004A35DE" w:rsidP="004A35DE">
      <w:pPr>
        <w:rPr>
          <w:b/>
          <w:bCs/>
        </w:rPr>
      </w:pPr>
      <w:r w:rsidRPr="006368EF">
        <w:rPr>
          <w:b/>
          <w:bCs/>
        </w:rPr>
        <w:t>AGENDA</w:t>
      </w:r>
      <w:r w:rsidR="00527F07">
        <w:rPr>
          <w:b/>
          <w:bCs/>
        </w:rPr>
        <w:t>:</w:t>
      </w:r>
    </w:p>
    <w:p w14:paraId="2790B71B" w14:textId="7763757F" w:rsidR="004A35DE" w:rsidRPr="00994214" w:rsidRDefault="004A35DE" w:rsidP="004A35DE">
      <w:pPr>
        <w:rPr>
          <w:b/>
          <w:bCs/>
        </w:rPr>
      </w:pPr>
      <w:r>
        <w:t xml:space="preserve">1. Call Meeting to Order </w:t>
      </w:r>
      <w:r w:rsidR="008F42A8">
        <w:t xml:space="preserve">– </w:t>
      </w:r>
      <w:r w:rsidR="00A25A7A">
        <w:t>Alexa Wilson</w:t>
      </w:r>
      <w:r w:rsidR="00951D1D">
        <w:t xml:space="preserve"> </w:t>
      </w:r>
      <w:r>
        <w:t xml:space="preserve">  </w:t>
      </w:r>
    </w:p>
    <w:p w14:paraId="5DDA2D56" w14:textId="51399E50" w:rsidR="004A35DE" w:rsidRDefault="006368EF" w:rsidP="004A35DE">
      <w:r>
        <w:t>2</w:t>
      </w:r>
      <w:r w:rsidR="004A35DE">
        <w:t xml:space="preserve">. Adoption of Agenda </w:t>
      </w:r>
      <w:r w:rsidR="008F42A8">
        <w:t xml:space="preserve">– </w:t>
      </w:r>
      <w:r w:rsidR="00F46A0F">
        <w:t>1</w:t>
      </w:r>
      <w:r w:rsidR="006C7F82">
        <w:t>2</w:t>
      </w:r>
      <w:r w:rsidR="00F46A0F">
        <w:t>/</w:t>
      </w:r>
      <w:r w:rsidR="00636BCE">
        <w:t>1</w:t>
      </w:r>
      <w:r w:rsidR="006C7F82">
        <w:t>0</w:t>
      </w:r>
      <w:r w:rsidR="00AE565E">
        <w:t>/</w:t>
      </w:r>
      <w:r w:rsidR="008805B7">
        <w:t xml:space="preserve">2025 </w:t>
      </w:r>
      <w:r w:rsidR="00AD2258">
        <w:t>meeting</w:t>
      </w:r>
      <w:r w:rsidR="008805B7">
        <w:t>.</w:t>
      </w:r>
    </w:p>
    <w:p w14:paraId="1DB2E1A5" w14:textId="11E28783" w:rsidR="004A35DE" w:rsidRDefault="00636BCE" w:rsidP="004A35DE">
      <w:r>
        <w:t>3</w:t>
      </w:r>
      <w:r w:rsidR="004A35DE">
        <w:t xml:space="preserve">. Review procedures for handling electronic participation by the public </w:t>
      </w:r>
      <w:r w:rsidR="008F42A8">
        <w:t xml:space="preserve">– </w:t>
      </w:r>
      <w:r w:rsidR="00A25A7A">
        <w:t>Alexa Wilson</w:t>
      </w:r>
    </w:p>
    <w:p w14:paraId="24DC925F" w14:textId="44F03278" w:rsidR="00A25A7A" w:rsidRDefault="00636BCE" w:rsidP="004A35DE">
      <w:r>
        <w:t>4</w:t>
      </w:r>
      <w:r w:rsidR="004A35DE">
        <w:t xml:space="preserve">. Public </w:t>
      </w:r>
      <w:r w:rsidR="008769FB">
        <w:t>Comment --</w:t>
      </w:r>
      <w:r w:rsidR="004A35DE">
        <w:t xml:space="preserve"> TUID welcomes comments from the public. The Board sets aside 15 minutes at each Board meeting to hear from anyone wishing to speak. Each presenter is allowed one opportunity and has up to three (3) minutes for remarks.  Any member of the public who desires to make a comment shall use the 'raise hand' feature during the Google Meet meeting.  The public comment segment of the Board meeting is not the time for a question-and-answer discussion. TUID staff are available for dialogue outside of Board meetings. </w:t>
      </w:r>
    </w:p>
    <w:p w14:paraId="0F03603D" w14:textId="19AA08FC" w:rsidR="00EE04E0" w:rsidRDefault="00EE04E0" w:rsidP="004A35DE">
      <w:r>
        <w:t>6. Board Reports</w:t>
      </w:r>
      <w:r w:rsidR="002E2CA3">
        <w:t xml:space="preserve"> &amp; Business</w:t>
      </w:r>
      <w:r>
        <w:t xml:space="preserve">- </w:t>
      </w:r>
      <w:r w:rsidR="00C705E6">
        <w:t xml:space="preserve">Water rights discussion on settlement proposal, and vote if necessary. Discussion of individual lot/land owner water rights applications and program to assist in the process. </w:t>
      </w:r>
    </w:p>
    <w:p w14:paraId="148AF836" w14:textId="11F96E52" w:rsidR="00F46A0F" w:rsidRDefault="00A54F2E" w:rsidP="00F46A0F">
      <w:r>
        <w:t>7</w:t>
      </w:r>
      <w:r w:rsidR="00F46A0F">
        <w:t xml:space="preserve">. General Manager report. John Motley. </w:t>
      </w:r>
      <w:r w:rsidR="00636BCE">
        <w:t xml:space="preserve">Brief updates on operations and any announcements to the public. </w:t>
      </w:r>
    </w:p>
    <w:p w14:paraId="464A62CD" w14:textId="552422C1" w:rsidR="00636BCE" w:rsidRDefault="00636BCE" w:rsidP="00F46A0F">
      <w:r>
        <w:t xml:space="preserve">8. </w:t>
      </w:r>
      <w:r w:rsidR="00F15884">
        <w:t>Enter</w:t>
      </w:r>
      <w:r w:rsidR="00966005">
        <w:t xml:space="preserve"> public hearing to adopt the 2026 TUID operating Budget.</w:t>
      </w:r>
    </w:p>
    <w:p w14:paraId="53541D43" w14:textId="6855795F" w:rsidR="00966005" w:rsidRDefault="00966005" w:rsidP="00F46A0F">
      <w:r>
        <w:t>9. Close and return from public hearing.</w:t>
      </w:r>
    </w:p>
    <w:p w14:paraId="0CFD6CE6" w14:textId="5C19B7C2" w:rsidR="005D621A" w:rsidRDefault="00966005" w:rsidP="004A35DE">
      <w:r>
        <w:t>10</w:t>
      </w:r>
      <w:r w:rsidR="00933558">
        <w:t xml:space="preserve">. </w:t>
      </w:r>
      <w:r w:rsidR="00AE565E">
        <w:t>Alt</w:t>
      </w:r>
      <w:r w:rsidR="00060825">
        <w:t>ris</w:t>
      </w:r>
      <w:r w:rsidR="00AE565E">
        <w:t xml:space="preserve"> Energy Solar PPA</w:t>
      </w:r>
      <w:r w:rsidR="003D2BD5">
        <w:t xml:space="preserve"> proposal</w:t>
      </w:r>
      <w:r w:rsidR="00AE565E">
        <w:t xml:space="preserve"> discussion</w:t>
      </w:r>
      <w:r w:rsidR="006C7F82">
        <w:t xml:space="preserve"> and update</w:t>
      </w:r>
      <w:r w:rsidR="001A6637">
        <w:t xml:space="preserve"> and review of latest PPA terms</w:t>
      </w:r>
      <w:r w:rsidR="00636BCE">
        <w:t>.</w:t>
      </w:r>
    </w:p>
    <w:p w14:paraId="6DEDB92B" w14:textId="08874083" w:rsidR="006368EF" w:rsidRDefault="00966005" w:rsidP="006368EF">
      <w:r>
        <w:t>11</w:t>
      </w:r>
      <w:r w:rsidR="006368EF">
        <w:t xml:space="preserve">. </w:t>
      </w:r>
      <w:r w:rsidR="00C705E6">
        <w:t>Propose 2026 meeting schedule and approve draft meeting dates.</w:t>
      </w:r>
    </w:p>
    <w:p w14:paraId="7611E725" w14:textId="7E224756" w:rsidR="004A35DE" w:rsidRDefault="006368EF" w:rsidP="004A35DE">
      <w:r>
        <w:t>1</w:t>
      </w:r>
      <w:r w:rsidR="00966005">
        <w:t>2</w:t>
      </w:r>
      <w:r>
        <w:t>. Adjournment</w:t>
      </w:r>
      <w:r w:rsidR="004A35DE">
        <w:t xml:space="preserve">     </w:t>
      </w:r>
    </w:p>
    <w:p w14:paraId="27DD5FF1" w14:textId="77777777" w:rsidR="004A35DE" w:rsidRDefault="004A35DE" w:rsidP="004A35DE"/>
    <w:sectPr w:rsidR="004A3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712B"/>
    <w:multiLevelType w:val="hybridMultilevel"/>
    <w:tmpl w:val="BC72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C067B1"/>
    <w:multiLevelType w:val="multilevel"/>
    <w:tmpl w:val="92B6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08164">
    <w:abstractNumId w:val="1"/>
  </w:num>
  <w:num w:numId="2" w16cid:durableId="1149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E"/>
    <w:rsid w:val="00010E80"/>
    <w:rsid w:val="00023579"/>
    <w:rsid w:val="0003567E"/>
    <w:rsid w:val="00060825"/>
    <w:rsid w:val="00091A7F"/>
    <w:rsid w:val="000A40B5"/>
    <w:rsid w:val="000A67F5"/>
    <w:rsid w:val="000E09DD"/>
    <w:rsid w:val="0010712C"/>
    <w:rsid w:val="001344F9"/>
    <w:rsid w:val="001749CE"/>
    <w:rsid w:val="001A6637"/>
    <w:rsid w:val="001B327F"/>
    <w:rsid w:val="001B6C22"/>
    <w:rsid w:val="001E05F4"/>
    <w:rsid w:val="002067C8"/>
    <w:rsid w:val="00212D5D"/>
    <w:rsid w:val="00252523"/>
    <w:rsid w:val="00273E63"/>
    <w:rsid w:val="002836E4"/>
    <w:rsid w:val="002B6391"/>
    <w:rsid w:val="002C52A4"/>
    <w:rsid w:val="002E2CA3"/>
    <w:rsid w:val="00322A7F"/>
    <w:rsid w:val="003370E1"/>
    <w:rsid w:val="00384458"/>
    <w:rsid w:val="003918AF"/>
    <w:rsid w:val="003960E3"/>
    <w:rsid w:val="003D2BD5"/>
    <w:rsid w:val="00472F65"/>
    <w:rsid w:val="004A35DE"/>
    <w:rsid w:val="004E5C0C"/>
    <w:rsid w:val="004F0B37"/>
    <w:rsid w:val="004F68A9"/>
    <w:rsid w:val="00527F07"/>
    <w:rsid w:val="00557576"/>
    <w:rsid w:val="00572841"/>
    <w:rsid w:val="005755C7"/>
    <w:rsid w:val="005A0CBA"/>
    <w:rsid w:val="005C0193"/>
    <w:rsid w:val="005D621A"/>
    <w:rsid w:val="00635A46"/>
    <w:rsid w:val="006368EF"/>
    <w:rsid w:val="00636BCE"/>
    <w:rsid w:val="00681555"/>
    <w:rsid w:val="006C79ED"/>
    <w:rsid w:val="006C7F82"/>
    <w:rsid w:val="006F7701"/>
    <w:rsid w:val="00787CB6"/>
    <w:rsid w:val="007C41E6"/>
    <w:rsid w:val="007D6AD8"/>
    <w:rsid w:val="007E177B"/>
    <w:rsid w:val="007E5D8C"/>
    <w:rsid w:val="00863D05"/>
    <w:rsid w:val="008769FB"/>
    <w:rsid w:val="008805B7"/>
    <w:rsid w:val="00891B48"/>
    <w:rsid w:val="008B6B86"/>
    <w:rsid w:val="008F2085"/>
    <w:rsid w:val="008F2CCE"/>
    <w:rsid w:val="008F37B4"/>
    <w:rsid w:val="008F42A8"/>
    <w:rsid w:val="00933558"/>
    <w:rsid w:val="00951D1D"/>
    <w:rsid w:val="00966005"/>
    <w:rsid w:val="00994214"/>
    <w:rsid w:val="009B429A"/>
    <w:rsid w:val="009D1CF7"/>
    <w:rsid w:val="009D425C"/>
    <w:rsid w:val="00A25A7A"/>
    <w:rsid w:val="00A54F2E"/>
    <w:rsid w:val="00A81B54"/>
    <w:rsid w:val="00A9010E"/>
    <w:rsid w:val="00AD2258"/>
    <w:rsid w:val="00AE565E"/>
    <w:rsid w:val="00B047C4"/>
    <w:rsid w:val="00B83CB5"/>
    <w:rsid w:val="00B8564A"/>
    <w:rsid w:val="00B9424D"/>
    <w:rsid w:val="00BA7F07"/>
    <w:rsid w:val="00BB1500"/>
    <w:rsid w:val="00BB416F"/>
    <w:rsid w:val="00C144C5"/>
    <w:rsid w:val="00C16977"/>
    <w:rsid w:val="00C705E6"/>
    <w:rsid w:val="00C87BA4"/>
    <w:rsid w:val="00CD24B1"/>
    <w:rsid w:val="00D216B2"/>
    <w:rsid w:val="00D55570"/>
    <w:rsid w:val="00DC1DCC"/>
    <w:rsid w:val="00DE7EF4"/>
    <w:rsid w:val="00DF733D"/>
    <w:rsid w:val="00E61F2D"/>
    <w:rsid w:val="00E94B9C"/>
    <w:rsid w:val="00E978CD"/>
    <w:rsid w:val="00EE04E0"/>
    <w:rsid w:val="00F02AE1"/>
    <w:rsid w:val="00F15884"/>
    <w:rsid w:val="00F20D39"/>
    <w:rsid w:val="00F30111"/>
    <w:rsid w:val="00F46A0F"/>
    <w:rsid w:val="00F47D3D"/>
    <w:rsid w:val="00FB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0FA0"/>
  <w15:chartTrackingRefBased/>
  <w15:docId w15:val="{DF31A546-E993-413F-A46D-557FA4E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68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9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5117">
      <w:bodyDiv w:val="1"/>
      <w:marLeft w:val="0"/>
      <w:marRight w:val="0"/>
      <w:marTop w:val="0"/>
      <w:marBottom w:val="0"/>
      <w:divBdr>
        <w:top w:val="none" w:sz="0" w:space="0" w:color="auto"/>
        <w:left w:val="none" w:sz="0" w:space="0" w:color="auto"/>
        <w:bottom w:val="none" w:sz="0" w:space="0" w:color="auto"/>
        <w:right w:val="none" w:sz="0" w:space="0" w:color="auto"/>
      </w:divBdr>
    </w:div>
    <w:div w:id="20162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Motley</dc:creator>
  <cp:keywords/>
  <dc:description/>
  <cp:lastModifiedBy>John Motley</cp:lastModifiedBy>
  <cp:revision>5</cp:revision>
  <dcterms:created xsi:type="dcterms:W3CDTF">2025-11-25T17:24:00Z</dcterms:created>
  <dcterms:modified xsi:type="dcterms:W3CDTF">2025-12-09T20:51:00Z</dcterms:modified>
</cp:coreProperties>
</file>