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3ECE" w14:textId="77777777" w:rsidR="002846D0" w:rsidRDefault="0033517F" w:rsidP="002846D0">
      <w:pPr>
        <w:jc w:val="center"/>
      </w:pPr>
      <w:r>
        <w:t>KANE COUNTY RECREATION AND TRANSPORTATION SPECIAL SERVICE DISTRICT</w:t>
      </w:r>
    </w:p>
    <w:p w14:paraId="3F8A27E6" w14:textId="693B7F26" w:rsidR="002846D0" w:rsidRDefault="002846D0" w:rsidP="002846D0">
      <w:pPr>
        <w:jc w:val="center"/>
      </w:pPr>
    </w:p>
    <w:p w14:paraId="2A89C679" w14:textId="12EF687E" w:rsidR="00645BAC" w:rsidRDefault="00AA6B0B" w:rsidP="002846D0">
      <w:pPr>
        <w:jc w:val="center"/>
      </w:pPr>
      <w:r>
        <w:t>RESOLUTION NO. 202</w:t>
      </w:r>
      <w:r w:rsidR="00B5587C">
        <w:t>5</w:t>
      </w:r>
      <w:r>
        <w:t>-</w:t>
      </w:r>
      <w:r w:rsidR="00B5587C">
        <w:t>3</w:t>
      </w:r>
    </w:p>
    <w:p w14:paraId="6F735FCB" w14:textId="66B18EA8" w:rsidR="00645BAC" w:rsidRDefault="00AA6B0B" w:rsidP="002846D0">
      <w:pPr>
        <w:jc w:val="center"/>
      </w:pPr>
      <w:r>
        <w:t>202</w:t>
      </w:r>
      <w:r w:rsidR="00B5587C">
        <w:t>6</w:t>
      </w:r>
      <w:r w:rsidR="00645BAC">
        <w:t xml:space="preserve"> Budget Adoption</w:t>
      </w:r>
    </w:p>
    <w:p w14:paraId="277EAF2F" w14:textId="77777777" w:rsidR="00645BAC" w:rsidRDefault="00645BAC" w:rsidP="00645BAC"/>
    <w:p w14:paraId="7C73E5A3" w14:textId="77777777" w:rsidR="00645BAC" w:rsidRDefault="00645BAC" w:rsidP="00645BAC"/>
    <w:p w14:paraId="03FDF9C0" w14:textId="24FA92B6" w:rsidR="00645BAC" w:rsidRDefault="00AA6B0B" w:rsidP="00645BAC">
      <w:pPr>
        <w:jc w:val="center"/>
      </w:pPr>
      <w:r>
        <w:t>A RESOLUTION ADOPTING THE 202</w:t>
      </w:r>
      <w:r w:rsidR="00731A60">
        <w:t>6</w:t>
      </w:r>
      <w:r w:rsidR="00645BAC">
        <w:t xml:space="preserve"> BUDGET FOR THE DISTRICT</w:t>
      </w:r>
    </w:p>
    <w:p w14:paraId="13816930" w14:textId="2A2DF237" w:rsidR="00645BAC" w:rsidRDefault="00645BAC" w:rsidP="00645BAC"/>
    <w:p w14:paraId="2825C9A6" w14:textId="6FA3D8E6" w:rsidR="00645BAC" w:rsidRDefault="00645BAC" w:rsidP="002846D0">
      <w:r>
        <w:t> WHEREAS the Board of the</w:t>
      </w:r>
      <w:r w:rsidR="002846D0">
        <w:t xml:space="preserve"> </w:t>
      </w:r>
      <w:r w:rsidR="00DE75F0">
        <w:t>Kane County Recreation and Transportation Special Service District</w:t>
      </w:r>
      <w:r w:rsidR="002846D0">
        <w:t xml:space="preserve"> Board of Trustees </w:t>
      </w:r>
      <w:r w:rsidR="00AA6B0B">
        <w:t>desires to adopt the 202</w:t>
      </w:r>
      <w:r w:rsidR="00B5587C">
        <w:t>6</w:t>
      </w:r>
      <w:r>
        <w:t xml:space="preserve"> budget</w:t>
      </w:r>
      <w:r w:rsidR="00B5587C">
        <w:t xml:space="preserve"> as presented before the board</w:t>
      </w:r>
      <w:r>
        <w:t>, and</w:t>
      </w:r>
    </w:p>
    <w:p w14:paraId="6FA16C15" w14:textId="77777777" w:rsidR="00645BAC" w:rsidRDefault="00645BAC" w:rsidP="002846D0"/>
    <w:p w14:paraId="7166B9B0" w14:textId="77777777" w:rsidR="00645BAC" w:rsidRDefault="00645BAC" w:rsidP="002846D0">
      <w:r>
        <w:t>WHEREAS at the public hearing, the District’s governing body provided all interested persons with an opportunity to be heard on the estimates of revenues and expenditures of any item for any fund; and</w:t>
      </w:r>
    </w:p>
    <w:p w14:paraId="345B802D" w14:textId="77777777" w:rsidR="00645BAC" w:rsidRDefault="00645BAC" w:rsidP="002846D0"/>
    <w:p w14:paraId="765C7384" w14:textId="77777777" w:rsidR="00645BAC" w:rsidRDefault="00645BAC" w:rsidP="002846D0">
      <w:r>
        <w:t>WHEREAS after the public hearing, the District’s governing body made adjustments as necessary.</w:t>
      </w:r>
    </w:p>
    <w:p w14:paraId="4CEA08BA" w14:textId="77777777" w:rsidR="00645BAC" w:rsidRDefault="00645BAC" w:rsidP="002846D0"/>
    <w:p w14:paraId="7E9B013D" w14:textId="77777777" w:rsidR="00645BAC" w:rsidRDefault="00645BAC" w:rsidP="00645BAC">
      <w:pPr>
        <w:ind w:firstLine="720"/>
      </w:pPr>
      <w:r>
        <w:t>NOW THEREFORE, be it resolved by the district’s governing body as follows:</w:t>
      </w:r>
    </w:p>
    <w:p w14:paraId="2EBA4063" w14:textId="77777777" w:rsidR="00645BAC" w:rsidRDefault="00645BAC" w:rsidP="00645BAC"/>
    <w:p w14:paraId="5465C238" w14:textId="441D8557" w:rsidR="00645BAC" w:rsidRDefault="00645BAC" w:rsidP="00CC1ACC">
      <w:r>
        <w:t xml:space="preserve">The </w:t>
      </w:r>
      <w:r w:rsidR="00CC1ACC">
        <w:t>District’s</w:t>
      </w:r>
      <w:r>
        <w:t xml:space="preserve"> Budget Officer is hereby directed to certify the Final Budget and the Final Budget with the Utah State Auditor within thirty (30) days of the adoption of this Resolution.</w:t>
      </w:r>
    </w:p>
    <w:p w14:paraId="721D7F2B" w14:textId="77777777" w:rsidR="00645BAC" w:rsidRDefault="00645BAC" w:rsidP="00645BAC"/>
    <w:p w14:paraId="249C5F58" w14:textId="77777777" w:rsidR="00645BAC" w:rsidRDefault="00645BAC" w:rsidP="00645BAC">
      <w:r>
        <w:t>This Resolution shall take effect upon its adoption.</w:t>
      </w:r>
    </w:p>
    <w:p w14:paraId="5FCD164E" w14:textId="77777777" w:rsidR="00645BAC" w:rsidRDefault="00645BAC" w:rsidP="00645BAC"/>
    <w:p w14:paraId="1EF078ED" w14:textId="31B3A064" w:rsidR="00645BAC" w:rsidRDefault="00AA6B0B" w:rsidP="00645BAC">
      <w:r>
        <w:t xml:space="preserve">Dated this </w:t>
      </w:r>
      <w:r w:rsidR="00B5587C">
        <w:t>4</w:t>
      </w:r>
      <w:r w:rsidR="00645BAC" w:rsidRPr="00645BAC">
        <w:rPr>
          <w:vertAlign w:val="superscript"/>
        </w:rPr>
        <w:t>th</w:t>
      </w:r>
      <w:r>
        <w:t xml:space="preserve"> day of December 202</w:t>
      </w:r>
      <w:r w:rsidR="00B5587C">
        <w:t>5</w:t>
      </w:r>
      <w:r w:rsidR="00645BAC">
        <w:t>.</w:t>
      </w:r>
    </w:p>
    <w:p w14:paraId="03BD77F6" w14:textId="77777777" w:rsidR="00645BAC" w:rsidRDefault="00645BAC" w:rsidP="00645BAC"/>
    <w:p w14:paraId="64E13BD9" w14:textId="77777777" w:rsidR="00645BAC" w:rsidRDefault="00645BAC" w:rsidP="00645BAC"/>
    <w:p w14:paraId="39103040" w14:textId="77777777" w:rsidR="00645BAC" w:rsidRDefault="00645BAC" w:rsidP="00645BAC"/>
    <w:p w14:paraId="597ED161" w14:textId="162911D5" w:rsidR="00645BAC" w:rsidRDefault="00645BAC" w:rsidP="00645BAC">
      <w:r>
        <w:t>___________________</w:t>
      </w:r>
      <w:r w:rsidR="00CC1ACC">
        <w:t>___</w:t>
      </w:r>
      <w:r w:rsidR="00CC1ACC">
        <w:tab/>
      </w:r>
      <w:r w:rsidR="00CC1ACC">
        <w:tab/>
      </w:r>
      <w:r w:rsidR="00CC1ACC">
        <w:tab/>
      </w:r>
      <w:r w:rsidR="00CC1ACC">
        <w:tab/>
      </w:r>
      <w:r w:rsidR="00CC1ACC">
        <w:tab/>
        <w:t>_______________________</w:t>
      </w:r>
    </w:p>
    <w:p w14:paraId="7B536E83" w14:textId="63E87DD9" w:rsidR="002846D0" w:rsidRDefault="00AA6B0B" w:rsidP="00645BAC">
      <w:r>
        <w:t>Kelly Stowell,</w:t>
      </w:r>
      <w:r w:rsidR="00CC1ACC">
        <w:t xml:space="preserve"> Chair</w:t>
      </w:r>
      <w:r w:rsidR="00CC1ACC">
        <w:tab/>
      </w:r>
      <w:r w:rsidR="00CC1ACC">
        <w:tab/>
      </w:r>
      <w:r w:rsidR="00CC1ACC">
        <w:tab/>
      </w:r>
      <w:r w:rsidR="00CC1ACC">
        <w:tab/>
      </w:r>
      <w:r w:rsidR="006518F1">
        <w:t xml:space="preserve">            </w:t>
      </w:r>
      <w:r w:rsidR="00CC1ACC">
        <w:tab/>
      </w:r>
      <w:r w:rsidR="00645BAC">
        <w:t>Clayton Cutler</w:t>
      </w:r>
      <w:r w:rsidR="00CC1ACC">
        <w:t>, District Clerk</w:t>
      </w:r>
    </w:p>
    <w:p w14:paraId="4AC3A488" w14:textId="77777777" w:rsidR="00FC0E46" w:rsidRDefault="00731A60"/>
    <w:sectPr w:rsidR="00FC0E46" w:rsidSect="009C4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490B"/>
    <w:multiLevelType w:val="hybridMultilevel"/>
    <w:tmpl w:val="7302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15608"/>
    <w:multiLevelType w:val="hybridMultilevel"/>
    <w:tmpl w:val="1FCC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F2013"/>
    <w:multiLevelType w:val="hybridMultilevel"/>
    <w:tmpl w:val="A7F29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6D0"/>
    <w:rsid w:val="000F1BCA"/>
    <w:rsid w:val="00100099"/>
    <w:rsid w:val="001F6FFE"/>
    <w:rsid w:val="0022737A"/>
    <w:rsid w:val="002846D0"/>
    <w:rsid w:val="0033517F"/>
    <w:rsid w:val="00464180"/>
    <w:rsid w:val="0054375B"/>
    <w:rsid w:val="00645BAC"/>
    <w:rsid w:val="006518F1"/>
    <w:rsid w:val="00731A60"/>
    <w:rsid w:val="009C40B9"/>
    <w:rsid w:val="009D1218"/>
    <w:rsid w:val="00A32D4F"/>
    <w:rsid w:val="00AA6B0B"/>
    <w:rsid w:val="00B5587C"/>
    <w:rsid w:val="00C80BBF"/>
    <w:rsid w:val="00CC1ACC"/>
    <w:rsid w:val="00CF1F28"/>
    <w:rsid w:val="00D25A0C"/>
    <w:rsid w:val="00DA0184"/>
    <w:rsid w:val="00DE75F0"/>
    <w:rsid w:val="00F15FDE"/>
    <w:rsid w:val="00F8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FD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6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BAC"/>
    <w:pPr>
      <w:ind w:left="720"/>
      <w:contextualSpacing/>
    </w:pPr>
  </w:style>
  <w:style w:type="paragraph" w:styleId="BalloonText">
    <w:name w:val="Balloon Text"/>
    <w:basedOn w:val="Normal"/>
    <w:link w:val="BalloonTextChar"/>
    <w:uiPriority w:val="99"/>
    <w:semiHidden/>
    <w:unhideWhenUsed/>
    <w:rsid w:val="000F1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BC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963</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Clayton Cutler</cp:lastModifiedBy>
  <cp:revision>4</cp:revision>
  <cp:lastPrinted>2023-12-11T21:24:00Z</cp:lastPrinted>
  <dcterms:created xsi:type="dcterms:W3CDTF">2025-12-02T17:11:00Z</dcterms:created>
  <dcterms:modified xsi:type="dcterms:W3CDTF">2025-12-05T15:24:00Z</dcterms:modified>
</cp:coreProperties>
</file>