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C6341" w14:textId="77777777" w:rsidR="00F21EC7" w:rsidRDefault="00310484" w:rsidP="00F21EC7">
      <w:pPr>
        <w:pStyle w:val="Heading1"/>
        <w:spacing w:before="0" w:after="0" w:line="240" w:lineRule="auto"/>
        <w:jc w:val="center"/>
        <w:rPr>
          <w:rFonts w:eastAsia="Calibri"/>
          <w:sz w:val="32"/>
          <w:szCs w:val="32"/>
          <w:lang w:val="en"/>
        </w:rPr>
      </w:pPr>
      <w:r w:rsidRPr="00EF3559">
        <w:rPr>
          <w:rFonts w:eastAsia="Calibri"/>
          <w:sz w:val="32"/>
          <w:szCs w:val="32"/>
          <w:lang w:val="en"/>
        </w:rPr>
        <w:t xml:space="preserve">Bluff </w:t>
      </w:r>
      <w:r w:rsidRPr="00EF3559">
        <w:rPr>
          <w:rFonts w:eastAsia="Calibri"/>
          <w:sz w:val="32"/>
          <w:szCs w:val="32"/>
          <w:lang w:val="en"/>
        </w:rPr>
        <w:t>Planning and Zoning Commission Regular Meeting</w:t>
      </w:r>
      <w:r w:rsidRPr="00EF3559">
        <w:rPr>
          <w:rFonts w:eastAsia="Calibri"/>
          <w:sz w:val="32"/>
          <w:szCs w:val="32"/>
          <w:lang w:val="en"/>
        </w:rPr>
        <w:t xml:space="preserve"> </w:t>
      </w:r>
      <w:r w:rsidRPr="00EF3559">
        <w:rPr>
          <w:rFonts w:eastAsia="Calibri"/>
          <w:color w:val="EE0000"/>
          <w:sz w:val="32"/>
          <w:szCs w:val="32"/>
          <w:lang w:val="en"/>
        </w:rPr>
        <w:t>DRAFT</w:t>
      </w:r>
      <w:r w:rsidRPr="00EF3559">
        <w:rPr>
          <w:rFonts w:eastAsia="Calibri"/>
          <w:sz w:val="32"/>
          <w:szCs w:val="32"/>
          <w:lang w:val="en"/>
        </w:rPr>
        <w:t xml:space="preserve"> Minutes</w:t>
      </w:r>
      <w:r w:rsidR="00F21EC7">
        <w:rPr>
          <w:rFonts w:eastAsia="Calibri"/>
          <w:sz w:val="32"/>
          <w:szCs w:val="32"/>
          <w:lang w:val="en"/>
        </w:rPr>
        <w:t xml:space="preserve"> </w:t>
      </w:r>
    </w:p>
    <w:p w14:paraId="277E0C4E" w14:textId="62786C37" w:rsidR="00310484" w:rsidRPr="00F21EC7" w:rsidRDefault="00310484" w:rsidP="00F21EC7">
      <w:pPr>
        <w:pStyle w:val="Heading1"/>
        <w:spacing w:before="0" w:after="0" w:line="240" w:lineRule="auto"/>
        <w:jc w:val="center"/>
        <w:rPr>
          <w:rFonts w:eastAsia="Calibri"/>
          <w:sz w:val="32"/>
          <w:szCs w:val="32"/>
          <w:lang w:val="en"/>
        </w:rPr>
      </w:pPr>
      <w:r w:rsidRPr="00F21EC7">
        <w:rPr>
          <w:rFonts w:eastAsia="Calibri"/>
          <w:sz w:val="32"/>
          <w:szCs w:val="32"/>
          <w:lang w:val="en"/>
        </w:rPr>
        <w:t>Thursday, December 4, 2025</w:t>
      </w:r>
    </w:p>
    <w:p w14:paraId="60E1AE0B" w14:textId="22137C03" w:rsidR="00F21EC7" w:rsidRPr="00F21EC7" w:rsidRDefault="00F21EC7" w:rsidP="00F21EC7">
      <w:pPr>
        <w:keepLines/>
        <w:spacing w:after="0" w:line="240" w:lineRule="auto"/>
        <w:jc w:val="center"/>
        <w:rPr>
          <w:rFonts w:ascii="Arial" w:eastAsia="Calibri" w:hAnsi="Arial" w:cs="Arial"/>
          <w:lang w:val="en"/>
        </w:rPr>
      </w:pPr>
      <w:r>
        <w:rPr>
          <w:rFonts w:ascii="Arial" w:eastAsia="Calibri" w:hAnsi="Arial" w:cs="Arial"/>
          <w:lang w:val="en"/>
        </w:rPr>
        <w:t>Held in Person &amp; Virtually</w:t>
      </w:r>
    </w:p>
    <w:p w14:paraId="175C56ED" w14:textId="77777777" w:rsidR="00310484" w:rsidRPr="00F21EC7" w:rsidRDefault="00310484" w:rsidP="00EF3559">
      <w:pPr>
        <w:keepLines/>
        <w:spacing w:after="0" w:line="240" w:lineRule="auto"/>
        <w:jc w:val="center"/>
        <w:rPr>
          <w:rFonts w:ascii="Arial" w:eastAsia="Calibri" w:hAnsi="Arial" w:cs="Arial"/>
          <w:color w:val="000000" w:themeColor="text1"/>
        </w:rPr>
      </w:pPr>
      <w:r w:rsidRPr="00F21EC7">
        <w:rPr>
          <w:rFonts w:ascii="Arial" w:eastAsia="Calibri" w:hAnsi="Arial" w:cs="Arial"/>
          <w:lang w:val="en"/>
        </w:rPr>
        <w:t>190 North 3rd East, Bluff, Utah 84512</w:t>
      </w:r>
    </w:p>
    <w:p w14:paraId="616F19D4" w14:textId="77777777" w:rsidR="00310484" w:rsidRPr="00EF3559" w:rsidRDefault="00310484" w:rsidP="00EF3559">
      <w:pPr>
        <w:keepLines/>
        <w:spacing w:after="0" w:line="240" w:lineRule="auto"/>
        <w:rPr>
          <w:rFonts w:ascii="Arial" w:eastAsia="Calibri" w:hAnsi="Arial" w:cs="Arial"/>
          <w:color w:val="000000" w:themeColor="text1"/>
        </w:rPr>
      </w:pPr>
    </w:p>
    <w:p w14:paraId="675ABA76" w14:textId="77777777" w:rsidR="007465DE" w:rsidRPr="004A3058" w:rsidRDefault="00310484" w:rsidP="00EF3559">
      <w:pPr>
        <w:pStyle w:val="Heading2"/>
        <w:spacing w:before="0" w:after="0" w:line="240" w:lineRule="auto"/>
        <w:rPr>
          <w:rFonts w:ascii="Arial" w:hAnsi="Arial" w:cs="Arial"/>
          <w:sz w:val="24"/>
          <w:szCs w:val="24"/>
        </w:rPr>
      </w:pPr>
      <w:r w:rsidRPr="004A3058">
        <w:rPr>
          <w:rFonts w:ascii="Arial" w:hAnsi="Arial" w:cs="Arial"/>
          <w:sz w:val="24"/>
          <w:szCs w:val="24"/>
        </w:rPr>
        <w:t>6:</w:t>
      </w:r>
      <w:r w:rsidRPr="004A3058">
        <w:rPr>
          <w:rFonts w:ascii="Arial" w:hAnsi="Arial" w:cs="Arial"/>
          <w:sz w:val="24"/>
          <w:szCs w:val="24"/>
        </w:rPr>
        <w:t>01</w:t>
      </w:r>
      <w:r w:rsidRPr="004A3058">
        <w:rPr>
          <w:rFonts w:ascii="Arial" w:hAnsi="Arial" w:cs="Arial"/>
          <w:sz w:val="24"/>
          <w:szCs w:val="24"/>
        </w:rPr>
        <w:t xml:space="preserve"> </w:t>
      </w:r>
      <w:r w:rsidRPr="004A3058">
        <w:rPr>
          <w:rFonts w:ascii="Arial" w:hAnsi="Arial" w:cs="Arial"/>
          <w:sz w:val="24"/>
          <w:szCs w:val="24"/>
        </w:rPr>
        <w:t>PM</w:t>
      </w:r>
      <w:r w:rsidRPr="004A3058">
        <w:rPr>
          <w:rFonts w:ascii="Arial" w:hAnsi="Arial" w:cs="Arial"/>
          <w:sz w:val="24"/>
          <w:szCs w:val="24"/>
        </w:rPr>
        <w:t xml:space="preserve"> Roll Call</w:t>
      </w:r>
      <w:r w:rsidRPr="004A3058">
        <w:rPr>
          <w:rFonts w:ascii="Arial" w:hAnsi="Arial" w:cs="Arial"/>
          <w:sz w:val="24"/>
          <w:szCs w:val="24"/>
        </w:rPr>
        <w:t xml:space="preserve">: </w:t>
      </w:r>
    </w:p>
    <w:p w14:paraId="7E3ECEAD" w14:textId="5A46C0AE" w:rsidR="00310484" w:rsidRPr="004A3058" w:rsidRDefault="00310484" w:rsidP="00EF3559">
      <w:pPr>
        <w:spacing w:after="0" w:line="240" w:lineRule="auto"/>
        <w:rPr>
          <w:rFonts w:ascii="Arial" w:hAnsi="Arial" w:cs="Arial"/>
        </w:rPr>
      </w:pPr>
      <w:r w:rsidRPr="004A3058">
        <w:rPr>
          <w:rFonts w:ascii="Arial" w:hAnsi="Arial" w:cs="Arial"/>
        </w:rPr>
        <w:t>Amanda Podmore (Chair), Marcia Hadenfeldt, Brian Whitney, Malia Collins, Gary Haws</w:t>
      </w:r>
    </w:p>
    <w:p w14:paraId="6691BF2E" w14:textId="7C1A59EB" w:rsidR="007465DE" w:rsidRPr="004A3058" w:rsidRDefault="00310484" w:rsidP="00EF3559">
      <w:pPr>
        <w:pStyle w:val="Heading3"/>
        <w:spacing w:before="0" w:after="0" w:line="240" w:lineRule="auto"/>
        <w:rPr>
          <w:rFonts w:ascii="Arial" w:eastAsia="Calibri" w:hAnsi="Arial" w:cs="Arial"/>
          <w:sz w:val="24"/>
          <w:szCs w:val="24"/>
          <w:lang w:val="en"/>
        </w:rPr>
      </w:pPr>
      <w:r w:rsidRPr="004A3058">
        <w:rPr>
          <w:rFonts w:ascii="Arial" w:eastAsia="Calibri" w:hAnsi="Arial" w:cs="Arial"/>
          <w:sz w:val="24"/>
          <w:szCs w:val="24"/>
          <w:lang w:val="en"/>
        </w:rPr>
        <w:t xml:space="preserve">Town </w:t>
      </w:r>
      <w:r w:rsidR="007465DE" w:rsidRPr="004A3058">
        <w:rPr>
          <w:rFonts w:ascii="Arial" w:eastAsia="Calibri" w:hAnsi="Arial" w:cs="Arial"/>
          <w:sz w:val="24"/>
          <w:szCs w:val="24"/>
          <w:lang w:val="en"/>
        </w:rPr>
        <w:t xml:space="preserve">Council </w:t>
      </w:r>
      <w:r w:rsidRPr="004A3058">
        <w:rPr>
          <w:rFonts w:ascii="Arial" w:eastAsia="Calibri" w:hAnsi="Arial" w:cs="Arial"/>
          <w:sz w:val="24"/>
          <w:szCs w:val="24"/>
          <w:lang w:val="en"/>
        </w:rPr>
        <w:t xml:space="preserve">Representatives: </w:t>
      </w:r>
    </w:p>
    <w:p w14:paraId="0A08F3EC" w14:textId="6D9775DE" w:rsidR="00310484" w:rsidRPr="004A3058" w:rsidRDefault="00310484" w:rsidP="00EF3559">
      <w:pPr>
        <w:spacing w:after="0" w:line="240" w:lineRule="auto"/>
        <w:rPr>
          <w:rFonts w:ascii="Arial" w:eastAsia="Calibri" w:hAnsi="Arial" w:cs="Arial"/>
          <w:lang w:val="en"/>
        </w:rPr>
      </w:pPr>
      <w:r w:rsidRPr="004A3058">
        <w:rPr>
          <w:rFonts w:ascii="Arial" w:eastAsia="Calibri" w:hAnsi="Arial" w:cs="Arial"/>
          <w:lang w:val="en"/>
        </w:rPr>
        <w:t>Ann Leppanen</w:t>
      </w:r>
    </w:p>
    <w:p w14:paraId="288D95D6" w14:textId="77777777" w:rsidR="007465DE" w:rsidRPr="004A3058" w:rsidRDefault="00310484" w:rsidP="00EF3559">
      <w:pPr>
        <w:pStyle w:val="Heading3"/>
        <w:spacing w:before="0" w:after="0" w:line="240" w:lineRule="auto"/>
        <w:rPr>
          <w:rFonts w:ascii="Arial" w:eastAsia="Calibri" w:hAnsi="Arial" w:cs="Arial"/>
          <w:sz w:val="24"/>
          <w:szCs w:val="24"/>
          <w:lang w:val="en"/>
        </w:rPr>
      </w:pPr>
      <w:r w:rsidRPr="004A3058">
        <w:rPr>
          <w:rFonts w:ascii="Arial" w:eastAsia="Calibri" w:hAnsi="Arial" w:cs="Arial"/>
          <w:sz w:val="24"/>
          <w:szCs w:val="24"/>
          <w:lang w:val="en"/>
        </w:rPr>
        <w:t xml:space="preserve">Town Staff: </w:t>
      </w:r>
    </w:p>
    <w:p w14:paraId="202E6F59" w14:textId="08F7E15E" w:rsidR="00310484" w:rsidRPr="004A3058" w:rsidRDefault="00310484" w:rsidP="00EF3559">
      <w:pPr>
        <w:spacing w:after="0" w:line="240" w:lineRule="auto"/>
        <w:rPr>
          <w:rFonts w:ascii="Arial" w:hAnsi="Arial" w:cs="Arial"/>
        </w:rPr>
      </w:pPr>
      <w:r w:rsidRPr="004A3058">
        <w:rPr>
          <w:rFonts w:ascii="Arial" w:hAnsi="Arial" w:cs="Arial"/>
        </w:rPr>
        <w:t>Erin Nelson, Kristen Bushnell</w:t>
      </w:r>
    </w:p>
    <w:p w14:paraId="4C57FCBC" w14:textId="77777777" w:rsidR="00EF3559" w:rsidRPr="004A3058" w:rsidRDefault="00EF3559" w:rsidP="00EF3559">
      <w:pPr>
        <w:spacing w:after="0" w:line="240" w:lineRule="auto"/>
        <w:rPr>
          <w:rFonts w:ascii="Arial" w:eastAsia="Calibri" w:hAnsi="Arial" w:cs="Arial"/>
          <w:lang w:val="en"/>
        </w:rPr>
      </w:pPr>
    </w:p>
    <w:p w14:paraId="4A8BBBEE" w14:textId="79DBA39E" w:rsidR="00310484" w:rsidRPr="004A3058" w:rsidRDefault="00310484" w:rsidP="00137381">
      <w:pPr>
        <w:pStyle w:val="Heading3"/>
        <w:spacing w:before="0" w:after="0" w:line="240" w:lineRule="auto"/>
        <w:rPr>
          <w:rFonts w:eastAsia="Calibri"/>
          <w:sz w:val="24"/>
          <w:szCs w:val="24"/>
          <w:lang w:val="en"/>
        </w:rPr>
      </w:pPr>
      <w:r w:rsidRPr="00137381">
        <w:rPr>
          <w:rFonts w:ascii="Arial" w:eastAsia="Calibri" w:hAnsi="Arial" w:cs="Arial"/>
          <w:sz w:val="24"/>
          <w:szCs w:val="24"/>
          <w:lang w:val="en"/>
        </w:rPr>
        <w:t>Public Comment (up to 3 minutes per comment)</w:t>
      </w:r>
      <w:r w:rsidRPr="00137381">
        <w:rPr>
          <w:rFonts w:ascii="Arial" w:eastAsia="Calibri" w:hAnsi="Arial" w:cs="Arial"/>
          <w:sz w:val="24"/>
          <w:szCs w:val="24"/>
          <w:lang w:val="en"/>
        </w:rPr>
        <w:t xml:space="preserve">: </w:t>
      </w:r>
    </w:p>
    <w:p w14:paraId="5BB230E6" w14:textId="55739CC9" w:rsidR="007465DE" w:rsidRPr="004A3058" w:rsidRDefault="007465DE" w:rsidP="00EF3559">
      <w:pPr>
        <w:spacing w:after="0" w:line="240" w:lineRule="auto"/>
        <w:rPr>
          <w:rFonts w:ascii="Arial" w:hAnsi="Arial" w:cs="Arial"/>
          <w:lang w:val="en"/>
        </w:rPr>
      </w:pPr>
      <w:r w:rsidRPr="004A3058">
        <w:rPr>
          <w:rFonts w:ascii="Arial" w:hAnsi="Arial" w:cs="Arial"/>
          <w:lang w:val="en"/>
        </w:rPr>
        <w:t>None</w:t>
      </w:r>
    </w:p>
    <w:p w14:paraId="27621D79" w14:textId="77777777" w:rsidR="002F7BB9" w:rsidRPr="004A3058" w:rsidRDefault="002F7BB9" w:rsidP="00EF3559">
      <w:pPr>
        <w:spacing w:after="0" w:line="240" w:lineRule="auto"/>
        <w:rPr>
          <w:rFonts w:ascii="Arial" w:hAnsi="Arial" w:cs="Arial"/>
          <w:lang w:val="en"/>
        </w:rPr>
      </w:pPr>
    </w:p>
    <w:p w14:paraId="5EC13FD7" w14:textId="14D981D7" w:rsidR="002F7BB9" w:rsidRPr="004A3058" w:rsidRDefault="002F7BB9" w:rsidP="00EF3559">
      <w:pPr>
        <w:pStyle w:val="Heading2"/>
        <w:spacing w:before="0" w:after="0" w:line="240" w:lineRule="auto"/>
        <w:rPr>
          <w:rFonts w:ascii="Arial" w:hAnsi="Arial" w:cs="Arial"/>
          <w:sz w:val="24"/>
          <w:szCs w:val="24"/>
        </w:rPr>
      </w:pPr>
      <w:r w:rsidRPr="004A3058">
        <w:rPr>
          <w:rFonts w:ascii="Arial" w:hAnsi="Arial" w:cs="Arial"/>
          <w:sz w:val="24"/>
          <w:szCs w:val="24"/>
        </w:rPr>
        <w:t>Meeting Minutes Approval</w:t>
      </w:r>
      <w:r w:rsidR="0039102E">
        <w:rPr>
          <w:rFonts w:ascii="Arial" w:hAnsi="Arial" w:cs="Arial"/>
          <w:sz w:val="24"/>
          <w:szCs w:val="24"/>
        </w:rPr>
        <w:t>: November 6, 2025 Regular Meeting + November 20</w:t>
      </w:r>
      <w:r w:rsidR="0039102E" w:rsidRPr="0039102E">
        <w:rPr>
          <w:rFonts w:ascii="Arial" w:hAnsi="Arial" w:cs="Arial"/>
          <w:sz w:val="24"/>
          <w:szCs w:val="24"/>
          <w:vertAlign w:val="superscript"/>
        </w:rPr>
        <w:t>th</w:t>
      </w:r>
      <w:r w:rsidR="0039102E">
        <w:rPr>
          <w:rFonts w:ascii="Arial" w:hAnsi="Arial" w:cs="Arial"/>
          <w:sz w:val="24"/>
          <w:szCs w:val="24"/>
        </w:rPr>
        <w:t xml:space="preserve"> Joint Work Session</w:t>
      </w:r>
    </w:p>
    <w:p w14:paraId="52778C60" w14:textId="0020E92C" w:rsidR="00310484" w:rsidRDefault="00310484" w:rsidP="00EF3559">
      <w:pPr>
        <w:spacing w:after="0" w:line="240" w:lineRule="auto"/>
        <w:rPr>
          <w:rFonts w:ascii="Arial" w:hAnsi="Arial" w:cs="Arial"/>
        </w:rPr>
      </w:pPr>
      <w:r w:rsidRPr="004A3058">
        <w:rPr>
          <w:rFonts w:ascii="Arial" w:hAnsi="Arial" w:cs="Arial"/>
        </w:rPr>
        <w:t>Hadenfeldt made the motion to approve the minutes from the November 6</w:t>
      </w:r>
      <w:r w:rsidRPr="004A3058">
        <w:rPr>
          <w:rFonts w:ascii="Arial" w:hAnsi="Arial" w:cs="Arial"/>
          <w:vertAlign w:val="superscript"/>
        </w:rPr>
        <w:t>th</w:t>
      </w:r>
      <w:r w:rsidRPr="004A3058">
        <w:rPr>
          <w:rFonts w:ascii="Arial" w:hAnsi="Arial" w:cs="Arial"/>
        </w:rPr>
        <w:t xml:space="preserve"> meeting as presented, Whitney seconded. Five in favor, none opposed. Motion passed unanimously. </w:t>
      </w:r>
    </w:p>
    <w:p w14:paraId="5A42DA21" w14:textId="77777777" w:rsidR="0039102E" w:rsidRPr="004A3058" w:rsidRDefault="0039102E" w:rsidP="00EF3559">
      <w:pPr>
        <w:spacing w:after="0" w:line="240" w:lineRule="auto"/>
        <w:rPr>
          <w:rFonts w:ascii="Arial" w:hAnsi="Arial" w:cs="Arial"/>
        </w:rPr>
      </w:pPr>
    </w:p>
    <w:p w14:paraId="77FE96B4" w14:textId="617AE477" w:rsidR="00310484" w:rsidRPr="004A3058" w:rsidRDefault="0092648B" w:rsidP="00EF3559">
      <w:pPr>
        <w:spacing w:after="0" w:line="240" w:lineRule="auto"/>
        <w:rPr>
          <w:rFonts w:ascii="Arial" w:hAnsi="Arial" w:cs="Arial"/>
        </w:rPr>
      </w:pPr>
      <w:r>
        <w:rPr>
          <w:rFonts w:ascii="Arial" w:hAnsi="Arial" w:cs="Arial"/>
        </w:rPr>
        <w:t xml:space="preserve">There was a requested wording change regarding legal counsel “answering” </w:t>
      </w:r>
      <w:r w:rsidR="00137381">
        <w:rPr>
          <w:rFonts w:ascii="Arial" w:hAnsi="Arial" w:cs="Arial"/>
        </w:rPr>
        <w:t xml:space="preserve">questions, as opposed to “asking” questions. </w:t>
      </w:r>
      <w:r w:rsidR="00310484" w:rsidRPr="004A3058">
        <w:rPr>
          <w:rFonts w:ascii="Arial" w:hAnsi="Arial" w:cs="Arial"/>
        </w:rPr>
        <w:t>Collins made the motion to approve the November 20</w:t>
      </w:r>
      <w:r w:rsidR="00310484" w:rsidRPr="004A3058">
        <w:rPr>
          <w:rFonts w:ascii="Arial" w:hAnsi="Arial" w:cs="Arial"/>
          <w:vertAlign w:val="superscript"/>
        </w:rPr>
        <w:t>th</w:t>
      </w:r>
      <w:r w:rsidR="00310484" w:rsidRPr="004A3058">
        <w:rPr>
          <w:rFonts w:ascii="Arial" w:hAnsi="Arial" w:cs="Arial"/>
        </w:rPr>
        <w:t xml:space="preserve"> Joint Meeting Minutes as presented</w:t>
      </w:r>
      <w:r w:rsidR="00137381">
        <w:rPr>
          <w:rFonts w:ascii="Arial" w:hAnsi="Arial" w:cs="Arial"/>
        </w:rPr>
        <w:t>;</w:t>
      </w:r>
      <w:r w:rsidR="00310484" w:rsidRPr="004A3058">
        <w:rPr>
          <w:rFonts w:ascii="Arial" w:hAnsi="Arial" w:cs="Arial"/>
        </w:rPr>
        <w:t xml:space="preserve"> Hadenfeldt seconded. Five in favor, none opposed. Motion passed unanimously. </w:t>
      </w:r>
    </w:p>
    <w:p w14:paraId="0929A570" w14:textId="77777777" w:rsidR="002F7BB9" w:rsidRPr="004A3058" w:rsidRDefault="002F7BB9" w:rsidP="00EF3559">
      <w:pPr>
        <w:spacing w:after="0" w:line="240" w:lineRule="auto"/>
        <w:rPr>
          <w:rFonts w:ascii="Arial" w:eastAsia="Calibri" w:hAnsi="Arial" w:cs="Arial"/>
          <w:color w:val="000000" w:themeColor="text1"/>
        </w:rPr>
      </w:pPr>
    </w:p>
    <w:p w14:paraId="6822FF77" w14:textId="77777777" w:rsidR="00310484" w:rsidRPr="004A3058" w:rsidRDefault="00310484" w:rsidP="00EF3559">
      <w:pPr>
        <w:pStyle w:val="Heading2"/>
        <w:spacing w:before="0" w:after="0" w:line="240" w:lineRule="auto"/>
        <w:rPr>
          <w:rFonts w:ascii="Arial" w:hAnsi="Arial" w:cs="Arial"/>
          <w:sz w:val="24"/>
          <w:szCs w:val="24"/>
        </w:rPr>
      </w:pPr>
      <w:r w:rsidRPr="004A3058">
        <w:rPr>
          <w:rFonts w:ascii="Arial" w:hAnsi="Arial" w:cs="Arial"/>
          <w:sz w:val="24"/>
          <w:szCs w:val="24"/>
        </w:rPr>
        <w:t>Old Business</w:t>
      </w:r>
    </w:p>
    <w:p w14:paraId="21AF6FBE" w14:textId="77777777" w:rsidR="00310484" w:rsidRPr="004A3058" w:rsidRDefault="00310484" w:rsidP="00EF3559">
      <w:pPr>
        <w:pStyle w:val="Heading3"/>
        <w:numPr>
          <w:ilvl w:val="0"/>
          <w:numId w:val="3"/>
        </w:numPr>
        <w:spacing w:before="0" w:after="0" w:line="240" w:lineRule="auto"/>
        <w:rPr>
          <w:rFonts w:ascii="Arial" w:eastAsia="Calibri" w:hAnsi="Arial" w:cs="Arial"/>
          <w:sz w:val="24"/>
          <w:szCs w:val="24"/>
          <w:lang w:val="en"/>
        </w:rPr>
      </w:pPr>
      <w:r w:rsidRPr="004A3058">
        <w:rPr>
          <w:rFonts w:ascii="Arial" w:eastAsia="Calibri" w:hAnsi="Arial" w:cs="Arial"/>
          <w:sz w:val="24"/>
          <w:szCs w:val="24"/>
          <w:lang w:val="en"/>
        </w:rPr>
        <w:t xml:space="preserve">Update from Town Council </w:t>
      </w:r>
    </w:p>
    <w:p w14:paraId="0A66B8D2" w14:textId="29CA707E" w:rsidR="00310484" w:rsidRPr="004A3058" w:rsidRDefault="00310484" w:rsidP="00EF3559">
      <w:pPr>
        <w:spacing w:after="0" w:line="240" w:lineRule="auto"/>
        <w:rPr>
          <w:rFonts w:ascii="Arial" w:hAnsi="Arial" w:cs="Arial"/>
          <w:lang w:val="en"/>
        </w:rPr>
      </w:pPr>
      <w:r w:rsidRPr="004A3058">
        <w:rPr>
          <w:rFonts w:ascii="Arial" w:hAnsi="Arial" w:cs="Arial"/>
          <w:lang w:val="en"/>
        </w:rPr>
        <w:t xml:space="preserve">Nelson reported Town Council met on </w:t>
      </w:r>
      <w:r w:rsidR="00137381">
        <w:rPr>
          <w:rFonts w:ascii="Arial" w:hAnsi="Arial" w:cs="Arial"/>
          <w:lang w:val="en"/>
        </w:rPr>
        <w:t>December 2</w:t>
      </w:r>
      <w:r w:rsidR="00137381" w:rsidRPr="00137381">
        <w:rPr>
          <w:rFonts w:ascii="Arial" w:hAnsi="Arial" w:cs="Arial"/>
          <w:vertAlign w:val="superscript"/>
          <w:lang w:val="en"/>
        </w:rPr>
        <w:t>nd</w:t>
      </w:r>
      <w:r w:rsidR="00137381">
        <w:rPr>
          <w:rFonts w:ascii="Arial" w:hAnsi="Arial" w:cs="Arial"/>
          <w:lang w:val="en"/>
        </w:rPr>
        <w:t xml:space="preserve"> and had </w:t>
      </w:r>
      <w:r w:rsidRPr="004A3058">
        <w:rPr>
          <w:rFonts w:ascii="Arial" w:hAnsi="Arial" w:cs="Arial"/>
          <w:lang w:val="en"/>
        </w:rPr>
        <w:t>approved the Cemetery Ordinance</w:t>
      </w:r>
      <w:r w:rsidR="007465DE" w:rsidRPr="004A3058">
        <w:rPr>
          <w:rFonts w:ascii="Arial" w:hAnsi="Arial" w:cs="Arial"/>
          <w:lang w:val="en"/>
        </w:rPr>
        <w:t xml:space="preserve">. An agreement with the cemetery stakeholders including Town of Bluff, San Juan County, Hole in the Rock Foundation, and Southwest Heritage Foundation is </w:t>
      </w:r>
      <w:proofErr w:type="gramStart"/>
      <w:r w:rsidR="007465DE" w:rsidRPr="004A3058">
        <w:rPr>
          <w:rFonts w:ascii="Arial" w:hAnsi="Arial" w:cs="Arial"/>
          <w:lang w:val="en"/>
        </w:rPr>
        <w:t>being drafted</w:t>
      </w:r>
      <w:proofErr w:type="gramEnd"/>
      <w:r w:rsidR="00142267">
        <w:rPr>
          <w:rFonts w:ascii="Arial" w:hAnsi="Arial" w:cs="Arial"/>
          <w:lang w:val="en"/>
        </w:rPr>
        <w:t xml:space="preserve">. Council also approved </w:t>
      </w:r>
      <w:proofErr w:type="gramStart"/>
      <w:r w:rsidR="00142267">
        <w:rPr>
          <w:rFonts w:ascii="Arial" w:hAnsi="Arial" w:cs="Arial"/>
          <w:lang w:val="en"/>
        </w:rPr>
        <w:t>a few</w:t>
      </w:r>
      <w:proofErr w:type="gramEnd"/>
      <w:r w:rsidR="00142267">
        <w:rPr>
          <w:rFonts w:ascii="Arial" w:hAnsi="Arial" w:cs="Arial"/>
          <w:lang w:val="en"/>
        </w:rPr>
        <w:t xml:space="preserve"> policies and will discuss their 2026 meeting schedule during an upcoming meeting. </w:t>
      </w:r>
      <w:proofErr w:type="gramStart"/>
      <w:r w:rsidR="00142267">
        <w:rPr>
          <w:rFonts w:ascii="Arial" w:hAnsi="Arial" w:cs="Arial"/>
          <w:lang w:val="en"/>
        </w:rPr>
        <w:t>It appears the council</w:t>
      </w:r>
      <w:proofErr w:type="gramEnd"/>
      <w:r w:rsidR="00142267">
        <w:rPr>
          <w:rFonts w:ascii="Arial" w:hAnsi="Arial" w:cs="Arial"/>
          <w:lang w:val="en"/>
        </w:rPr>
        <w:t xml:space="preserve"> would prefer to continue meeting on Tuesdays, but a regular time has not yet been set. </w:t>
      </w:r>
    </w:p>
    <w:p w14:paraId="60307BE1" w14:textId="77777777" w:rsidR="002F7BB9" w:rsidRPr="004A3058" w:rsidRDefault="002F7BB9" w:rsidP="00EF3559">
      <w:pPr>
        <w:spacing w:after="0" w:line="240" w:lineRule="auto"/>
        <w:rPr>
          <w:rFonts w:ascii="Arial" w:hAnsi="Arial" w:cs="Arial"/>
          <w:lang w:val="en"/>
        </w:rPr>
      </w:pPr>
    </w:p>
    <w:p w14:paraId="625E9AFF" w14:textId="77777777" w:rsidR="00310484" w:rsidRPr="004A3058" w:rsidRDefault="00310484" w:rsidP="00EF3559">
      <w:pPr>
        <w:pStyle w:val="Heading3"/>
        <w:numPr>
          <w:ilvl w:val="0"/>
          <w:numId w:val="3"/>
        </w:numPr>
        <w:spacing w:before="0" w:after="0" w:line="240" w:lineRule="auto"/>
        <w:rPr>
          <w:rFonts w:ascii="Arial" w:eastAsia="Calibri" w:hAnsi="Arial" w:cs="Arial"/>
          <w:sz w:val="24"/>
          <w:szCs w:val="24"/>
          <w:lang w:val="en"/>
        </w:rPr>
      </w:pPr>
      <w:r w:rsidRPr="004A3058">
        <w:rPr>
          <w:rFonts w:ascii="Arial" w:eastAsia="Calibri" w:hAnsi="Arial" w:cs="Arial"/>
          <w:sz w:val="24"/>
          <w:szCs w:val="24"/>
          <w:lang w:val="en"/>
        </w:rPr>
        <w:t>Update from Building Department</w:t>
      </w:r>
    </w:p>
    <w:p w14:paraId="00F0099B" w14:textId="63F76DC4" w:rsidR="007465DE" w:rsidRPr="004A3058" w:rsidRDefault="007465DE" w:rsidP="00EF3559">
      <w:pPr>
        <w:spacing w:after="0" w:line="240" w:lineRule="auto"/>
        <w:rPr>
          <w:rFonts w:ascii="Arial" w:hAnsi="Arial" w:cs="Arial"/>
          <w:lang w:val="en"/>
        </w:rPr>
      </w:pPr>
      <w:r w:rsidRPr="004A3058">
        <w:rPr>
          <w:rFonts w:ascii="Arial" w:hAnsi="Arial" w:cs="Arial"/>
          <w:lang w:val="en"/>
        </w:rPr>
        <w:t xml:space="preserve">Bushnell shared </w:t>
      </w:r>
      <w:r w:rsidR="007542F2">
        <w:rPr>
          <w:rFonts w:ascii="Arial" w:hAnsi="Arial" w:cs="Arial"/>
          <w:lang w:val="en"/>
        </w:rPr>
        <w:t xml:space="preserve">information on current and pending building permits for </w:t>
      </w:r>
      <w:r w:rsidRPr="004A3058">
        <w:rPr>
          <w:rFonts w:ascii="Arial" w:hAnsi="Arial" w:cs="Arial"/>
          <w:lang w:val="en"/>
        </w:rPr>
        <w:t xml:space="preserve">a renovation project, two residential solar projects, one commercial solar project, and one residential building project. The commercial solar project is taking place on the property of Bluff Dwellings. </w:t>
      </w:r>
    </w:p>
    <w:p w14:paraId="7A0BC417" w14:textId="77777777" w:rsidR="002F7BB9" w:rsidRPr="004A3058" w:rsidRDefault="002F7BB9" w:rsidP="00EF3559">
      <w:pPr>
        <w:spacing w:after="0" w:line="240" w:lineRule="auto"/>
        <w:rPr>
          <w:rFonts w:ascii="Arial" w:hAnsi="Arial" w:cs="Arial"/>
          <w:lang w:val="en"/>
        </w:rPr>
      </w:pPr>
    </w:p>
    <w:p w14:paraId="244A9CBF" w14:textId="23F7C012" w:rsidR="007465DE" w:rsidRPr="004A3058" w:rsidRDefault="007465DE" w:rsidP="00EF3559">
      <w:pPr>
        <w:spacing w:after="0" w:line="240" w:lineRule="auto"/>
        <w:rPr>
          <w:rFonts w:ascii="Arial" w:hAnsi="Arial" w:cs="Arial"/>
          <w:lang w:val="en"/>
        </w:rPr>
      </w:pPr>
      <w:r w:rsidRPr="004A3058">
        <w:rPr>
          <w:rFonts w:ascii="Arial" w:hAnsi="Arial" w:cs="Arial"/>
          <w:lang w:val="en"/>
        </w:rPr>
        <w:t xml:space="preserve">Bushnell is </w:t>
      </w:r>
      <w:r w:rsidR="00036A3F">
        <w:rPr>
          <w:rFonts w:ascii="Arial" w:hAnsi="Arial" w:cs="Arial"/>
          <w:lang w:val="en"/>
        </w:rPr>
        <w:t>continuing to</w:t>
      </w:r>
      <w:r w:rsidRPr="004A3058">
        <w:rPr>
          <w:rFonts w:ascii="Arial" w:hAnsi="Arial" w:cs="Arial"/>
          <w:lang w:val="en"/>
        </w:rPr>
        <w:t xml:space="preserve"> </w:t>
      </w:r>
      <w:r w:rsidR="00036A3F" w:rsidRPr="004A3058">
        <w:rPr>
          <w:rFonts w:ascii="Arial" w:hAnsi="Arial" w:cs="Arial"/>
          <w:lang w:val="en"/>
        </w:rPr>
        <w:t>draft</w:t>
      </w:r>
      <w:r w:rsidRPr="004A3058">
        <w:rPr>
          <w:rFonts w:ascii="Arial" w:hAnsi="Arial" w:cs="Arial"/>
          <w:lang w:val="en"/>
        </w:rPr>
        <w:t xml:space="preserve"> proposed changes to the building code ordinance</w:t>
      </w:r>
      <w:r w:rsidR="00036A3F">
        <w:rPr>
          <w:rFonts w:ascii="Arial" w:hAnsi="Arial" w:cs="Arial"/>
          <w:lang w:val="en"/>
        </w:rPr>
        <w:t xml:space="preserve"> to </w:t>
      </w:r>
      <w:r w:rsidR="001808DD">
        <w:rPr>
          <w:rFonts w:ascii="Arial" w:hAnsi="Arial" w:cs="Arial"/>
          <w:lang w:val="en"/>
        </w:rPr>
        <w:t>align</w:t>
      </w:r>
      <w:r w:rsidR="00144BF4">
        <w:rPr>
          <w:rFonts w:ascii="Arial" w:hAnsi="Arial" w:cs="Arial"/>
          <w:lang w:val="en"/>
        </w:rPr>
        <w:t xml:space="preserve"> to Bluff having</w:t>
      </w:r>
      <w:r w:rsidR="00036A3F">
        <w:rPr>
          <w:rFonts w:ascii="Arial" w:hAnsi="Arial" w:cs="Arial"/>
          <w:lang w:val="en"/>
        </w:rPr>
        <w:t xml:space="preserve"> an in-house building department. These changes should be ready to present in January</w:t>
      </w:r>
      <w:proofErr w:type="gramStart"/>
      <w:r w:rsidR="00036A3F">
        <w:rPr>
          <w:rFonts w:ascii="Arial" w:hAnsi="Arial" w:cs="Arial"/>
          <w:lang w:val="en"/>
        </w:rPr>
        <w:t xml:space="preserve">. </w:t>
      </w:r>
      <w:r w:rsidRPr="004A3058">
        <w:rPr>
          <w:rFonts w:ascii="Arial" w:hAnsi="Arial" w:cs="Arial"/>
          <w:lang w:val="en"/>
        </w:rPr>
        <w:t xml:space="preserve"> </w:t>
      </w:r>
      <w:proofErr w:type="gramEnd"/>
    </w:p>
    <w:p w14:paraId="1F23D745" w14:textId="77777777" w:rsidR="002F7BB9" w:rsidRPr="004A3058" w:rsidRDefault="002F7BB9" w:rsidP="00EF3559">
      <w:pPr>
        <w:spacing w:after="0" w:line="240" w:lineRule="auto"/>
        <w:rPr>
          <w:rFonts w:ascii="Arial" w:hAnsi="Arial" w:cs="Arial"/>
          <w:lang w:val="en"/>
        </w:rPr>
      </w:pPr>
    </w:p>
    <w:p w14:paraId="501353A2" w14:textId="45CB726B" w:rsidR="007465DE" w:rsidRPr="004A3058" w:rsidRDefault="007465DE" w:rsidP="00EF3559">
      <w:pPr>
        <w:spacing w:after="0" w:line="240" w:lineRule="auto"/>
        <w:rPr>
          <w:rFonts w:ascii="Arial" w:hAnsi="Arial" w:cs="Arial"/>
          <w:lang w:val="en"/>
        </w:rPr>
      </w:pPr>
      <w:r w:rsidRPr="004A3058">
        <w:rPr>
          <w:rFonts w:ascii="Arial" w:hAnsi="Arial" w:cs="Arial"/>
          <w:lang w:val="en"/>
        </w:rPr>
        <w:t>Bushnell is working with Dennis Shumway regarding lot size</w:t>
      </w:r>
      <w:r w:rsidR="00E456F1">
        <w:rPr>
          <w:rFonts w:ascii="Arial" w:hAnsi="Arial" w:cs="Arial"/>
          <w:lang w:val="en"/>
        </w:rPr>
        <w:t xml:space="preserve"> minimum</w:t>
      </w:r>
      <w:r w:rsidRPr="004A3058">
        <w:rPr>
          <w:rFonts w:ascii="Arial" w:hAnsi="Arial" w:cs="Arial"/>
          <w:lang w:val="en"/>
        </w:rPr>
        <w:t xml:space="preserve"> requirements</w:t>
      </w:r>
      <w:r w:rsidR="00E456F1">
        <w:rPr>
          <w:rFonts w:ascii="Arial" w:hAnsi="Arial" w:cs="Arial"/>
          <w:lang w:val="en"/>
        </w:rPr>
        <w:t xml:space="preserve"> regarding</w:t>
      </w:r>
      <w:r w:rsidRPr="004A3058">
        <w:rPr>
          <w:rFonts w:ascii="Arial" w:hAnsi="Arial" w:cs="Arial"/>
          <w:lang w:val="en"/>
        </w:rPr>
        <w:t xml:space="preserve"> septic systems.</w:t>
      </w:r>
      <w:r w:rsidR="0049084A">
        <w:rPr>
          <w:rFonts w:ascii="Arial" w:hAnsi="Arial" w:cs="Arial"/>
          <w:lang w:val="en"/>
        </w:rPr>
        <w:t xml:space="preserve"> Right now, Bluff reverts to the State’s building code, which requires one (1) acre of land for a septic system. The state’s reasoning is that a full acre </w:t>
      </w:r>
      <w:proofErr w:type="gramStart"/>
      <w:r w:rsidR="0049084A">
        <w:rPr>
          <w:rFonts w:ascii="Arial" w:hAnsi="Arial" w:cs="Arial"/>
          <w:lang w:val="en"/>
        </w:rPr>
        <w:t>is needed</w:t>
      </w:r>
      <w:proofErr w:type="gramEnd"/>
      <w:r w:rsidR="0049084A">
        <w:rPr>
          <w:rFonts w:ascii="Arial" w:hAnsi="Arial" w:cs="Arial"/>
          <w:lang w:val="en"/>
        </w:rPr>
        <w:t xml:space="preserve"> </w:t>
      </w:r>
      <w:r w:rsidR="00373D65">
        <w:rPr>
          <w:rFonts w:ascii="Arial" w:hAnsi="Arial" w:cs="Arial"/>
          <w:lang w:val="en"/>
        </w:rPr>
        <w:t xml:space="preserve">to ensure a full septic system can </w:t>
      </w:r>
      <w:proofErr w:type="gramStart"/>
      <w:r w:rsidR="00373D65">
        <w:rPr>
          <w:rFonts w:ascii="Arial" w:hAnsi="Arial" w:cs="Arial"/>
          <w:lang w:val="en"/>
        </w:rPr>
        <w:t>be installed</w:t>
      </w:r>
      <w:proofErr w:type="gramEnd"/>
      <w:r w:rsidR="00373D65">
        <w:rPr>
          <w:rFonts w:ascii="Arial" w:hAnsi="Arial" w:cs="Arial"/>
          <w:lang w:val="en"/>
        </w:rPr>
        <w:t xml:space="preserve">, plus enough room for </w:t>
      </w:r>
      <w:r w:rsidR="00AF0C40">
        <w:rPr>
          <w:rFonts w:ascii="Arial" w:hAnsi="Arial" w:cs="Arial"/>
          <w:lang w:val="en"/>
        </w:rPr>
        <w:t>a backup system. The issue in Bluff is that most properties were set at 0.40 or 0.80 acres</w:t>
      </w:r>
      <w:r w:rsidR="00817D85">
        <w:rPr>
          <w:rFonts w:ascii="Arial" w:hAnsi="Arial" w:cs="Arial"/>
          <w:lang w:val="en"/>
        </w:rPr>
        <w:t xml:space="preserve">, which means that most lots </w:t>
      </w:r>
      <w:r w:rsidR="00994F8C">
        <w:rPr>
          <w:rFonts w:ascii="Arial" w:hAnsi="Arial" w:cs="Arial"/>
          <w:lang w:val="en"/>
        </w:rPr>
        <w:t xml:space="preserve">in Bluff </w:t>
      </w:r>
      <w:r w:rsidR="00817D85">
        <w:rPr>
          <w:rFonts w:ascii="Arial" w:hAnsi="Arial" w:cs="Arial"/>
          <w:lang w:val="en"/>
        </w:rPr>
        <w:t xml:space="preserve">are currently non-conforming. </w:t>
      </w:r>
      <w:r w:rsidR="000E4270">
        <w:rPr>
          <w:rFonts w:ascii="Arial" w:hAnsi="Arial" w:cs="Arial"/>
          <w:lang w:val="en"/>
        </w:rPr>
        <w:t>Bushnell would like to</w:t>
      </w:r>
      <w:r w:rsidRPr="004A3058">
        <w:rPr>
          <w:rFonts w:ascii="Arial" w:hAnsi="Arial" w:cs="Arial"/>
          <w:lang w:val="en"/>
        </w:rPr>
        <w:t xml:space="preserve"> present</w:t>
      </w:r>
      <w:r w:rsidR="00817D85">
        <w:rPr>
          <w:rFonts w:ascii="Arial" w:hAnsi="Arial" w:cs="Arial"/>
          <w:lang w:val="en"/>
        </w:rPr>
        <w:t xml:space="preserve"> regulations to </w:t>
      </w:r>
      <w:r w:rsidRPr="004A3058">
        <w:rPr>
          <w:rFonts w:ascii="Arial" w:hAnsi="Arial" w:cs="Arial"/>
          <w:lang w:val="en"/>
        </w:rPr>
        <w:t xml:space="preserve">allow </w:t>
      </w:r>
      <w:r w:rsidR="003C7C99">
        <w:rPr>
          <w:rFonts w:ascii="Arial" w:hAnsi="Arial" w:cs="Arial"/>
          <w:lang w:val="en"/>
        </w:rPr>
        <w:t xml:space="preserve">the minimum acreage to be </w:t>
      </w:r>
      <w:r w:rsidRPr="004A3058">
        <w:rPr>
          <w:rFonts w:ascii="Arial" w:hAnsi="Arial" w:cs="Arial"/>
          <w:lang w:val="en"/>
        </w:rPr>
        <w:t>0.4 acre</w:t>
      </w:r>
      <w:r w:rsidR="003C7C99">
        <w:rPr>
          <w:rFonts w:ascii="Arial" w:hAnsi="Arial" w:cs="Arial"/>
          <w:lang w:val="en"/>
        </w:rPr>
        <w:t>s. This would ne</w:t>
      </w:r>
      <w:r w:rsidRPr="004A3058">
        <w:rPr>
          <w:rFonts w:ascii="Arial" w:hAnsi="Arial" w:cs="Arial"/>
          <w:lang w:val="en"/>
        </w:rPr>
        <w:t xml:space="preserve">ed to </w:t>
      </w:r>
      <w:proofErr w:type="gramStart"/>
      <w:r w:rsidRPr="004A3058">
        <w:rPr>
          <w:rFonts w:ascii="Arial" w:hAnsi="Arial" w:cs="Arial"/>
          <w:lang w:val="en"/>
        </w:rPr>
        <w:t>be approved</w:t>
      </w:r>
      <w:proofErr w:type="gramEnd"/>
      <w:r w:rsidRPr="004A3058">
        <w:rPr>
          <w:rFonts w:ascii="Arial" w:hAnsi="Arial" w:cs="Arial"/>
          <w:lang w:val="en"/>
        </w:rPr>
        <w:t xml:space="preserve"> by Bluff Town Council, then San Juan County Health, and then to San Juan County Commissioners. </w:t>
      </w:r>
    </w:p>
    <w:p w14:paraId="308A6F48" w14:textId="77777777" w:rsidR="002F7BB9" w:rsidRPr="004A3058" w:rsidRDefault="002F7BB9" w:rsidP="00EF3559">
      <w:pPr>
        <w:spacing w:after="0" w:line="240" w:lineRule="auto"/>
        <w:rPr>
          <w:rFonts w:ascii="Arial" w:hAnsi="Arial" w:cs="Arial"/>
          <w:lang w:val="en"/>
        </w:rPr>
      </w:pPr>
    </w:p>
    <w:p w14:paraId="031673AF" w14:textId="30D7FA9D" w:rsidR="007465DE" w:rsidRDefault="007465DE" w:rsidP="00EF3559">
      <w:pPr>
        <w:spacing w:after="0" w:line="240" w:lineRule="auto"/>
        <w:rPr>
          <w:rFonts w:ascii="Arial" w:hAnsi="Arial" w:cs="Arial"/>
          <w:lang w:val="en"/>
        </w:rPr>
      </w:pPr>
      <w:r w:rsidRPr="004A3058">
        <w:rPr>
          <w:rFonts w:ascii="Arial" w:hAnsi="Arial" w:cs="Arial"/>
          <w:lang w:val="en"/>
        </w:rPr>
        <w:lastRenderedPageBreak/>
        <w:t xml:space="preserve">Hadenfeldt asked whether the approval of the half-acre for a septic system </w:t>
      </w:r>
      <w:proofErr w:type="gramStart"/>
      <w:r w:rsidRPr="004A3058">
        <w:rPr>
          <w:rFonts w:ascii="Arial" w:hAnsi="Arial" w:cs="Arial"/>
          <w:lang w:val="en"/>
        </w:rPr>
        <w:t>didn’t</w:t>
      </w:r>
      <w:proofErr w:type="gramEnd"/>
      <w:r w:rsidRPr="004A3058">
        <w:rPr>
          <w:rFonts w:ascii="Arial" w:hAnsi="Arial" w:cs="Arial"/>
          <w:lang w:val="en"/>
        </w:rPr>
        <w:t xml:space="preserve"> carry through to Bluff when the town incorporated. Bushnell clarified that </w:t>
      </w:r>
      <w:r w:rsidR="003C7C99">
        <w:rPr>
          <w:rFonts w:ascii="Arial" w:hAnsi="Arial" w:cs="Arial"/>
          <w:lang w:val="en"/>
        </w:rPr>
        <w:t xml:space="preserve">the </w:t>
      </w:r>
      <w:r w:rsidR="001A5FAD">
        <w:rPr>
          <w:rFonts w:ascii="Arial" w:hAnsi="Arial" w:cs="Arial"/>
          <w:lang w:val="en"/>
        </w:rPr>
        <w:t xml:space="preserve">2011 San Juan County ordinance was </w:t>
      </w:r>
      <w:r w:rsidR="005C420B">
        <w:rPr>
          <w:rFonts w:ascii="Arial" w:hAnsi="Arial" w:cs="Arial"/>
          <w:lang w:val="en"/>
        </w:rPr>
        <w:t xml:space="preserve">not </w:t>
      </w:r>
      <w:r w:rsidR="001A5FAD">
        <w:rPr>
          <w:rFonts w:ascii="Arial" w:hAnsi="Arial" w:cs="Arial"/>
          <w:lang w:val="en"/>
        </w:rPr>
        <w:t xml:space="preserve">correct, either. There was discussion regarding the allowable proximity </w:t>
      </w:r>
      <w:r w:rsidR="00266672">
        <w:rPr>
          <w:rFonts w:ascii="Arial" w:hAnsi="Arial" w:cs="Arial"/>
          <w:lang w:val="en"/>
        </w:rPr>
        <w:t xml:space="preserve">between a potable well and a septic system. </w:t>
      </w:r>
      <w:r w:rsidRPr="004A3058">
        <w:rPr>
          <w:rFonts w:ascii="Arial" w:hAnsi="Arial" w:cs="Arial"/>
          <w:lang w:val="en"/>
        </w:rPr>
        <w:t xml:space="preserve">Bushnell also reported that </w:t>
      </w:r>
      <w:proofErr w:type="gramStart"/>
      <w:r w:rsidRPr="004A3058">
        <w:rPr>
          <w:rFonts w:ascii="Arial" w:hAnsi="Arial" w:cs="Arial"/>
          <w:lang w:val="en"/>
        </w:rPr>
        <w:t>it’s</w:t>
      </w:r>
      <w:proofErr w:type="gramEnd"/>
      <w:r w:rsidRPr="004A3058">
        <w:rPr>
          <w:rFonts w:ascii="Arial" w:hAnsi="Arial" w:cs="Arial"/>
          <w:lang w:val="en"/>
        </w:rPr>
        <w:t xml:space="preserve"> </w:t>
      </w:r>
      <w:proofErr w:type="gramStart"/>
      <w:r w:rsidRPr="004A3058">
        <w:rPr>
          <w:rFonts w:ascii="Arial" w:hAnsi="Arial" w:cs="Arial"/>
          <w:lang w:val="en"/>
        </w:rPr>
        <w:t>very important</w:t>
      </w:r>
      <w:proofErr w:type="gramEnd"/>
      <w:r w:rsidRPr="004A3058">
        <w:rPr>
          <w:rFonts w:ascii="Arial" w:hAnsi="Arial" w:cs="Arial"/>
          <w:lang w:val="en"/>
        </w:rPr>
        <w:t xml:space="preserve"> for landowners to receive septic approval prior</w:t>
      </w:r>
      <w:r w:rsidR="005C420B">
        <w:rPr>
          <w:rFonts w:ascii="Arial" w:hAnsi="Arial" w:cs="Arial"/>
          <w:lang w:val="en"/>
        </w:rPr>
        <w:t xml:space="preserve"> to making changes to their systems or installing new systems. </w:t>
      </w:r>
    </w:p>
    <w:p w14:paraId="7E656C93" w14:textId="77777777" w:rsidR="0039102E" w:rsidRPr="004A3058" w:rsidRDefault="0039102E" w:rsidP="00EF3559">
      <w:pPr>
        <w:spacing w:after="0" w:line="240" w:lineRule="auto"/>
        <w:rPr>
          <w:rFonts w:ascii="Arial" w:hAnsi="Arial" w:cs="Arial"/>
          <w:lang w:val="en"/>
        </w:rPr>
      </w:pPr>
    </w:p>
    <w:p w14:paraId="2B76CB0D" w14:textId="17D643D8" w:rsidR="002F7BB9" w:rsidRPr="004A3058" w:rsidRDefault="007465DE" w:rsidP="00EF3559">
      <w:pPr>
        <w:spacing w:after="0" w:line="240" w:lineRule="auto"/>
        <w:rPr>
          <w:rFonts w:ascii="Arial" w:hAnsi="Arial" w:cs="Arial"/>
          <w:lang w:val="en"/>
        </w:rPr>
      </w:pPr>
      <w:r w:rsidRPr="004A3058">
        <w:rPr>
          <w:rFonts w:ascii="Arial" w:hAnsi="Arial" w:cs="Arial"/>
          <w:lang w:val="en"/>
        </w:rPr>
        <w:t xml:space="preserve">Bushnell then answered questions submitted by P&amp;Z regarding site plans. </w:t>
      </w:r>
      <w:r w:rsidR="002F7BB9" w:rsidRPr="004A3058">
        <w:rPr>
          <w:rFonts w:ascii="Arial" w:hAnsi="Arial" w:cs="Arial"/>
          <w:lang w:val="en"/>
        </w:rPr>
        <w:t xml:space="preserve">Bushnell said that for RV’s, a </w:t>
      </w:r>
      <w:r w:rsidR="006D0592">
        <w:rPr>
          <w:rFonts w:ascii="Arial" w:hAnsi="Arial" w:cs="Arial"/>
          <w:lang w:val="en"/>
        </w:rPr>
        <w:t xml:space="preserve">standard </w:t>
      </w:r>
      <w:r w:rsidR="002F7BB9" w:rsidRPr="004A3058">
        <w:rPr>
          <w:rFonts w:ascii="Arial" w:hAnsi="Arial" w:cs="Arial"/>
          <w:lang w:val="en"/>
        </w:rPr>
        <w:t xml:space="preserve">site plan would </w:t>
      </w:r>
      <w:proofErr w:type="gramStart"/>
      <w:r w:rsidR="002F7BB9" w:rsidRPr="004A3058">
        <w:rPr>
          <w:rFonts w:ascii="Arial" w:hAnsi="Arial" w:cs="Arial"/>
          <w:lang w:val="en"/>
        </w:rPr>
        <w:t>be required</w:t>
      </w:r>
      <w:proofErr w:type="gramEnd"/>
      <w:r w:rsidR="002F7BB9" w:rsidRPr="004A3058">
        <w:rPr>
          <w:rFonts w:ascii="Arial" w:hAnsi="Arial" w:cs="Arial"/>
          <w:lang w:val="en"/>
        </w:rPr>
        <w:t xml:space="preserve">. The building department application would cover RVs or an RV park. Bushnell said for the Renewable Energy Ordinance, an </w:t>
      </w:r>
      <w:r w:rsidR="006D0592">
        <w:rPr>
          <w:rFonts w:ascii="Arial" w:hAnsi="Arial" w:cs="Arial"/>
          <w:lang w:val="en"/>
        </w:rPr>
        <w:t>A</w:t>
      </w:r>
      <w:r w:rsidR="002F7BB9" w:rsidRPr="004A3058">
        <w:rPr>
          <w:rFonts w:ascii="Arial" w:hAnsi="Arial" w:cs="Arial"/>
          <w:lang w:val="en"/>
        </w:rPr>
        <w:t xml:space="preserve">rea </w:t>
      </w:r>
      <w:r w:rsidR="006D0592">
        <w:rPr>
          <w:rFonts w:ascii="Arial" w:hAnsi="Arial" w:cs="Arial"/>
          <w:lang w:val="en"/>
        </w:rPr>
        <w:t>P</w:t>
      </w:r>
      <w:r w:rsidR="002F7BB9" w:rsidRPr="004A3058">
        <w:rPr>
          <w:rFonts w:ascii="Arial" w:hAnsi="Arial" w:cs="Arial"/>
          <w:lang w:val="en"/>
        </w:rPr>
        <w:t xml:space="preserve">lan would extend beyond the property, whereas a </w:t>
      </w:r>
      <w:r w:rsidR="006D0592">
        <w:rPr>
          <w:rFonts w:ascii="Arial" w:hAnsi="Arial" w:cs="Arial"/>
          <w:lang w:val="en"/>
        </w:rPr>
        <w:t>S</w:t>
      </w:r>
      <w:r w:rsidR="002F7BB9" w:rsidRPr="004A3058">
        <w:rPr>
          <w:rFonts w:ascii="Arial" w:hAnsi="Arial" w:cs="Arial"/>
          <w:lang w:val="en"/>
        </w:rPr>
        <w:t xml:space="preserve">ite </w:t>
      </w:r>
      <w:r w:rsidR="006D0592">
        <w:rPr>
          <w:rFonts w:ascii="Arial" w:hAnsi="Arial" w:cs="Arial"/>
          <w:lang w:val="en"/>
        </w:rPr>
        <w:t>P</w:t>
      </w:r>
      <w:r w:rsidR="002F7BB9" w:rsidRPr="004A3058">
        <w:rPr>
          <w:rFonts w:ascii="Arial" w:hAnsi="Arial" w:cs="Arial"/>
          <w:lang w:val="en"/>
        </w:rPr>
        <w:t xml:space="preserve">lan is for the property itself. An </w:t>
      </w:r>
      <w:r w:rsidR="006D0592">
        <w:rPr>
          <w:rFonts w:ascii="Arial" w:hAnsi="Arial" w:cs="Arial"/>
          <w:lang w:val="en"/>
        </w:rPr>
        <w:t>A</w:t>
      </w:r>
      <w:r w:rsidR="002F7BB9" w:rsidRPr="004A3058">
        <w:rPr>
          <w:rFonts w:ascii="Arial" w:hAnsi="Arial" w:cs="Arial"/>
          <w:lang w:val="en"/>
        </w:rPr>
        <w:t xml:space="preserve">rea </w:t>
      </w:r>
      <w:r w:rsidR="006D0592">
        <w:rPr>
          <w:rFonts w:ascii="Arial" w:hAnsi="Arial" w:cs="Arial"/>
          <w:lang w:val="en"/>
        </w:rPr>
        <w:t>P</w:t>
      </w:r>
      <w:r w:rsidR="002F7BB9" w:rsidRPr="004A3058">
        <w:rPr>
          <w:rFonts w:ascii="Arial" w:hAnsi="Arial" w:cs="Arial"/>
          <w:lang w:val="en"/>
        </w:rPr>
        <w:t xml:space="preserve">lan would show </w:t>
      </w:r>
      <w:proofErr w:type="gramStart"/>
      <w:r w:rsidR="002F7BB9" w:rsidRPr="004A3058">
        <w:rPr>
          <w:rFonts w:ascii="Arial" w:hAnsi="Arial" w:cs="Arial"/>
          <w:lang w:val="en"/>
        </w:rPr>
        <w:t>possible easements</w:t>
      </w:r>
      <w:proofErr w:type="gramEnd"/>
      <w:r w:rsidR="002F7BB9" w:rsidRPr="004A3058">
        <w:rPr>
          <w:rFonts w:ascii="Arial" w:hAnsi="Arial" w:cs="Arial"/>
          <w:lang w:val="en"/>
        </w:rPr>
        <w:t xml:space="preserve">, other properties that might </w:t>
      </w:r>
      <w:proofErr w:type="gramStart"/>
      <w:r w:rsidR="002F7BB9" w:rsidRPr="004A3058">
        <w:rPr>
          <w:rFonts w:ascii="Arial" w:hAnsi="Arial" w:cs="Arial"/>
          <w:lang w:val="en"/>
        </w:rPr>
        <w:t>be impacted</w:t>
      </w:r>
      <w:proofErr w:type="gramEnd"/>
      <w:r w:rsidR="002F7BB9" w:rsidRPr="004A3058">
        <w:rPr>
          <w:rFonts w:ascii="Arial" w:hAnsi="Arial" w:cs="Arial"/>
          <w:lang w:val="en"/>
        </w:rPr>
        <w:t xml:space="preserve"> by utilities, </w:t>
      </w:r>
      <w:proofErr w:type="gramStart"/>
      <w:r w:rsidR="002F7BB9" w:rsidRPr="004A3058">
        <w:rPr>
          <w:rFonts w:ascii="Arial" w:hAnsi="Arial" w:cs="Arial"/>
          <w:lang w:val="en"/>
        </w:rPr>
        <w:t>etc.</w:t>
      </w:r>
      <w:proofErr w:type="gramEnd"/>
      <w:r w:rsidR="002F7BB9" w:rsidRPr="004A3058">
        <w:rPr>
          <w:rFonts w:ascii="Arial" w:hAnsi="Arial" w:cs="Arial"/>
          <w:lang w:val="en"/>
        </w:rPr>
        <w:t xml:space="preserve"> Bushnell said using the terms “Site Plan” and “Area Plan” would help distinguish between the two</w:t>
      </w:r>
      <w:r w:rsidR="006D0592">
        <w:rPr>
          <w:rFonts w:ascii="Arial" w:hAnsi="Arial" w:cs="Arial"/>
          <w:lang w:val="en"/>
        </w:rPr>
        <w:t xml:space="preserve"> types of plans. </w:t>
      </w:r>
      <w:r w:rsidR="002F7BB9" w:rsidRPr="004A3058">
        <w:rPr>
          <w:rFonts w:ascii="Arial" w:hAnsi="Arial" w:cs="Arial"/>
          <w:lang w:val="en"/>
        </w:rPr>
        <w:t xml:space="preserve">Bushnell </w:t>
      </w:r>
      <w:r w:rsidR="00310345">
        <w:rPr>
          <w:rFonts w:ascii="Arial" w:hAnsi="Arial" w:cs="Arial"/>
          <w:lang w:val="en"/>
        </w:rPr>
        <w:t>recommended</w:t>
      </w:r>
      <w:r w:rsidR="002F7BB9" w:rsidRPr="004A3058">
        <w:rPr>
          <w:rFonts w:ascii="Arial" w:hAnsi="Arial" w:cs="Arial"/>
          <w:lang w:val="en"/>
        </w:rPr>
        <w:t xml:space="preserve"> removing</w:t>
      </w:r>
      <w:r w:rsidR="00310345">
        <w:rPr>
          <w:rFonts w:ascii="Arial" w:hAnsi="Arial" w:cs="Arial"/>
          <w:lang w:val="en"/>
        </w:rPr>
        <w:t xml:space="preserve"> any reference to</w:t>
      </w:r>
      <w:r w:rsidR="002F7BB9" w:rsidRPr="004A3058">
        <w:rPr>
          <w:rFonts w:ascii="Arial" w:hAnsi="Arial" w:cs="Arial"/>
          <w:lang w:val="en"/>
        </w:rPr>
        <w:t xml:space="preserve"> “Level I” and “Level II” site plans from the drafted ordinance</w:t>
      </w:r>
      <w:r w:rsidR="00310345">
        <w:rPr>
          <w:rFonts w:ascii="Arial" w:hAnsi="Arial" w:cs="Arial"/>
          <w:lang w:val="en"/>
        </w:rPr>
        <w:t xml:space="preserve">, as the Building Department will determine what </w:t>
      </w:r>
      <w:proofErr w:type="gramStart"/>
      <w:r w:rsidR="00310345">
        <w:rPr>
          <w:rFonts w:ascii="Arial" w:hAnsi="Arial" w:cs="Arial"/>
          <w:lang w:val="en"/>
        </w:rPr>
        <w:t>is required</w:t>
      </w:r>
      <w:proofErr w:type="gramEnd"/>
      <w:r w:rsidR="00310345">
        <w:rPr>
          <w:rFonts w:ascii="Arial" w:hAnsi="Arial" w:cs="Arial"/>
          <w:lang w:val="en"/>
        </w:rPr>
        <w:t xml:space="preserve"> for a Site Plan or Area Plan, based on the </w:t>
      </w:r>
      <w:r w:rsidR="0051594F">
        <w:rPr>
          <w:rFonts w:ascii="Arial" w:hAnsi="Arial" w:cs="Arial"/>
          <w:lang w:val="en"/>
        </w:rPr>
        <w:t>size and scope of a project. L</w:t>
      </w:r>
      <w:r w:rsidR="002F7BB9" w:rsidRPr="004A3058">
        <w:rPr>
          <w:rFonts w:ascii="Arial" w:hAnsi="Arial" w:cs="Arial"/>
          <w:lang w:val="en"/>
        </w:rPr>
        <w:t>arger</w:t>
      </w:r>
      <w:r w:rsidR="00994F8C">
        <w:rPr>
          <w:rFonts w:ascii="Arial" w:hAnsi="Arial" w:cs="Arial"/>
          <w:lang w:val="en"/>
        </w:rPr>
        <w:t xml:space="preserve"> and </w:t>
      </w:r>
      <w:r w:rsidR="002F7BB9" w:rsidRPr="004A3058">
        <w:rPr>
          <w:rFonts w:ascii="Arial" w:hAnsi="Arial" w:cs="Arial"/>
          <w:lang w:val="en"/>
        </w:rPr>
        <w:t>commercial properties</w:t>
      </w:r>
      <w:r w:rsidR="0051594F">
        <w:rPr>
          <w:rFonts w:ascii="Arial" w:hAnsi="Arial" w:cs="Arial"/>
          <w:lang w:val="en"/>
        </w:rPr>
        <w:t xml:space="preserve"> </w:t>
      </w:r>
      <w:proofErr w:type="gramStart"/>
      <w:r w:rsidR="00994F8C">
        <w:rPr>
          <w:rFonts w:ascii="Arial" w:hAnsi="Arial" w:cs="Arial"/>
          <w:lang w:val="en"/>
        </w:rPr>
        <w:t>are</w:t>
      </w:r>
      <w:r w:rsidR="0051594F">
        <w:rPr>
          <w:rFonts w:ascii="Arial" w:hAnsi="Arial" w:cs="Arial"/>
          <w:lang w:val="en"/>
        </w:rPr>
        <w:t xml:space="preserve"> required</w:t>
      </w:r>
      <w:proofErr w:type="gramEnd"/>
      <w:r w:rsidR="0051594F">
        <w:rPr>
          <w:rFonts w:ascii="Arial" w:hAnsi="Arial" w:cs="Arial"/>
          <w:lang w:val="en"/>
        </w:rPr>
        <w:t xml:space="preserve"> to provide </w:t>
      </w:r>
      <w:r w:rsidR="00994F8C">
        <w:rPr>
          <w:rFonts w:ascii="Arial" w:hAnsi="Arial" w:cs="Arial"/>
          <w:lang w:val="en"/>
        </w:rPr>
        <w:t>other</w:t>
      </w:r>
      <w:r w:rsidR="0051594F">
        <w:rPr>
          <w:rFonts w:ascii="Arial" w:hAnsi="Arial" w:cs="Arial"/>
          <w:lang w:val="en"/>
        </w:rPr>
        <w:t xml:space="preserve"> documentation</w:t>
      </w:r>
      <w:r w:rsidR="00994F8C">
        <w:rPr>
          <w:rFonts w:ascii="Arial" w:hAnsi="Arial" w:cs="Arial"/>
          <w:lang w:val="en"/>
        </w:rPr>
        <w:t>, as necessary for code compliance.</w:t>
      </w:r>
      <w:r w:rsidR="002F7BB9" w:rsidRPr="004A3058">
        <w:rPr>
          <w:rFonts w:ascii="Arial" w:hAnsi="Arial" w:cs="Arial"/>
          <w:lang w:val="en"/>
        </w:rPr>
        <w:t xml:space="preserve"> </w:t>
      </w:r>
    </w:p>
    <w:p w14:paraId="770D79E6" w14:textId="77777777" w:rsidR="002F7BB9" w:rsidRPr="004A3058" w:rsidRDefault="002F7BB9" w:rsidP="00EF3559">
      <w:pPr>
        <w:spacing w:after="0" w:line="240" w:lineRule="auto"/>
        <w:rPr>
          <w:rFonts w:ascii="Arial" w:hAnsi="Arial" w:cs="Arial"/>
          <w:lang w:val="en"/>
        </w:rPr>
      </w:pPr>
    </w:p>
    <w:p w14:paraId="1360ABB0" w14:textId="7BD46275" w:rsidR="002F7BB9" w:rsidRPr="004A3058" w:rsidRDefault="002F7BB9" w:rsidP="00EF3559">
      <w:pPr>
        <w:spacing w:after="0" w:line="240" w:lineRule="auto"/>
        <w:rPr>
          <w:rFonts w:ascii="Arial" w:hAnsi="Arial" w:cs="Arial"/>
          <w:lang w:val="en"/>
        </w:rPr>
      </w:pPr>
      <w:r w:rsidRPr="004A3058">
        <w:rPr>
          <w:rFonts w:ascii="Arial" w:hAnsi="Arial" w:cs="Arial"/>
          <w:lang w:val="en"/>
        </w:rPr>
        <w:t xml:space="preserve">Nelson will check the website to make sure building department applications are available to the public. </w:t>
      </w:r>
    </w:p>
    <w:p w14:paraId="0C6363AA" w14:textId="77777777" w:rsidR="002F7BB9" w:rsidRPr="004A3058" w:rsidRDefault="002F7BB9" w:rsidP="00EF3559">
      <w:pPr>
        <w:spacing w:after="0" w:line="240" w:lineRule="auto"/>
        <w:rPr>
          <w:rFonts w:ascii="Arial" w:hAnsi="Arial" w:cs="Arial"/>
          <w:lang w:val="en"/>
        </w:rPr>
      </w:pPr>
    </w:p>
    <w:p w14:paraId="626D13B5" w14:textId="5B5FAA2A" w:rsidR="00310484" w:rsidRPr="004A3058" w:rsidRDefault="00310484" w:rsidP="00EF3559">
      <w:pPr>
        <w:pStyle w:val="Heading3"/>
        <w:numPr>
          <w:ilvl w:val="0"/>
          <w:numId w:val="3"/>
        </w:numPr>
        <w:spacing w:before="0" w:after="0" w:line="240" w:lineRule="auto"/>
        <w:rPr>
          <w:rFonts w:ascii="Arial" w:eastAsia="Calibri" w:hAnsi="Arial" w:cs="Arial"/>
          <w:sz w:val="24"/>
          <w:szCs w:val="24"/>
        </w:rPr>
      </w:pPr>
      <w:r w:rsidRPr="004A3058">
        <w:rPr>
          <w:rFonts w:ascii="Arial" w:eastAsia="Calibri" w:hAnsi="Arial" w:cs="Arial"/>
          <w:sz w:val="24"/>
          <w:szCs w:val="24"/>
        </w:rPr>
        <w:t xml:space="preserve">Discussion and </w:t>
      </w:r>
      <w:r w:rsidR="00133C0E" w:rsidRPr="004A3058">
        <w:rPr>
          <w:rFonts w:ascii="Arial" w:eastAsia="Calibri" w:hAnsi="Arial" w:cs="Arial"/>
          <w:sz w:val="24"/>
          <w:szCs w:val="24"/>
        </w:rPr>
        <w:t>V</w:t>
      </w:r>
      <w:r w:rsidRPr="004A3058">
        <w:rPr>
          <w:rFonts w:ascii="Arial" w:eastAsia="Calibri" w:hAnsi="Arial" w:cs="Arial"/>
          <w:sz w:val="24"/>
          <w:szCs w:val="24"/>
        </w:rPr>
        <w:t xml:space="preserve">ote on </w:t>
      </w:r>
      <w:r w:rsidR="00133C0E" w:rsidRPr="004A3058">
        <w:rPr>
          <w:rFonts w:ascii="Arial" w:eastAsia="Calibri" w:hAnsi="Arial" w:cs="Arial"/>
          <w:sz w:val="24"/>
          <w:szCs w:val="24"/>
        </w:rPr>
        <w:t>R</w:t>
      </w:r>
      <w:r w:rsidRPr="004A3058">
        <w:rPr>
          <w:rFonts w:ascii="Arial" w:eastAsia="Calibri" w:hAnsi="Arial" w:cs="Arial"/>
          <w:sz w:val="24"/>
          <w:szCs w:val="24"/>
        </w:rPr>
        <w:t xml:space="preserve">ecommending the </w:t>
      </w:r>
      <w:r w:rsidR="00133C0E" w:rsidRPr="004A3058">
        <w:rPr>
          <w:rFonts w:ascii="Arial" w:eastAsia="Calibri" w:hAnsi="Arial" w:cs="Arial"/>
          <w:sz w:val="24"/>
          <w:szCs w:val="24"/>
        </w:rPr>
        <w:t>Dr</w:t>
      </w:r>
      <w:r w:rsidRPr="004A3058">
        <w:rPr>
          <w:rFonts w:ascii="Arial" w:eastAsia="Calibri" w:hAnsi="Arial" w:cs="Arial"/>
          <w:sz w:val="24"/>
          <w:szCs w:val="24"/>
        </w:rPr>
        <w:t xml:space="preserve">aft RV </w:t>
      </w:r>
      <w:r w:rsidR="00133C0E" w:rsidRPr="004A3058">
        <w:rPr>
          <w:rFonts w:ascii="Arial" w:eastAsia="Calibri" w:hAnsi="Arial" w:cs="Arial"/>
          <w:sz w:val="24"/>
          <w:szCs w:val="24"/>
        </w:rPr>
        <w:t>O</w:t>
      </w:r>
      <w:r w:rsidRPr="004A3058">
        <w:rPr>
          <w:rFonts w:ascii="Arial" w:eastAsia="Calibri" w:hAnsi="Arial" w:cs="Arial"/>
          <w:sz w:val="24"/>
          <w:szCs w:val="24"/>
        </w:rPr>
        <w:t>rdinance</w:t>
      </w:r>
    </w:p>
    <w:p w14:paraId="4EC0FADE" w14:textId="2F2B56BB" w:rsidR="002F7BB9" w:rsidRDefault="002F7BB9" w:rsidP="00EF3559">
      <w:pPr>
        <w:spacing w:after="0" w:line="240" w:lineRule="auto"/>
        <w:rPr>
          <w:rFonts w:ascii="Arial" w:hAnsi="Arial" w:cs="Arial"/>
        </w:rPr>
      </w:pPr>
      <w:r w:rsidRPr="004A3058">
        <w:rPr>
          <w:rFonts w:ascii="Arial" w:hAnsi="Arial" w:cs="Arial"/>
        </w:rPr>
        <w:t>The commissioners appreciated Chris McAnany</w:t>
      </w:r>
      <w:r w:rsidR="00133C0E" w:rsidRPr="004A3058">
        <w:rPr>
          <w:rFonts w:ascii="Arial" w:hAnsi="Arial" w:cs="Arial"/>
        </w:rPr>
        <w:t xml:space="preserve">’s </w:t>
      </w:r>
      <w:proofErr w:type="gramStart"/>
      <w:r w:rsidRPr="004A3058">
        <w:rPr>
          <w:rFonts w:ascii="Arial" w:hAnsi="Arial" w:cs="Arial"/>
        </w:rPr>
        <w:t>attention to detail</w:t>
      </w:r>
      <w:proofErr w:type="gramEnd"/>
      <w:r w:rsidRPr="004A3058">
        <w:rPr>
          <w:rFonts w:ascii="Arial" w:hAnsi="Arial" w:cs="Arial"/>
        </w:rPr>
        <w:t xml:space="preserve"> and edits</w:t>
      </w:r>
      <w:r w:rsidR="00133C0E" w:rsidRPr="004A3058">
        <w:rPr>
          <w:rFonts w:ascii="Arial" w:hAnsi="Arial" w:cs="Arial"/>
        </w:rPr>
        <w:t xml:space="preserve"> to the drafted RV Ordinance</w:t>
      </w:r>
      <w:r w:rsidRPr="004A3058">
        <w:rPr>
          <w:rFonts w:ascii="Arial" w:hAnsi="Arial" w:cs="Arial"/>
        </w:rPr>
        <w:t>.</w:t>
      </w:r>
      <w:r w:rsidR="00EA76D2">
        <w:rPr>
          <w:rFonts w:ascii="Arial" w:hAnsi="Arial" w:cs="Arial"/>
        </w:rPr>
        <w:t xml:space="preserve"> This </w:t>
      </w:r>
      <w:r w:rsidR="00E95B58">
        <w:rPr>
          <w:rFonts w:ascii="Arial" w:hAnsi="Arial" w:cs="Arial"/>
        </w:rPr>
        <w:t xml:space="preserve">drafted document is no longer </w:t>
      </w:r>
      <w:proofErr w:type="gramStart"/>
      <w:r w:rsidR="00E95B58">
        <w:rPr>
          <w:rFonts w:ascii="Arial" w:hAnsi="Arial" w:cs="Arial"/>
        </w:rPr>
        <w:t>being presented</w:t>
      </w:r>
      <w:proofErr w:type="gramEnd"/>
      <w:r w:rsidR="00E95B58">
        <w:rPr>
          <w:rFonts w:ascii="Arial" w:hAnsi="Arial" w:cs="Arial"/>
        </w:rPr>
        <w:t xml:space="preserve"> as a standalone </w:t>
      </w:r>
      <w:proofErr w:type="gramStart"/>
      <w:r w:rsidR="00E95B58">
        <w:rPr>
          <w:rFonts w:ascii="Arial" w:hAnsi="Arial" w:cs="Arial"/>
        </w:rPr>
        <w:t>ordinance, but</w:t>
      </w:r>
      <w:proofErr w:type="gramEnd"/>
      <w:r w:rsidR="00E95B58">
        <w:rPr>
          <w:rFonts w:ascii="Arial" w:hAnsi="Arial" w:cs="Arial"/>
        </w:rPr>
        <w:t xml:space="preserve"> instead is </w:t>
      </w:r>
      <w:proofErr w:type="gramStart"/>
      <w:r w:rsidR="00E95B58">
        <w:rPr>
          <w:rFonts w:ascii="Arial" w:hAnsi="Arial" w:cs="Arial"/>
        </w:rPr>
        <w:t>being presented</w:t>
      </w:r>
      <w:proofErr w:type="gramEnd"/>
      <w:r w:rsidR="00E95B58">
        <w:rPr>
          <w:rFonts w:ascii="Arial" w:hAnsi="Arial" w:cs="Arial"/>
        </w:rPr>
        <w:t xml:space="preserve"> as </w:t>
      </w:r>
      <w:r w:rsidR="00E9210D">
        <w:rPr>
          <w:rFonts w:ascii="Arial" w:hAnsi="Arial" w:cs="Arial"/>
        </w:rPr>
        <w:t>a change to the Zoning Code.</w:t>
      </w:r>
      <w:r w:rsidRPr="004A3058">
        <w:rPr>
          <w:rFonts w:ascii="Arial" w:hAnsi="Arial" w:cs="Arial"/>
        </w:rPr>
        <w:t xml:space="preserve"> Podmore </w:t>
      </w:r>
      <w:r w:rsidR="00133C0E" w:rsidRPr="004A3058">
        <w:rPr>
          <w:rFonts w:ascii="Arial" w:hAnsi="Arial" w:cs="Arial"/>
        </w:rPr>
        <w:t xml:space="preserve">asked that clarification </w:t>
      </w:r>
      <w:proofErr w:type="gramStart"/>
      <w:r w:rsidR="00133C0E" w:rsidRPr="004A3058">
        <w:rPr>
          <w:rFonts w:ascii="Arial" w:hAnsi="Arial" w:cs="Arial"/>
        </w:rPr>
        <w:t>was made</w:t>
      </w:r>
      <w:proofErr w:type="gramEnd"/>
      <w:r w:rsidR="00133C0E" w:rsidRPr="004A3058">
        <w:rPr>
          <w:rFonts w:ascii="Arial" w:hAnsi="Arial" w:cs="Arial"/>
        </w:rPr>
        <w:t xml:space="preserve"> to ensure that whether RV spaces </w:t>
      </w:r>
      <w:proofErr w:type="gramStart"/>
      <w:r w:rsidR="00133C0E" w:rsidRPr="004A3058">
        <w:rPr>
          <w:rFonts w:ascii="Arial" w:hAnsi="Arial" w:cs="Arial"/>
        </w:rPr>
        <w:t>were exchanged</w:t>
      </w:r>
      <w:proofErr w:type="gramEnd"/>
      <w:r w:rsidR="00133C0E" w:rsidRPr="004A3058">
        <w:rPr>
          <w:rFonts w:ascii="Arial" w:hAnsi="Arial" w:cs="Arial"/>
        </w:rPr>
        <w:t xml:space="preserve"> for trade, rent, or use by employees, the spots would still </w:t>
      </w:r>
      <w:proofErr w:type="gramStart"/>
      <w:r w:rsidR="00133C0E" w:rsidRPr="004A3058">
        <w:rPr>
          <w:rFonts w:ascii="Arial" w:hAnsi="Arial" w:cs="Arial"/>
        </w:rPr>
        <w:t>be considered</w:t>
      </w:r>
      <w:proofErr w:type="gramEnd"/>
      <w:r w:rsidR="00133C0E" w:rsidRPr="004A3058">
        <w:rPr>
          <w:rFonts w:ascii="Arial" w:hAnsi="Arial" w:cs="Arial"/>
        </w:rPr>
        <w:t xml:space="preserve"> part of an RV Park. Hadenfeldt said that two or more spaces would still be subject to the same requirements. The commissioners agreed to add the clarification back into the drafted ordinance. The wording </w:t>
      </w:r>
      <w:proofErr w:type="gramStart"/>
      <w:r w:rsidR="00133C0E" w:rsidRPr="004A3058">
        <w:rPr>
          <w:rFonts w:ascii="Arial" w:hAnsi="Arial" w:cs="Arial"/>
        </w:rPr>
        <w:t>was changed</w:t>
      </w:r>
      <w:proofErr w:type="gramEnd"/>
      <w:r w:rsidR="00133C0E" w:rsidRPr="004A3058">
        <w:rPr>
          <w:rFonts w:ascii="Arial" w:hAnsi="Arial" w:cs="Arial"/>
        </w:rPr>
        <w:t xml:space="preserve"> in the definitions section to reflect “Recreational Vehicle (RV) Park means a parcel…. Or in exchange for service to the public, employees, or volunteers…” </w:t>
      </w:r>
    </w:p>
    <w:p w14:paraId="3DFE154A" w14:textId="77777777" w:rsidR="004A3058" w:rsidRPr="004A3058" w:rsidRDefault="004A3058" w:rsidP="00EF3559">
      <w:pPr>
        <w:spacing w:after="0" w:line="240" w:lineRule="auto"/>
        <w:rPr>
          <w:rFonts w:ascii="Arial" w:hAnsi="Arial" w:cs="Arial"/>
        </w:rPr>
      </w:pPr>
    </w:p>
    <w:p w14:paraId="4483A94D" w14:textId="151AE7F9" w:rsidR="00133C0E" w:rsidRDefault="00133C0E" w:rsidP="00EF3559">
      <w:pPr>
        <w:spacing w:after="0" w:line="240" w:lineRule="auto"/>
        <w:rPr>
          <w:rFonts w:ascii="Arial" w:hAnsi="Arial" w:cs="Arial"/>
        </w:rPr>
      </w:pPr>
      <w:r w:rsidRPr="004A3058">
        <w:rPr>
          <w:rFonts w:ascii="Arial" w:hAnsi="Arial" w:cs="Arial"/>
        </w:rPr>
        <w:t xml:space="preserve">The commission discussed the definition of an RV and whether the definition should include reference to bathroom facilities. Whitney suggested removing the </w:t>
      </w:r>
      <w:r w:rsidR="00A2069B" w:rsidRPr="004A3058">
        <w:rPr>
          <w:rFonts w:ascii="Arial" w:hAnsi="Arial" w:cs="Arial"/>
        </w:rPr>
        <w:t>change</w:t>
      </w:r>
      <w:r w:rsidRPr="004A3058">
        <w:rPr>
          <w:rFonts w:ascii="Arial" w:hAnsi="Arial" w:cs="Arial"/>
        </w:rPr>
        <w:t xml:space="preserve"> from McAnany which stated that in the definition of an RV must include “an RV must have a kitchen, sleeping quarters, and bathroom facilities</w:t>
      </w:r>
      <w:proofErr w:type="gramStart"/>
      <w:r w:rsidRPr="004A3058">
        <w:rPr>
          <w:rFonts w:ascii="Arial" w:hAnsi="Arial" w:cs="Arial"/>
        </w:rPr>
        <w:t>”.</w:t>
      </w:r>
      <w:proofErr w:type="gramEnd"/>
      <w:r w:rsidRPr="004A3058">
        <w:rPr>
          <w:rFonts w:ascii="Arial" w:hAnsi="Arial" w:cs="Arial"/>
        </w:rPr>
        <w:t xml:space="preserve"> </w:t>
      </w:r>
    </w:p>
    <w:p w14:paraId="5442EBDF" w14:textId="77777777" w:rsidR="004A3058" w:rsidRPr="004A3058" w:rsidRDefault="004A3058" w:rsidP="00EF3559">
      <w:pPr>
        <w:spacing w:after="0" w:line="240" w:lineRule="auto"/>
        <w:rPr>
          <w:rFonts w:ascii="Arial" w:hAnsi="Arial" w:cs="Arial"/>
        </w:rPr>
      </w:pPr>
    </w:p>
    <w:p w14:paraId="32B9DE81" w14:textId="75799C19" w:rsidR="00A2069B" w:rsidRPr="004A3058" w:rsidRDefault="00A2069B" w:rsidP="00EF3559">
      <w:pPr>
        <w:spacing w:after="0" w:line="240" w:lineRule="auto"/>
        <w:rPr>
          <w:rFonts w:ascii="Arial" w:hAnsi="Arial" w:cs="Arial"/>
        </w:rPr>
      </w:pPr>
      <w:r w:rsidRPr="004A3058">
        <w:rPr>
          <w:rFonts w:ascii="Arial" w:hAnsi="Arial" w:cs="Arial"/>
        </w:rPr>
        <w:t xml:space="preserve">There were concerns about the requirements for Building Permits, which are part of the general Zoning Code referencing the Land Use Clearance process and reference to San Juan County Building Permits. P&amp;Z will highlight this as a concern to send to </w:t>
      </w:r>
      <w:r w:rsidR="004A3058">
        <w:rPr>
          <w:rFonts w:ascii="Arial" w:hAnsi="Arial" w:cs="Arial"/>
        </w:rPr>
        <w:t>Town C</w:t>
      </w:r>
      <w:r w:rsidRPr="004A3058">
        <w:rPr>
          <w:rFonts w:ascii="Arial" w:hAnsi="Arial" w:cs="Arial"/>
        </w:rPr>
        <w:t xml:space="preserve">ouncil. </w:t>
      </w:r>
    </w:p>
    <w:p w14:paraId="745CE9D4" w14:textId="17951C53" w:rsidR="00A2069B" w:rsidRDefault="00A2069B" w:rsidP="00EF3559">
      <w:pPr>
        <w:spacing w:after="0" w:line="240" w:lineRule="auto"/>
        <w:rPr>
          <w:rFonts w:ascii="Arial" w:hAnsi="Arial" w:cs="Arial"/>
        </w:rPr>
      </w:pPr>
      <w:r w:rsidRPr="004A3058">
        <w:rPr>
          <w:rFonts w:ascii="Arial" w:hAnsi="Arial" w:cs="Arial"/>
        </w:rPr>
        <w:t xml:space="preserve">McAnany also </w:t>
      </w:r>
      <w:proofErr w:type="gramStart"/>
      <w:r w:rsidRPr="004A3058">
        <w:rPr>
          <w:rFonts w:ascii="Arial" w:hAnsi="Arial" w:cs="Arial"/>
        </w:rPr>
        <w:t>made changes to</w:t>
      </w:r>
      <w:proofErr w:type="gramEnd"/>
      <w:r w:rsidRPr="004A3058">
        <w:rPr>
          <w:rFonts w:ascii="Arial" w:hAnsi="Arial" w:cs="Arial"/>
        </w:rPr>
        <w:t xml:space="preserve"> the Zoning Code and allowed zone uses.</w:t>
      </w:r>
    </w:p>
    <w:p w14:paraId="6D266808" w14:textId="77777777" w:rsidR="004A3058" w:rsidRPr="004A3058" w:rsidRDefault="004A3058" w:rsidP="00EF3559">
      <w:pPr>
        <w:spacing w:after="0" w:line="240" w:lineRule="auto"/>
        <w:rPr>
          <w:rFonts w:ascii="Arial" w:hAnsi="Arial" w:cs="Arial"/>
        </w:rPr>
      </w:pPr>
    </w:p>
    <w:p w14:paraId="2B63138B" w14:textId="5DBF65EB" w:rsidR="00A2069B" w:rsidRDefault="00A2069B" w:rsidP="00EF3559">
      <w:pPr>
        <w:spacing w:after="0" w:line="240" w:lineRule="auto"/>
        <w:rPr>
          <w:rFonts w:ascii="Arial" w:hAnsi="Arial" w:cs="Arial"/>
        </w:rPr>
      </w:pPr>
      <w:r w:rsidRPr="004A3058">
        <w:rPr>
          <w:rFonts w:ascii="Arial" w:hAnsi="Arial" w:cs="Arial"/>
        </w:rPr>
        <w:t xml:space="preserve">There was discussion regarding non-operable RVs and THOWs </w:t>
      </w:r>
      <w:proofErr w:type="gramStart"/>
      <w:r w:rsidRPr="004A3058">
        <w:rPr>
          <w:rFonts w:ascii="Arial" w:hAnsi="Arial" w:cs="Arial"/>
        </w:rPr>
        <w:t>being used</w:t>
      </w:r>
      <w:proofErr w:type="gramEnd"/>
      <w:r w:rsidRPr="004A3058">
        <w:rPr>
          <w:rFonts w:ascii="Arial" w:hAnsi="Arial" w:cs="Arial"/>
        </w:rPr>
        <w:t xml:space="preserve"> as storage structures. </w:t>
      </w:r>
      <w:r w:rsidR="00EA76D2">
        <w:rPr>
          <w:rFonts w:ascii="Arial" w:hAnsi="Arial" w:cs="Arial"/>
        </w:rPr>
        <w:t>The commissioners agreed location of these structures must be in</w:t>
      </w:r>
      <w:r w:rsidRPr="004A3058">
        <w:rPr>
          <w:rFonts w:ascii="Arial" w:hAnsi="Arial" w:cs="Arial"/>
        </w:rPr>
        <w:t xml:space="preserve"> accordance with setback requirements. The commission expressed appreciated the addition of the density table. </w:t>
      </w:r>
    </w:p>
    <w:p w14:paraId="0B0EE1B5" w14:textId="77777777" w:rsidR="004A3058" w:rsidRPr="004A3058" w:rsidRDefault="004A3058" w:rsidP="00EF3559">
      <w:pPr>
        <w:spacing w:after="0" w:line="240" w:lineRule="auto"/>
        <w:rPr>
          <w:rFonts w:ascii="Arial" w:hAnsi="Arial" w:cs="Arial"/>
        </w:rPr>
      </w:pPr>
    </w:p>
    <w:p w14:paraId="59C2A771" w14:textId="28C5D391" w:rsidR="00A2069B" w:rsidRDefault="00A2069B" w:rsidP="00EF3559">
      <w:pPr>
        <w:spacing w:after="0" w:line="240" w:lineRule="auto"/>
        <w:rPr>
          <w:rFonts w:ascii="Arial" w:hAnsi="Arial" w:cs="Arial"/>
        </w:rPr>
      </w:pPr>
      <w:r w:rsidRPr="004A3058">
        <w:rPr>
          <w:rFonts w:ascii="Arial" w:hAnsi="Arial" w:cs="Arial"/>
        </w:rPr>
        <w:t xml:space="preserve">Whitney motioned to recommend the drafted RV Ordinance to Town Council, Collins seconded. Haws asked for clarification on whether enforcement included Class C Misdemeanors. Leppanen noted that the direction to the attorney is to remove all criminal enforcement language. Five in favor, none opposed. Motion passed unanimously. </w:t>
      </w:r>
    </w:p>
    <w:p w14:paraId="0D99F640" w14:textId="09E363C6" w:rsidR="00310484" w:rsidRPr="004A3058" w:rsidRDefault="00310484" w:rsidP="00EF3559">
      <w:pPr>
        <w:pStyle w:val="Heading3"/>
        <w:numPr>
          <w:ilvl w:val="0"/>
          <w:numId w:val="3"/>
        </w:numPr>
        <w:spacing w:before="0" w:after="0" w:line="240" w:lineRule="auto"/>
        <w:rPr>
          <w:rFonts w:ascii="Arial" w:eastAsia="Calibri" w:hAnsi="Arial" w:cs="Arial"/>
          <w:sz w:val="24"/>
          <w:szCs w:val="24"/>
        </w:rPr>
      </w:pPr>
      <w:r w:rsidRPr="004A3058">
        <w:rPr>
          <w:rFonts w:ascii="Arial" w:eastAsia="Calibri" w:hAnsi="Arial" w:cs="Arial"/>
          <w:sz w:val="24"/>
          <w:szCs w:val="24"/>
        </w:rPr>
        <w:lastRenderedPageBreak/>
        <w:t xml:space="preserve">Discussion and </w:t>
      </w:r>
      <w:proofErr w:type="gramStart"/>
      <w:r w:rsidR="00133C0E" w:rsidRPr="004A3058">
        <w:rPr>
          <w:rFonts w:ascii="Arial" w:eastAsia="Calibri" w:hAnsi="Arial" w:cs="Arial"/>
          <w:sz w:val="24"/>
          <w:szCs w:val="24"/>
        </w:rPr>
        <w:t>V</w:t>
      </w:r>
      <w:r w:rsidRPr="004A3058">
        <w:rPr>
          <w:rFonts w:ascii="Arial" w:eastAsia="Calibri" w:hAnsi="Arial" w:cs="Arial"/>
          <w:sz w:val="24"/>
          <w:szCs w:val="24"/>
        </w:rPr>
        <w:t>ote on</w:t>
      </w:r>
      <w:proofErr w:type="gramEnd"/>
      <w:r w:rsidRPr="004A3058">
        <w:rPr>
          <w:rFonts w:ascii="Arial" w:eastAsia="Calibri" w:hAnsi="Arial" w:cs="Arial"/>
          <w:sz w:val="24"/>
          <w:szCs w:val="24"/>
        </w:rPr>
        <w:t xml:space="preserve"> </w:t>
      </w:r>
      <w:r w:rsidR="00133C0E" w:rsidRPr="004A3058">
        <w:rPr>
          <w:rFonts w:ascii="Arial" w:eastAsia="Calibri" w:hAnsi="Arial" w:cs="Arial"/>
          <w:sz w:val="24"/>
          <w:szCs w:val="24"/>
        </w:rPr>
        <w:t>R</w:t>
      </w:r>
      <w:r w:rsidRPr="004A3058">
        <w:rPr>
          <w:rFonts w:ascii="Arial" w:eastAsia="Calibri" w:hAnsi="Arial" w:cs="Arial"/>
          <w:sz w:val="24"/>
          <w:szCs w:val="24"/>
        </w:rPr>
        <w:t xml:space="preserve">ecommending the </w:t>
      </w:r>
      <w:r w:rsidR="00133C0E" w:rsidRPr="004A3058">
        <w:rPr>
          <w:rFonts w:ascii="Arial" w:eastAsia="Calibri" w:hAnsi="Arial" w:cs="Arial"/>
          <w:sz w:val="24"/>
          <w:szCs w:val="24"/>
        </w:rPr>
        <w:t>D</w:t>
      </w:r>
      <w:r w:rsidRPr="004A3058">
        <w:rPr>
          <w:rFonts w:ascii="Arial" w:eastAsia="Calibri" w:hAnsi="Arial" w:cs="Arial"/>
          <w:sz w:val="24"/>
          <w:szCs w:val="24"/>
        </w:rPr>
        <w:t xml:space="preserve">raft Renewable Energy </w:t>
      </w:r>
      <w:r w:rsidR="00133C0E" w:rsidRPr="004A3058">
        <w:rPr>
          <w:rFonts w:ascii="Arial" w:eastAsia="Calibri" w:hAnsi="Arial" w:cs="Arial"/>
          <w:sz w:val="24"/>
          <w:szCs w:val="24"/>
        </w:rPr>
        <w:t>O</w:t>
      </w:r>
      <w:r w:rsidRPr="004A3058">
        <w:rPr>
          <w:rFonts w:ascii="Arial" w:eastAsia="Calibri" w:hAnsi="Arial" w:cs="Arial"/>
          <w:sz w:val="24"/>
          <w:szCs w:val="24"/>
        </w:rPr>
        <w:t>rdinance</w:t>
      </w:r>
    </w:p>
    <w:p w14:paraId="0B5D01F7" w14:textId="5E5BA3CC" w:rsidR="004A3058" w:rsidRDefault="00A2069B" w:rsidP="00EF3559">
      <w:pPr>
        <w:spacing w:after="0" w:line="240" w:lineRule="auto"/>
        <w:rPr>
          <w:rFonts w:ascii="Arial" w:hAnsi="Arial" w:cs="Arial"/>
        </w:rPr>
      </w:pPr>
      <w:r w:rsidRPr="004A3058">
        <w:rPr>
          <w:rFonts w:ascii="Arial" w:hAnsi="Arial" w:cs="Arial"/>
        </w:rPr>
        <w:t xml:space="preserve">Podmore stated appreciation for the town attorney’s work on this drafted ordinance. Collins noted that she and Whitney had </w:t>
      </w:r>
      <w:proofErr w:type="gramStart"/>
      <w:r w:rsidRPr="004A3058">
        <w:rPr>
          <w:rFonts w:ascii="Arial" w:hAnsi="Arial" w:cs="Arial"/>
        </w:rPr>
        <w:t>made changes to</w:t>
      </w:r>
      <w:proofErr w:type="gramEnd"/>
      <w:r w:rsidRPr="004A3058">
        <w:rPr>
          <w:rFonts w:ascii="Arial" w:hAnsi="Arial" w:cs="Arial"/>
        </w:rPr>
        <w:t xml:space="preserve"> the Project Level sizes prior to sending the draft to McAnany</w:t>
      </w:r>
      <w:r w:rsidR="00AE5A3C">
        <w:rPr>
          <w:rFonts w:ascii="Arial" w:hAnsi="Arial" w:cs="Arial"/>
        </w:rPr>
        <w:t xml:space="preserve"> prior to Thanksgiving</w:t>
      </w:r>
      <w:r w:rsidRPr="004A3058">
        <w:rPr>
          <w:rFonts w:ascii="Arial" w:hAnsi="Arial" w:cs="Arial"/>
        </w:rPr>
        <w:t xml:space="preserve">. </w:t>
      </w:r>
      <w:r w:rsidR="00200882" w:rsidRPr="004A3058">
        <w:rPr>
          <w:rFonts w:ascii="Arial" w:hAnsi="Arial" w:cs="Arial"/>
        </w:rPr>
        <w:t xml:space="preserve">Nelson clarified that charts would remain in the final ordinance, but additional descriptive language will </w:t>
      </w:r>
      <w:proofErr w:type="gramStart"/>
      <w:r w:rsidR="00200882" w:rsidRPr="004A3058">
        <w:rPr>
          <w:rFonts w:ascii="Arial" w:hAnsi="Arial" w:cs="Arial"/>
        </w:rPr>
        <w:t>be added</w:t>
      </w:r>
      <w:proofErr w:type="gramEnd"/>
      <w:r w:rsidR="00200882" w:rsidRPr="004A3058">
        <w:rPr>
          <w:rFonts w:ascii="Arial" w:hAnsi="Arial" w:cs="Arial"/>
        </w:rPr>
        <w:t xml:space="preserve"> for ADA accessibility. Collins noted </w:t>
      </w:r>
      <w:proofErr w:type="gramStart"/>
      <w:r w:rsidR="00200882" w:rsidRPr="004A3058">
        <w:rPr>
          <w:rFonts w:ascii="Arial" w:hAnsi="Arial" w:cs="Arial"/>
        </w:rPr>
        <w:t>some</w:t>
      </w:r>
      <w:proofErr w:type="gramEnd"/>
      <w:r w:rsidR="00200882" w:rsidRPr="004A3058">
        <w:rPr>
          <w:rFonts w:ascii="Arial" w:hAnsi="Arial" w:cs="Arial"/>
        </w:rPr>
        <w:t xml:space="preserve"> minor formatting changes including capitalization edits, but nothing substantive. </w:t>
      </w:r>
    </w:p>
    <w:p w14:paraId="2FE91FC2" w14:textId="77777777" w:rsidR="004A3058" w:rsidRDefault="004A3058" w:rsidP="00EF3559">
      <w:pPr>
        <w:spacing w:after="0" w:line="240" w:lineRule="auto"/>
        <w:rPr>
          <w:rFonts w:ascii="Arial" w:hAnsi="Arial" w:cs="Arial"/>
        </w:rPr>
      </w:pPr>
    </w:p>
    <w:p w14:paraId="59CEDA63" w14:textId="0A2105D3" w:rsidR="00200882" w:rsidRDefault="00200882" w:rsidP="00EF3559">
      <w:pPr>
        <w:spacing w:after="0" w:line="240" w:lineRule="auto"/>
        <w:rPr>
          <w:rFonts w:ascii="Arial" w:hAnsi="Arial" w:cs="Arial"/>
        </w:rPr>
      </w:pPr>
      <w:r w:rsidRPr="004A3058">
        <w:rPr>
          <w:rFonts w:ascii="Arial" w:hAnsi="Arial" w:cs="Arial"/>
        </w:rPr>
        <w:t>Hadenfeldt made the motion to recommend Town Council accept the drafted Renewable Energy Ordinance as presented;</w:t>
      </w:r>
      <w:r w:rsidR="00680750" w:rsidRPr="004A3058">
        <w:rPr>
          <w:rFonts w:ascii="Arial" w:hAnsi="Arial" w:cs="Arial"/>
        </w:rPr>
        <w:t xml:space="preserve"> Whitney seconded</w:t>
      </w:r>
      <w:r w:rsidRPr="004A3058">
        <w:rPr>
          <w:rFonts w:ascii="Arial" w:hAnsi="Arial" w:cs="Arial"/>
        </w:rPr>
        <w:t xml:space="preserve">. Five in favor, none opposed. Motion passed unanimously. </w:t>
      </w:r>
    </w:p>
    <w:p w14:paraId="78E49FD8" w14:textId="77777777" w:rsidR="004A3058" w:rsidRPr="004A3058" w:rsidRDefault="004A3058" w:rsidP="00EF3559">
      <w:pPr>
        <w:spacing w:after="0" w:line="240" w:lineRule="auto"/>
        <w:rPr>
          <w:rFonts w:ascii="Arial" w:hAnsi="Arial" w:cs="Arial"/>
        </w:rPr>
      </w:pPr>
    </w:p>
    <w:p w14:paraId="6688B383" w14:textId="3B2A9010" w:rsidR="00310484" w:rsidRPr="004A3058" w:rsidRDefault="00310484" w:rsidP="00EF3559">
      <w:pPr>
        <w:pStyle w:val="Heading3"/>
        <w:numPr>
          <w:ilvl w:val="0"/>
          <w:numId w:val="3"/>
        </w:numPr>
        <w:spacing w:before="0" w:after="0" w:line="240" w:lineRule="auto"/>
        <w:rPr>
          <w:rFonts w:ascii="Arial" w:eastAsia="Calibri" w:hAnsi="Arial" w:cs="Arial"/>
          <w:sz w:val="24"/>
          <w:szCs w:val="24"/>
        </w:rPr>
      </w:pPr>
      <w:r w:rsidRPr="004A3058">
        <w:rPr>
          <w:rFonts w:ascii="Arial" w:eastAsia="Calibri" w:hAnsi="Arial" w:cs="Arial"/>
          <w:sz w:val="24"/>
          <w:szCs w:val="24"/>
        </w:rPr>
        <w:t xml:space="preserve">Discussion and </w:t>
      </w:r>
      <w:r w:rsidR="00133C0E" w:rsidRPr="004A3058">
        <w:rPr>
          <w:rFonts w:ascii="Arial" w:eastAsia="Calibri" w:hAnsi="Arial" w:cs="Arial"/>
          <w:sz w:val="24"/>
          <w:szCs w:val="24"/>
        </w:rPr>
        <w:t>V</w:t>
      </w:r>
      <w:r w:rsidRPr="004A3058">
        <w:rPr>
          <w:rFonts w:ascii="Arial" w:eastAsia="Calibri" w:hAnsi="Arial" w:cs="Arial"/>
          <w:sz w:val="24"/>
          <w:szCs w:val="24"/>
        </w:rPr>
        <w:t xml:space="preserve">ote on </w:t>
      </w:r>
      <w:r w:rsidR="00133C0E" w:rsidRPr="004A3058">
        <w:rPr>
          <w:rFonts w:ascii="Arial" w:eastAsia="Calibri" w:hAnsi="Arial" w:cs="Arial"/>
          <w:sz w:val="24"/>
          <w:szCs w:val="24"/>
        </w:rPr>
        <w:t>R</w:t>
      </w:r>
      <w:r w:rsidRPr="004A3058">
        <w:rPr>
          <w:rFonts w:ascii="Arial" w:eastAsia="Calibri" w:hAnsi="Arial" w:cs="Arial"/>
          <w:sz w:val="24"/>
          <w:szCs w:val="24"/>
        </w:rPr>
        <w:t xml:space="preserve">ecommending </w:t>
      </w:r>
      <w:r w:rsidR="00133C0E" w:rsidRPr="004A3058">
        <w:rPr>
          <w:rFonts w:ascii="Arial" w:eastAsia="Calibri" w:hAnsi="Arial" w:cs="Arial"/>
          <w:sz w:val="24"/>
          <w:szCs w:val="24"/>
        </w:rPr>
        <w:t>U</w:t>
      </w:r>
      <w:r w:rsidRPr="004A3058">
        <w:rPr>
          <w:rFonts w:ascii="Arial" w:eastAsia="Calibri" w:hAnsi="Arial" w:cs="Arial"/>
          <w:sz w:val="24"/>
          <w:szCs w:val="24"/>
        </w:rPr>
        <w:t xml:space="preserve">pdates to the General Plan </w:t>
      </w:r>
    </w:p>
    <w:p w14:paraId="6E7DDC7E" w14:textId="18D204B8" w:rsidR="00BF734C" w:rsidRPr="004A3058" w:rsidRDefault="00200882" w:rsidP="00EF3559">
      <w:pPr>
        <w:spacing w:after="0" w:line="240" w:lineRule="auto"/>
        <w:rPr>
          <w:rFonts w:ascii="Arial" w:hAnsi="Arial" w:cs="Arial"/>
        </w:rPr>
      </w:pPr>
      <w:r w:rsidRPr="004A3058">
        <w:rPr>
          <w:rFonts w:ascii="Arial" w:hAnsi="Arial" w:cs="Arial"/>
        </w:rPr>
        <w:t xml:space="preserve">The commissioners went through the most recent draft of the General Plan. Commissioners had made suggested changes to the draft. </w:t>
      </w:r>
      <w:proofErr w:type="gramStart"/>
      <w:r w:rsidRPr="004A3058">
        <w:rPr>
          <w:rFonts w:ascii="Arial" w:hAnsi="Arial" w:cs="Arial"/>
        </w:rPr>
        <w:t>Some of</w:t>
      </w:r>
      <w:proofErr w:type="gramEnd"/>
      <w:r w:rsidRPr="004A3058">
        <w:rPr>
          <w:rFonts w:ascii="Arial" w:hAnsi="Arial" w:cs="Arial"/>
        </w:rPr>
        <w:t xml:space="preserve"> the items noted </w:t>
      </w:r>
      <w:r w:rsidR="00595B1B" w:rsidRPr="004A3058">
        <w:rPr>
          <w:rFonts w:ascii="Arial" w:hAnsi="Arial" w:cs="Arial"/>
        </w:rPr>
        <w:t>include</w:t>
      </w:r>
      <w:r w:rsidR="00BF734C" w:rsidRPr="004A3058">
        <w:rPr>
          <w:rFonts w:ascii="Arial" w:hAnsi="Arial" w:cs="Arial"/>
        </w:rPr>
        <w:t>:</w:t>
      </w:r>
    </w:p>
    <w:p w14:paraId="37B621A6" w14:textId="0F567ACD" w:rsidR="00200882" w:rsidRPr="004A3058" w:rsidRDefault="00BF734C" w:rsidP="00EF3559">
      <w:pPr>
        <w:pStyle w:val="ListParagraph"/>
        <w:numPr>
          <w:ilvl w:val="0"/>
          <w:numId w:val="4"/>
        </w:numPr>
        <w:spacing w:after="0" w:line="240" w:lineRule="auto"/>
        <w:rPr>
          <w:rFonts w:ascii="Arial" w:hAnsi="Arial" w:cs="Arial"/>
        </w:rPr>
      </w:pPr>
      <w:r w:rsidRPr="004A3058">
        <w:rPr>
          <w:rFonts w:ascii="Arial" w:hAnsi="Arial" w:cs="Arial"/>
        </w:rPr>
        <w:t>How the e</w:t>
      </w:r>
      <w:r w:rsidR="00200882" w:rsidRPr="004A3058">
        <w:rPr>
          <w:rFonts w:ascii="Arial" w:hAnsi="Arial" w:cs="Arial"/>
        </w:rPr>
        <w:t>mployee</w:t>
      </w:r>
      <w:r w:rsidRPr="004A3058">
        <w:rPr>
          <w:rFonts w:ascii="Arial" w:hAnsi="Arial" w:cs="Arial"/>
        </w:rPr>
        <w:t>-</w:t>
      </w:r>
      <w:r w:rsidR="00200882" w:rsidRPr="004A3058">
        <w:rPr>
          <w:rFonts w:ascii="Arial" w:hAnsi="Arial" w:cs="Arial"/>
        </w:rPr>
        <w:t>housing situation</w:t>
      </w:r>
      <w:r w:rsidRPr="004A3058">
        <w:rPr>
          <w:rFonts w:ascii="Arial" w:hAnsi="Arial" w:cs="Arial"/>
        </w:rPr>
        <w:t xml:space="preserve"> </w:t>
      </w:r>
      <w:proofErr w:type="gramStart"/>
      <w:r w:rsidRPr="004A3058">
        <w:rPr>
          <w:rFonts w:ascii="Arial" w:hAnsi="Arial" w:cs="Arial"/>
        </w:rPr>
        <w:t xml:space="preserve">is </w:t>
      </w:r>
      <w:r w:rsidR="00595B1B" w:rsidRPr="004A3058">
        <w:rPr>
          <w:rFonts w:ascii="Arial" w:hAnsi="Arial" w:cs="Arial"/>
        </w:rPr>
        <w:t>referenced</w:t>
      </w:r>
      <w:proofErr w:type="gramEnd"/>
      <w:r w:rsidR="00595B1B" w:rsidRPr="004A3058">
        <w:rPr>
          <w:rFonts w:ascii="Arial" w:hAnsi="Arial" w:cs="Arial"/>
        </w:rPr>
        <w:t>.</w:t>
      </w:r>
    </w:p>
    <w:p w14:paraId="29EC33E4" w14:textId="35B9542B" w:rsidR="00BF734C" w:rsidRPr="004A3058" w:rsidRDefault="00BF734C" w:rsidP="00EF3559">
      <w:pPr>
        <w:pStyle w:val="ListParagraph"/>
        <w:numPr>
          <w:ilvl w:val="0"/>
          <w:numId w:val="4"/>
        </w:numPr>
        <w:spacing w:after="0" w:line="240" w:lineRule="auto"/>
        <w:rPr>
          <w:rFonts w:ascii="Arial" w:hAnsi="Arial" w:cs="Arial"/>
        </w:rPr>
      </w:pPr>
      <w:r w:rsidRPr="004A3058">
        <w:rPr>
          <w:rFonts w:ascii="Arial" w:hAnsi="Arial" w:cs="Arial"/>
        </w:rPr>
        <w:t xml:space="preserve">Data information including housing and statistics are incorrect. Nelson noted she will correct them before sending to </w:t>
      </w:r>
      <w:r w:rsidR="00595B1B" w:rsidRPr="004A3058">
        <w:rPr>
          <w:rFonts w:ascii="Arial" w:hAnsi="Arial" w:cs="Arial"/>
        </w:rPr>
        <w:t>Council.</w:t>
      </w:r>
    </w:p>
    <w:p w14:paraId="3960417C" w14:textId="285B0A12" w:rsidR="00BF734C" w:rsidRDefault="00BF734C" w:rsidP="00EF3559">
      <w:pPr>
        <w:pStyle w:val="ListParagraph"/>
        <w:numPr>
          <w:ilvl w:val="0"/>
          <w:numId w:val="4"/>
        </w:numPr>
        <w:spacing w:after="0" w:line="240" w:lineRule="auto"/>
        <w:rPr>
          <w:rFonts w:ascii="Arial" w:hAnsi="Arial" w:cs="Arial"/>
        </w:rPr>
      </w:pPr>
      <w:r w:rsidRPr="004A3058">
        <w:rPr>
          <w:rFonts w:ascii="Arial" w:hAnsi="Arial" w:cs="Arial"/>
        </w:rPr>
        <w:t xml:space="preserve">There were concerns with the term “affordable </w:t>
      </w:r>
      <w:r w:rsidR="00595B1B" w:rsidRPr="004A3058">
        <w:rPr>
          <w:rFonts w:ascii="Arial" w:hAnsi="Arial" w:cs="Arial"/>
        </w:rPr>
        <w:t>housing.</w:t>
      </w:r>
      <w:r w:rsidRPr="004A3058">
        <w:rPr>
          <w:rFonts w:ascii="Arial" w:hAnsi="Arial" w:cs="Arial"/>
        </w:rPr>
        <w:t>”</w:t>
      </w:r>
    </w:p>
    <w:p w14:paraId="705C93D1" w14:textId="77777777" w:rsidR="00994F8C" w:rsidRPr="004A3058" w:rsidRDefault="00994F8C" w:rsidP="00994F8C">
      <w:pPr>
        <w:pStyle w:val="ListParagraph"/>
        <w:spacing w:after="0" w:line="240" w:lineRule="auto"/>
        <w:rPr>
          <w:rFonts w:ascii="Arial" w:hAnsi="Arial" w:cs="Arial"/>
        </w:rPr>
      </w:pPr>
    </w:p>
    <w:p w14:paraId="748B0F6D" w14:textId="69AC8E72" w:rsidR="00BF734C" w:rsidRDefault="00BF734C" w:rsidP="00EF3559">
      <w:pPr>
        <w:spacing w:after="0" w:line="240" w:lineRule="auto"/>
        <w:rPr>
          <w:rFonts w:ascii="Arial" w:hAnsi="Arial" w:cs="Arial"/>
        </w:rPr>
      </w:pPr>
      <w:r w:rsidRPr="004A3058">
        <w:rPr>
          <w:rFonts w:ascii="Arial" w:hAnsi="Arial" w:cs="Arial"/>
        </w:rPr>
        <w:t xml:space="preserve">Hadenfeldt motioned to recommend the Draft General Plan including any highlights, changes, and comments to Town Council; Whitney seconded. Collins noted that people could make public comments during the Town Council meeting. Five in favor, none opposed. Motion passed unanimously. </w:t>
      </w:r>
    </w:p>
    <w:p w14:paraId="2067F8A4" w14:textId="77777777" w:rsidR="0051594F" w:rsidRPr="004A3058" w:rsidRDefault="0051594F" w:rsidP="00EF3559">
      <w:pPr>
        <w:spacing w:after="0" w:line="240" w:lineRule="auto"/>
        <w:rPr>
          <w:rFonts w:ascii="Arial" w:hAnsi="Arial" w:cs="Arial"/>
        </w:rPr>
      </w:pPr>
    </w:p>
    <w:p w14:paraId="255BA69F" w14:textId="0E0E1BB7" w:rsidR="00310484" w:rsidRPr="004A3058" w:rsidRDefault="00310484" w:rsidP="00EF3559">
      <w:pPr>
        <w:pStyle w:val="Heading3"/>
        <w:numPr>
          <w:ilvl w:val="0"/>
          <w:numId w:val="3"/>
        </w:numPr>
        <w:spacing w:before="0" w:after="0" w:line="240" w:lineRule="auto"/>
        <w:rPr>
          <w:rFonts w:ascii="Arial" w:eastAsia="Calibri" w:hAnsi="Arial" w:cs="Arial"/>
          <w:sz w:val="24"/>
          <w:szCs w:val="24"/>
        </w:rPr>
      </w:pPr>
      <w:r w:rsidRPr="004A3058">
        <w:rPr>
          <w:rFonts w:ascii="Arial" w:eastAsia="Calibri" w:hAnsi="Arial" w:cs="Arial"/>
          <w:sz w:val="24"/>
          <w:szCs w:val="24"/>
        </w:rPr>
        <w:t xml:space="preserve">Vote on </w:t>
      </w:r>
      <w:r w:rsidR="00200882" w:rsidRPr="004A3058">
        <w:rPr>
          <w:rFonts w:ascii="Arial" w:eastAsia="Calibri" w:hAnsi="Arial" w:cs="Arial"/>
          <w:sz w:val="24"/>
          <w:szCs w:val="24"/>
        </w:rPr>
        <w:t>M</w:t>
      </w:r>
      <w:r w:rsidRPr="004A3058">
        <w:rPr>
          <w:rFonts w:ascii="Arial" w:eastAsia="Calibri" w:hAnsi="Arial" w:cs="Arial"/>
          <w:sz w:val="24"/>
          <w:szCs w:val="24"/>
        </w:rPr>
        <w:t xml:space="preserve">eeting </w:t>
      </w:r>
      <w:r w:rsidR="00200882" w:rsidRPr="004A3058">
        <w:rPr>
          <w:rFonts w:ascii="Arial" w:eastAsia="Calibri" w:hAnsi="Arial" w:cs="Arial"/>
          <w:sz w:val="24"/>
          <w:szCs w:val="24"/>
        </w:rPr>
        <w:t>Da</w:t>
      </w:r>
      <w:r w:rsidRPr="004A3058">
        <w:rPr>
          <w:rFonts w:ascii="Arial" w:eastAsia="Calibri" w:hAnsi="Arial" w:cs="Arial"/>
          <w:sz w:val="24"/>
          <w:szCs w:val="24"/>
        </w:rPr>
        <w:t>tes for 2026</w:t>
      </w:r>
    </w:p>
    <w:p w14:paraId="06F92C51" w14:textId="746C02BE" w:rsidR="00200882" w:rsidRDefault="00774084" w:rsidP="00EF3559">
      <w:pPr>
        <w:spacing w:after="0" w:line="240" w:lineRule="auto"/>
        <w:rPr>
          <w:rFonts w:ascii="Arial" w:hAnsi="Arial" w:cs="Arial"/>
        </w:rPr>
      </w:pPr>
      <w:r w:rsidRPr="004A3058">
        <w:rPr>
          <w:rFonts w:ascii="Arial" w:hAnsi="Arial" w:cs="Arial"/>
        </w:rPr>
        <w:t xml:space="preserve">The commissioners agreed that </w:t>
      </w:r>
      <w:r w:rsidR="007A7DB6">
        <w:rPr>
          <w:rFonts w:ascii="Arial" w:hAnsi="Arial" w:cs="Arial"/>
        </w:rPr>
        <w:t>it would be best to</w:t>
      </w:r>
      <w:r w:rsidRPr="004A3058">
        <w:rPr>
          <w:rFonts w:ascii="Arial" w:hAnsi="Arial" w:cs="Arial"/>
        </w:rPr>
        <w:t xml:space="preserve"> continue to hold </w:t>
      </w:r>
      <w:r w:rsidR="0053498F" w:rsidRPr="004A3058">
        <w:rPr>
          <w:rFonts w:ascii="Arial" w:hAnsi="Arial" w:cs="Arial"/>
        </w:rPr>
        <w:t>Regular Meeting</w:t>
      </w:r>
      <w:r w:rsidR="007A7DB6">
        <w:rPr>
          <w:rFonts w:ascii="Arial" w:hAnsi="Arial" w:cs="Arial"/>
        </w:rPr>
        <w:t>s on</w:t>
      </w:r>
      <w:r w:rsidR="0053498F" w:rsidRPr="004A3058">
        <w:rPr>
          <w:rFonts w:ascii="Arial" w:hAnsi="Arial" w:cs="Arial"/>
        </w:rPr>
        <w:t xml:space="preserve"> the first Thursday of each month at 6:00 pm and a Work Session </w:t>
      </w:r>
      <w:r w:rsidR="007A7DB6">
        <w:rPr>
          <w:rFonts w:ascii="Arial" w:hAnsi="Arial" w:cs="Arial"/>
        </w:rPr>
        <w:t>on the</w:t>
      </w:r>
      <w:r w:rsidR="0053498F" w:rsidRPr="004A3058">
        <w:rPr>
          <w:rFonts w:ascii="Arial" w:hAnsi="Arial" w:cs="Arial"/>
        </w:rPr>
        <w:t xml:space="preserve"> third </w:t>
      </w:r>
      <w:r w:rsidR="007A7DB6">
        <w:rPr>
          <w:rFonts w:ascii="Arial" w:hAnsi="Arial" w:cs="Arial"/>
        </w:rPr>
        <w:t>Thursday</w:t>
      </w:r>
      <w:r w:rsidR="0053498F" w:rsidRPr="004A3058">
        <w:rPr>
          <w:rFonts w:ascii="Arial" w:hAnsi="Arial" w:cs="Arial"/>
        </w:rPr>
        <w:t xml:space="preserve"> of each month, also starting at 6:00 pm. </w:t>
      </w:r>
    </w:p>
    <w:p w14:paraId="3D058070" w14:textId="77777777" w:rsidR="0051594F" w:rsidRPr="004A3058" w:rsidRDefault="0051594F" w:rsidP="00EF3559">
      <w:pPr>
        <w:spacing w:after="0" w:line="240" w:lineRule="auto"/>
        <w:rPr>
          <w:rFonts w:ascii="Arial" w:hAnsi="Arial" w:cs="Arial"/>
        </w:rPr>
      </w:pPr>
    </w:p>
    <w:p w14:paraId="6CB52594" w14:textId="50B4E175" w:rsidR="00774084" w:rsidRDefault="00774084" w:rsidP="00EF3559">
      <w:pPr>
        <w:spacing w:after="0" w:line="240" w:lineRule="auto"/>
        <w:rPr>
          <w:rFonts w:ascii="Arial" w:hAnsi="Arial" w:cs="Arial"/>
        </w:rPr>
      </w:pPr>
      <w:r w:rsidRPr="004A3058">
        <w:rPr>
          <w:rFonts w:ascii="Arial" w:hAnsi="Arial" w:cs="Arial"/>
        </w:rPr>
        <w:t xml:space="preserve">Whitney made the motion to keep the same meeting schedule as 2025, </w:t>
      </w:r>
      <w:r w:rsidR="00AD0244" w:rsidRPr="004A3058">
        <w:rPr>
          <w:rFonts w:ascii="Arial" w:hAnsi="Arial" w:cs="Arial"/>
        </w:rPr>
        <w:t>except for</w:t>
      </w:r>
      <w:r w:rsidRPr="004A3058">
        <w:rPr>
          <w:rFonts w:ascii="Arial" w:hAnsi="Arial" w:cs="Arial"/>
        </w:rPr>
        <w:t xml:space="preserve"> </w:t>
      </w:r>
      <w:r w:rsidR="0053498F" w:rsidRPr="004A3058">
        <w:rPr>
          <w:rFonts w:ascii="Arial" w:hAnsi="Arial" w:cs="Arial"/>
        </w:rPr>
        <w:t xml:space="preserve">during the month of </w:t>
      </w:r>
      <w:r w:rsidRPr="004A3058">
        <w:rPr>
          <w:rFonts w:ascii="Arial" w:hAnsi="Arial" w:cs="Arial"/>
        </w:rPr>
        <w:t>January</w:t>
      </w:r>
      <w:r w:rsidR="00FD4E2A" w:rsidRPr="004A3058">
        <w:rPr>
          <w:rFonts w:ascii="Arial" w:hAnsi="Arial" w:cs="Arial"/>
        </w:rPr>
        <w:t xml:space="preserve"> where the only meeting will </w:t>
      </w:r>
      <w:proofErr w:type="gramStart"/>
      <w:r w:rsidR="00FD4E2A" w:rsidRPr="004A3058">
        <w:rPr>
          <w:rFonts w:ascii="Arial" w:hAnsi="Arial" w:cs="Arial"/>
        </w:rPr>
        <w:t>be held</w:t>
      </w:r>
      <w:proofErr w:type="gramEnd"/>
      <w:r w:rsidR="00FD4E2A" w:rsidRPr="004A3058">
        <w:rPr>
          <w:rFonts w:ascii="Arial" w:hAnsi="Arial" w:cs="Arial"/>
        </w:rPr>
        <w:t xml:space="preserve"> on Jan</w:t>
      </w:r>
      <w:r w:rsidR="009E7FAA" w:rsidRPr="004A3058">
        <w:rPr>
          <w:rFonts w:ascii="Arial" w:hAnsi="Arial" w:cs="Arial"/>
        </w:rPr>
        <w:t>uary 15</w:t>
      </w:r>
      <w:r w:rsidR="009E7FAA" w:rsidRPr="004A3058">
        <w:rPr>
          <w:rFonts w:ascii="Arial" w:hAnsi="Arial" w:cs="Arial"/>
          <w:vertAlign w:val="superscript"/>
        </w:rPr>
        <w:t>th</w:t>
      </w:r>
      <w:r w:rsidR="007A7DB6">
        <w:rPr>
          <w:rFonts w:ascii="Arial" w:hAnsi="Arial" w:cs="Arial"/>
        </w:rPr>
        <w:t xml:space="preserve"> to </w:t>
      </w:r>
      <w:proofErr w:type="gramStart"/>
      <w:r w:rsidR="007A7DB6">
        <w:rPr>
          <w:rFonts w:ascii="Arial" w:hAnsi="Arial" w:cs="Arial"/>
        </w:rPr>
        <w:t>be</w:t>
      </w:r>
      <w:r w:rsidR="009E7FAA" w:rsidRPr="004A3058">
        <w:rPr>
          <w:rFonts w:ascii="Arial" w:hAnsi="Arial" w:cs="Arial"/>
        </w:rPr>
        <w:t xml:space="preserve"> scheduled</w:t>
      </w:r>
      <w:proofErr w:type="gramEnd"/>
      <w:r w:rsidR="009E7FAA" w:rsidRPr="004A3058">
        <w:rPr>
          <w:rFonts w:ascii="Arial" w:hAnsi="Arial" w:cs="Arial"/>
        </w:rPr>
        <w:t xml:space="preserve"> as a </w:t>
      </w:r>
      <w:r w:rsidR="0053498F" w:rsidRPr="004A3058">
        <w:rPr>
          <w:rFonts w:ascii="Arial" w:hAnsi="Arial" w:cs="Arial"/>
        </w:rPr>
        <w:t>Re</w:t>
      </w:r>
      <w:r w:rsidR="009E7FAA" w:rsidRPr="004A3058">
        <w:rPr>
          <w:rFonts w:ascii="Arial" w:hAnsi="Arial" w:cs="Arial"/>
        </w:rPr>
        <w:t xml:space="preserve">gular </w:t>
      </w:r>
      <w:r w:rsidR="0053498F" w:rsidRPr="004A3058">
        <w:rPr>
          <w:rFonts w:ascii="Arial" w:hAnsi="Arial" w:cs="Arial"/>
        </w:rPr>
        <w:t>M</w:t>
      </w:r>
      <w:r w:rsidR="009E7FAA" w:rsidRPr="004A3058">
        <w:rPr>
          <w:rFonts w:ascii="Arial" w:hAnsi="Arial" w:cs="Arial"/>
        </w:rPr>
        <w:t>eeting</w:t>
      </w:r>
      <w:r w:rsidR="0053498F" w:rsidRPr="004A3058">
        <w:rPr>
          <w:rFonts w:ascii="Arial" w:hAnsi="Arial" w:cs="Arial"/>
        </w:rPr>
        <w:t>;</w:t>
      </w:r>
      <w:r w:rsidRPr="004A3058">
        <w:rPr>
          <w:rFonts w:ascii="Arial" w:hAnsi="Arial" w:cs="Arial"/>
        </w:rPr>
        <w:t xml:space="preserve"> Hadenfeldt seconded. Collins, Hadenfeldt,</w:t>
      </w:r>
      <w:r w:rsidR="009E7FAA" w:rsidRPr="004A3058">
        <w:rPr>
          <w:rFonts w:ascii="Arial" w:hAnsi="Arial" w:cs="Arial"/>
        </w:rPr>
        <w:t xml:space="preserve"> </w:t>
      </w:r>
      <w:r w:rsidRPr="004A3058">
        <w:rPr>
          <w:rFonts w:ascii="Arial" w:hAnsi="Arial" w:cs="Arial"/>
        </w:rPr>
        <w:t>Haws, and Whitney voted in favor. Podmore abstained. Four in favor, one abstention</w:t>
      </w:r>
      <w:r w:rsidR="0053498F" w:rsidRPr="004A3058">
        <w:rPr>
          <w:rFonts w:ascii="Arial" w:hAnsi="Arial" w:cs="Arial"/>
        </w:rPr>
        <w:t>, none opposed</w:t>
      </w:r>
      <w:r w:rsidRPr="004A3058">
        <w:rPr>
          <w:rFonts w:ascii="Arial" w:hAnsi="Arial" w:cs="Arial"/>
        </w:rPr>
        <w:t xml:space="preserve">. Motion passed. Nelson will post the schedule </w:t>
      </w:r>
      <w:r w:rsidR="0053498F" w:rsidRPr="004A3058">
        <w:rPr>
          <w:rFonts w:ascii="Arial" w:hAnsi="Arial" w:cs="Arial"/>
        </w:rPr>
        <w:t>in</w:t>
      </w:r>
      <w:r w:rsidRPr="004A3058">
        <w:rPr>
          <w:rFonts w:ascii="Arial" w:hAnsi="Arial" w:cs="Arial"/>
        </w:rPr>
        <w:t xml:space="preserve"> the San Juan Record. </w:t>
      </w:r>
    </w:p>
    <w:p w14:paraId="0DD44E86" w14:textId="77777777" w:rsidR="004A3058" w:rsidRPr="004A3058" w:rsidRDefault="004A3058" w:rsidP="00EF3559">
      <w:pPr>
        <w:spacing w:after="0" w:line="240" w:lineRule="auto"/>
        <w:rPr>
          <w:rFonts w:ascii="Arial" w:hAnsi="Arial" w:cs="Arial"/>
        </w:rPr>
      </w:pPr>
    </w:p>
    <w:p w14:paraId="4813E92B" w14:textId="77777777" w:rsidR="00310484" w:rsidRPr="004A3058" w:rsidRDefault="00310484" w:rsidP="00EF3559">
      <w:pPr>
        <w:pStyle w:val="Heading2"/>
        <w:spacing w:before="0" w:after="0" w:line="240" w:lineRule="auto"/>
        <w:rPr>
          <w:rFonts w:ascii="Arial" w:hAnsi="Arial" w:cs="Arial"/>
          <w:sz w:val="24"/>
          <w:szCs w:val="24"/>
        </w:rPr>
      </w:pPr>
      <w:r w:rsidRPr="004A3058">
        <w:rPr>
          <w:rFonts w:ascii="Arial" w:hAnsi="Arial" w:cs="Arial"/>
          <w:sz w:val="24"/>
          <w:szCs w:val="24"/>
        </w:rPr>
        <w:t>New Business</w:t>
      </w:r>
    </w:p>
    <w:p w14:paraId="1B347F47" w14:textId="41738BF2" w:rsidR="0053498F" w:rsidRPr="004A3058" w:rsidRDefault="00310484" w:rsidP="00EF3559">
      <w:pPr>
        <w:pStyle w:val="Heading3"/>
        <w:numPr>
          <w:ilvl w:val="0"/>
          <w:numId w:val="3"/>
        </w:numPr>
        <w:spacing w:before="0" w:after="0" w:line="240" w:lineRule="auto"/>
        <w:rPr>
          <w:rFonts w:ascii="Arial" w:eastAsia="Calibri" w:hAnsi="Arial" w:cs="Arial"/>
          <w:sz w:val="24"/>
          <w:szCs w:val="24"/>
        </w:rPr>
      </w:pPr>
      <w:r w:rsidRPr="004A3058">
        <w:rPr>
          <w:rFonts w:ascii="Arial" w:eastAsia="Calibri" w:hAnsi="Arial" w:cs="Arial"/>
          <w:sz w:val="24"/>
          <w:szCs w:val="24"/>
        </w:rPr>
        <w:t xml:space="preserve">Land Use Clearance approval </w:t>
      </w:r>
      <w:r w:rsidR="0053498F" w:rsidRPr="004A3058">
        <w:rPr>
          <w:rFonts w:ascii="Arial" w:eastAsia="Calibri" w:hAnsi="Arial" w:cs="Arial"/>
          <w:sz w:val="24"/>
          <w:szCs w:val="24"/>
        </w:rPr>
        <w:t>–</w:t>
      </w:r>
      <w:r w:rsidRPr="004A3058">
        <w:rPr>
          <w:rFonts w:ascii="Arial" w:eastAsia="Calibri" w:hAnsi="Arial" w:cs="Arial"/>
          <w:sz w:val="24"/>
          <w:szCs w:val="24"/>
        </w:rPr>
        <w:t xml:space="preserve"> </w:t>
      </w:r>
      <w:r w:rsidR="00595B1B" w:rsidRPr="004A3058">
        <w:rPr>
          <w:rFonts w:ascii="Arial" w:eastAsia="Calibri" w:hAnsi="Arial" w:cs="Arial"/>
          <w:sz w:val="24"/>
          <w:szCs w:val="24"/>
        </w:rPr>
        <w:t>none.</w:t>
      </w:r>
    </w:p>
    <w:p w14:paraId="117DF46A" w14:textId="77777777" w:rsidR="0053498F" w:rsidRPr="004A3058" w:rsidRDefault="0053498F" w:rsidP="00EF3559">
      <w:pPr>
        <w:spacing w:after="0" w:line="240" w:lineRule="auto"/>
        <w:rPr>
          <w:rFonts w:ascii="Arial" w:hAnsi="Arial" w:cs="Arial"/>
        </w:rPr>
      </w:pPr>
    </w:p>
    <w:p w14:paraId="708209AF" w14:textId="77777777" w:rsidR="00310484" w:rsidRPr="004A3058" w:rsidRDefault="00310484" w:rsidP="00EF3559">
      <w:pPr>
        <w:pStyle w:val="Heading3"/>
        <w:numPr>
          <w:ilvl w:val="0"/>
          <w:numId w:val="3"/>
        </w:numPr>
        <w:spacing w:before="0" w:after="0" w:line="240" w:lineRule="auto"/>
        <w:rPr>
          <w:rFonts w:ascii="Arial" w:eastAsia="Calibri" w:hAnsi="Arial" w:cs="Arial"/>
          <w:sz w:val="24"/>
          <w:szCs w:val="24"/>
        </w:rPr>
      </w:pPr>
      <w:r w:rsidRPr="004A3058">
        <w:rPr>
          <w:rFonts w:ascii="Arial" w:eastAsia="Calibri" w:hAnsi="Arial" w:cs="Arial"/>
          <w:sz w:val="24"/>
          <w:szCs w:val="24"/>
        </w:rPr>
        <w:t>Items for next agenda</w:t>
      </w:r>
    </w:p>
    <w:p w14:paraId="7324CC7E" w14:textId="399854A6" w:rsidR="00774084" w:rsidRPr="004A3058" w:rsidRDefault="00774084" w:rsidP="00EF3559">
      <w:pPr>
        <w:keepLines/>
        <w:spacing w:after="0" w:line="240" w:lineRule="auto"/>
        <w:ind w:left="360"/>
        <w:rPr>
          <w:rFonts w:ascii="Arial" w:eastAsia="Calibri" w:hAnsi="Arial" w:cs="Arial"/>
          <w:color w:val="000000" w:themeColor="text1"/>
          <w:lang w:val="en"/>
        </w:rPr>
      </w:pPr>
      <w:r w:rsidRPr="004A3058">
        <w:rPr>
          <w:rFonts w:ascii="Arial" w:eastAsia="Calibri" w:hAnsi="Arial" w:cs="Arial"/>
          <w:color w:val="000000" w:themeColor="text1"/>
          <w:lang w:val="en"/>
        </w:rPr>
        <w:t xml:space="preserve">Collins noted that a special meeting may </w:t>
      </w:r>
      <w:proofErr w:type="gramStart"/>
      <w:r w:rsidRPr="004A3058">
        <w:rPr>
          <w:rFonts w:ascii="Arial" w:eastAsia="Calibri" w:hAnsi="Arial" w:cs="Arial"/>
          <w:color w:val="000000" w:themeColor="text1"/>
          <w:lang w:val="en"/>
        </w:rPr>
        <w:t>be needed</w:t>
      </w:r>
      <w:proofErr w:type="gramEnd"/>
      <w:r w:rsidRPr="004A3058">
        <w:rPr>
          <w:rFonts w:ascii="Arial" w:eastAsia="Calibri" w:hAnsi="Arial" w:cs="Arial"/>
          <w:color w:val="000000" w:themeColor="text1"/>
          <w:lang w:val="en"/>
        </w:rPr>
        <w:t xml:space="preserve"> to vote on the GOEO extension.</w:t>
      </w:r>
    </w:p>
    <w:p w14:paraId="6C29214D" w14:textId="751E2FFA" w:rsidR="00276036" w:rsidRPr="004A3058" w:rsidRDefault="004A3058" w:rsidP="00EF3559">
      <w:pPr>
        <w:keepLines/>
        <w:spacing w:after="0" w:line="240" w:lineRule="auto"/>
        <w:ind w:left="360"/>
        <w:rPr>
          <w:rFonts w:ascii="Arial" w:eastAsia="Calibri" w:hAnsi="Arial" w:cs="Arial"/>
          <w:color w:val="000000" w:themeColor="text1"/>
          <w:lang w:val="en"/>
        </w:rPr>
      </w:pPr>
      <w:r>
        <w:rPr>
          <w:rFonts w:ascii="Arial" w:eastAsia="Calibri" w:hAnsi="Arial" w:cs="Arial"/>
          <w:color w:val="000000" w:themeColor="text1"/>
          <w:lang w:val="en"/>
        </w:rPr>
        <w:t xml:space="preserve">Other items to </w:t>
      </w:r>
      <w:proofErr w:type="gramStart"/>
      <w:r>
        <w:rPr>
          <w:rFonts w:ascii="Arial" w:eastAsia="Calibri" w:hAnsi="Arial" w:cs="Arial"/>
          <w:color w:val="000000" w:themeColor="text1"/>
          <w:lang w:val="en"/>
        </w:rPr>
        <w:t>be added</w:t>
      </w:r>
      <w:proofErr w:type="gramEnd"/>
      <w:r>
        <w:rPr>
          <w:rFonts w:ascii="Arial" w:eastAsia="Calibri" w:hAnsi="Arial" w:cs="Arial"/>
          <w:color w:val="000000" w:themeColor="text1"/>
          <w:lang w:val="en"/>
        </w:rPr>
        <w:t xml:space="preserve">, as </w:t>
      </w:r>
      <w:r w:rsidR="00595B1B">
        <w:rPr>
          <w:rFonts w:ascii="Arial" w:eastAsia="Calibri" w:hAnsi="Arial" w:cs="Arial"/>
          <w:color w:val="000000" w:themeColor="text1"/>
          <w:lang w:val="en"/>
        </w:rPr>
        <w:t>needed.</w:t>
      </w:r>
    </w:p>
    <w:p w14:paraId="351C597A" w14:textId="77777777" w:rsidR="0053498F" w:rsidRPr="004A3058" w:rsidRDefault="0053498F" w:rsidP="00EF3559">
      <w:pPr>
        <w:keepLines/>
        <w:spacing w:after="0" w:line="240" w:lineRule="auto"/>
        <w:rPr>
          <w:rFonts w:ascii="Arial" w:eastAsia="Calibri" w:hAnsi="Arial" w:cs="Arial"/>
          <w:color w:val="000000" w:themeColor="text1"/>
          <w:lang w:val="en"/>
        </w:rPr>
      </w:pPr>
    </w:p>
    <w:p w14:paraId="47BA63BA" w14:textId="77777777" w:rsidR="00310484" w:rsidRPr="004A3058" w:rsidRDefault="00310484" w:rsidP="00EF3559">
      <w:pPr>
        <w:pStyle w:val="Heading3"/>
        <w:numPr>
          <w:ilvl w:val="0"/>
          <w:numId w:val="3"/>
        </w:numPr>
        <w:spacing w:before="0" w:after="0" w:line="240" w:lineRule="auto"/>
        <w:rPr>
          <w:rFonts w:ascii="Arial" w:eastAsia="Calibri" w:hAnsi="Arial" w:cs="Arial"/>
          <w:sz w:val="24"/>
          <w:szCs w:val="24"/>
        </w:rPr>
      </w:pPr>
      <w:r w:rsidRPr="004A3058">
        <w:rPr>
          <w:rFonts w:ascii="Arial" w:eastAsia="Calibri" w:hAnsi="Arial" w:cs="Arial"/>
          <w:sz w:val="24"/>
          <w:szCs w:val="24"/>
        </w:rPr>
        <w:t xml:space="preserve">Other  </w:t>
      </w:r>
    </w:p>
    <w:p w14:paraId="78DE6369" w14:textId="3BF75EAE" w:rsidR="00774084" w:rsidRPr="004A3058" w:rsidRDefault="0053498F" w:rsidP="00EF3559">
      <w:pPr>
        <w:keepLines/>
        <w:spacing w:after="0" w:line="240" w:lineRule="auto"/>
        <w:rPr>
          <w:rFonts w:ascii="Arial" w:eastAsia="Calibri" w:hAnsi="Arial" w:cs="Arial"/>
          <w:color w:val="000000" w:themeColor="text1"/>
        </w:rPr>
      </w:pPr>
      <w:r w:rsidRPr="004A3058">
        <w:rPr>
          <w:rFonts w:ascii="Arial" w:eastAsia="Calibri" w:hAnsi="Arial" w:cs="Arial"/>
          <w:color w:val="000000" w:themeColor="text1"/>
        </w:rPr>
        <w:t xml:space="preserve">There is one more </w:t>
      </w:r>
      <w:r w:rsidR="001506B5" w:rsidRPr="004A3058">
        <w:rPr>
          <w:rFonts w:ascii="Arial" w:eastAsia="Calibri" w:hAnsi="Arial" w:cs="Arial"/>
          <w:color w:val="000000" w:themeColor="text1"/>
        </w:rPr>
        <w:t xml:space="preserve">meeting scheduled in </w:t>
      </w:r>
      <w:r w:rsidR="00774084" w:rsidRPr="004A3058">
        <w:rPr>
          <w:rFonts w:ascii="Arial" w:eastAsia="Calibri" w:hAnsi="Arial" w:cs="Arial"/>
          <w:color w:val="000000" w:themeColor="text1"/>
        </w:rPr>
        <w:t xml:space="preserve">December. New P&amp;Z Commissioners will </w:t>
      </w:r>
      <w:proofErr w:type="gramStart"/>
      <w:r w:rsidR="00774084" w:rsidRPr="004A3058">
        <w:rPr>
          <w:rFonts w:ascii="Arial" w:eastAsia="Calibri" w:hAnsi="Arial" w:cs="Arial"/>
          <w:color w:val="000000" w:themeColor="text1"/>
        </w:rPr>
        <w:t>be sworn</w:t>
      </w:r>
      <w:proofErr w:type="gramEnd"/>
      <w:r w:rsidR="00774084" w:rsidRPr="004A3058">
        <w:rPr>
          <w:rFonts w:ascii="Arial" w:eastAsia="Calibri" w:hAnsi="Arial" w:cs="Arial"/>
          <w:color w:val="000000" w:themeColor="text1"/>
        </w:rPr>
        <w:t xml:space="preserve"> in during the first meeting in January</w:t>
      </w:r>
      <w:r w:rsidR="001506B5" w:rsidRPr="004A3058">
        <w:rPr>
          <w:rFonts w:ascii="Arial" w:eastAsia="Calibri" w:hAnsi="Arial" w:cs="Arial"/>
          <w:color w:val="000000" w:themeColor="text1"/>
        </w:rPr>
        <w:t xml:space="preserve"> (January 15</w:t>
      </w:r>
      <w:r w:rsidR="001506B5" w:rsidRPr="004A3058">
        <w:rPr>
          <w:rFonts w:ascii="Arial" w:eastAsia="Calibri" w:hAnsi="Arial" w:cs="Arial"/>
          <w:color w:val="000000" w:themeColor="text1"/>
          <w:vertAlign w:val="superscript"/>
        </w:rPr>
        <w:t>th</w:t>
      </w:r>
      <w:r w:rsidR="001506B5" w:rsidRPr="004A3058">
        <w:rPr>
          <w:rFonts w:ascii="Arial" w:eastAsia="Calibri" w:hAnsi="Arial" w:cs="Arial"/>
          <w:color w:val="000000" w:themeColor="text1"/>
        </w:rPr>
        <w:t>)</w:t>
      </w:r>
      <w:r w:rsidR="00774084" w:rsidRPr="004A3058">
        <w:rPr>
          <w:rFonts w:ascii="Arial" w:eastAsia="Calibri" w:hAnsi="Arial" w:cs="Arial"/>
          <w:color w:val="000000" w:themeColor="text1"/>
        </w:rPr>
        <w:t xml:space="preserve">. During that meeting, the commissioners will also need to vote on the chair positions. </w:t>
      </w:r>
    </w:p>
    <w:p w14:paraId="0183A356" w14:textId="77777777" w:rsidR="00774084" w:rsidRPr="004A3058" w:rsidRDefault="00774084" w:rsidP="00EF3559">
      <w:pPr>
        <w:keepLines/>
        <w:spacing w:after="0" w:line="240" w:lineRule="auto"/>
        <w:rPr>
          <w:rFonts w:ascii="Arial" w:eastAsia="Calibri" w:hAnsi="Arial" w:cs="Arial"/>
          <w:color w:val="000000" w:themeColor="text1"/>
        </w:rPr>
      </w:pPr>
    </w:p>
    <w:p w14:paraId="1607AAD6" w14:textId="50FBD570" w:rsidR="007034A9" w:rsidRPr="00AE5A3C" w:rsidRDefault="00774084" w:rsidP="00AE5A3C">
      <w:pPr>
        <w:keepLines/>
        <w:spacing w:after="0" w:line="240" w:lineRule="auto"/>
        <w:rPr>
          <w:rFonts w:ascii="Arial" w:eastAsia="Calibri" w:hAnsi="Arial" w:cs="Arial"/>
          <w:color w:val="000000" w:themeColor="text1"/>
        </w:rPr>
      </w:pPr>
      <w:r w:rsidRPr="004A3058">
        <w:rPr>
          <w:rFonts w:ascii="Arial" w:eastAsia="Calibri" w:hAnsi="Arial" w:cs="Arial"/>
          <w:color w:val="000000" w:themeColor="text1"/>
        </w:rPr>
        <w:t xml:space="preserve">Hadenfeldt made the motion to adjourn; Collins seconded. Meeting adjourned at 7:15pm. </w:t>
      </w:r>
    </w:p>
    <w:sectPr w:rsidR="007034A9" w:rsidRPr="00AE5A3C" w:rsidSect="002F7BB9">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E72D2" w14:textId="77777777" w:rsidR="00AE5A3C" w:rsidRDefault="00AE5A3C" w:rsidP="00AE5A3C">
      <w:pPr>
        <w:spacing w:after="0" w:line="240" w:lineRule="auto"/>
      </w:pPr>
      <w:r>
        <w:separator/>
      </w:r>
    </w:p>
  </w:endnote>
  <w:endnote w:type="continuationSeparator" w:id="0">
    <w:p w14:paraId="22AEF0FC" w14:textId="77777777" w:rsidR="00AE5A3C" w:rsidRDefault="00AE5A3C" w:rsidP="00AE5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6349328"/>
      <w:docPartObj>
        <w:docPartGallery w:val="Page Numbers (Bottom of Page)"/>
        <w:docPartUnique/>
      </w:docPartObj>
    </w:sdtPr>
    <w:sdtEndPr>
      <w:rPr>
        <w:color w:val="7F7F7F" w:themeColor="background1" w:themeShade="7F"/>
        <w:spacing w:val="60"/>
      </w:rPr>
    </w:sdtEndPr>
    <w:sdtContent>
      <w:p w14:paraId="4CB5BABE" w14:textId="2E209FF1" w:rsidR="00AE5A3C" w:rsidRDefault="00AE5A3C">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E872381" w14:textId="77777777" w:rsidR="00AE5A3C" w:rsidRDefault="00AE5A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B5A00" w14:textId="77777777" w:rsidR="00AE5A3C" w:rsidRDefault="00AE5A3C" w:rsidP="00AE5A3C">
      <w:pPr>
        <w:spacing w:after="0" w:line="240" w:lineRule="auto"/>
      </w:pPr>
      <w:r>
        <w:separator/>
      </w:r>
    </w:p>
  </w:footnote>
  <w:footnote w:type="continuationSeparator" w:id="0">
    <w:p w14:paraId="77DC073E" w14:textId="77777777" w:rsidR="00AE5A3C" w:rsidRDefault="00AE5A3C" w:rsidP="00AE5A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5597D"/>
    <w:multiLevelType w:val="multilevel"/>
    <w:tmpl w:val="3AF6597A"/>
    <w:styleLink w:val="AgendaNumbers"/>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551DC72"/>
    <w:multiLevelType w:val="hybridMultilevel"/>
    <w:tmpl w:val="FFFFFFFF"/>
    <w:lvl w:ilvl="0" w:tplc="1F60F2FE">
      <w:start w:val="1"/>
      <w:numFmt w:val="decimal"/>
      <w:lvlText w:val="%1."/>
      <w:lvlJc w:val="left"/>
      <w:pPr>
        <w:ind w:left="720" w:hanging="360"/>
      </w:pPr>
      <w:rPr>
        <w:rFonts w:ascii="Calibri" w:hAnsi="Calibri" w:hint="default"/>
      </w:rPr>
    </w:lvl>
    <w:lvl w:ilvl="1" w:tplc="89D65EC8">
      <w:start w:val="1"/>
      <w:numFmt w:val="lowerLetter"/>
      <w:lvlText w:val="%2."/>
      <w:lvlJc w:val="left"/>
      <w:pPr>
        <w:ind w:left="1440" w:hanging="360"/>
      </w:pPr>
    </w:lvl>
    <w:lvl w:ilvl="2" w:tplc="B65A2B34">
      <w:start w:val="1"/>
      <w:numFmt w:val="lowerRoman"/>
      <w:lvlText w:val="%3."/>
      <w:lvlJc w:val="right"/>
      <w:pPr>
        <w:ind w:left="2160" w:hanging="180"/>
      </w:pPr>
    </w:lvl>
    <w:lvl w:ilvl="3" w:tplc="F21E028C">
      <w:start w:val="1"/>
      <w:numFmt w:val="decimal"/>
      <w:lvlText w:val="%4."/>
      <w:lvlJc w:val="left"/>
      <w:pPr>
        <w:ind w:left="2880" w:hanging="360"/>
      </w:pPr>
    </w:lvl>
    <w:lvl w:ilvl="4" w:tplc="F1888AC4">
      <w:start w:val="1"/>
      <w:numFmt w:val="lowerLetter"/>
      <w:lvlText w:val="%5."/>
      <w:lvlJc w:val="left"/>
      <w:pPr>
        <w:ind w:left="3600" w:hanging="360"/>
      </w:pPr>
    </w:lvl>
    <w:lvl w:ilvl="5" w:tplc="F0DE18DC">
      <w:start w:val="1"/>
      <w:numFmt w:val="lowerRoman"/>
      <w:lvlText w:val="%6."/>
      <w:lvlJc w:val="right"/>
      <w:pPr>
        <w:ind w:left="4320" w:hanging="180"/>
      </w:pPr>
    </w:lvl>
    <w:lvl w:ilvl="6" w:tplc="0C905B9C">
      <w:start w:val="1"/>
      <w:numFmt w:val="decimal"/>
      <w:lvlText w:val="%7."/>
      <w:lvlJc w:val="left"/>
      <w:pPr>
        <w:ind w:left="5040" w:hanging="360"/>
      </w:pPr>
    </w:lvl>
    <w:lvl w:ilvl="7" w:tplc="F8B83304">
      <w:start w:val="1"/>
      <w:numFmt w:val="lowerLetter"/>
      <w:lvlText w:val="%8."/>
      <w:lvlJc w:val="left"/>
      <w:pPr>
        <w:ind w:left="5760" w:hanging="360"/>
      </w:pPr>
    </w:lvl>
    <w:lvl w:ilvl="8" w:tplc="86725F86">
      <w:start w:val="1"/>
      <w:numFmt w:val="lowerRoman"/>
      <w:lvlText w:val="%9."/>
      <w:lvlJc w:val="right"/>
      <w:pPr>
        <w:ind w:left="6480" w:hanging="180"/>
      </w:pPr>
    </w:lvl>
  </w:abstractNum>
  <w:abstractNum w:abstractNumId="2" w15:restartNumberingAfterBreak="0">
    <w:nsid w:val="4FDF6604"/>
    <w:multiLevelType w:val="hybridMultilevel"/>
    <w:tmpl w:val="F6E65B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D1F386F"/>
    <w:multiLevelType w:val="hybridMultilevel"/>
    <w:tmpl w:val="8474C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0790390">
    <w:abstractNumId w:val="0"/>
  </w:num>
  <w:num w:numId="2" w16cid:durableId="136654903">
    <w:abstractNumId w:val="1"/>
  </w:num>
  <w:num w:numId="3" w16cid:durableId="1775860806">
    <w:abstractNumId w:val="2"/>
  </w:num>
  <w:num w:numId="4" w16cid:durableId="17705868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484"/>
    <w:rsid w:val="00036A3F"/>
    <w:rsid w:val="000E4270"/>
    <w:rsid w:val="00133C0E"/>
    <w:rsid w:val="00137381"/>
    <w:rsid w:val="00142267"/>
    <w:rsid w:val="00144BF4"/>
    <w:rsid w:val="001506B5"/>
    <w:rsid w:val="001808DD"/>
    <w:rsid w:val="001A5FAD"/>
    <w:rsid w:val="00200882"/>
    <w:rsid w:val="00266672"/>
    <w:rsid w:val="00276036"/>
    <w:rsid w:val="002F7BB9"/>
    <w:rsid w:val="00310345"/>
    <w:rsid w:val="00310484"/>
    <w:rsid w:val="00373D65"/>
    <w:rsid w:val="0039102E"/>
    <w:rsid w:val="003C7C99"/>
    <w:rsid w:val="0049084A"/>
    <w:rsid w:val="004A3058"/>
    <w:rsid w:val="0051594F"/>
    <w:rsid w:val="0053498F"/>
    <w:rsid w:val="00595B1B"/>
    <w:rsid w:val="005C420B"/>
    <w:rsid w:val="00680750"/>
    <w:rsid w:val="006D0592"/>
    <w:rsid w:val="007034A9"/>
    <w:rsid w:val="00736E1C"/>
    <w:rsid w:val="007465DE"/>
    <w:rsid w:val="007542F2"/>
    <w:rsid w:val="00774084"/>
    <w:rsid w:val="007A7DB6"/>
    <w:rsid w:val="00817D85"/>
    <w:rsid w:val="0082350F"/>
    <w:rsid w:val="0092648B"/>
    <w:rsid w:val="00994F8C"/>
    <w:rsid w:val="009E7FAA"/>
    <w:rsid w:val="00A2069B"/>
    <w:rsid w:val="00A96086"/>
    <w:rsid w:val="00AD0244"/>
    <w:rsid w:val="00AE5A3C"/>
    <w:rsid w:val="00AF0C40"/>
    <w:rsid w:val="00BF734C"/>
    <w:rsid w:val="00E456F1"/>
    <w:rsid w:val="00E74AA6"/>
    <w:rsid w:val="00E9210D"/>
    <w:rsid w:val="00E95B58"/>
    <w:rsid w:val="00EA76D2"/>
    <w:rsid w:val="00EF3559"/>
    <w:rsid w:val="00F21EC7"/>
    <w:rsid w:val="00FD4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0C4F8"/>
  <w15:chartTrackingRefBased/>
  <w15:docId w15:val="{8E0F5177-C7E4-4472-AE30-2D14DECB5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484"/>
    <w:pPr>
      <w:spacing w:line="279"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3104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104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104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04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04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04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04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04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04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gendaNumbers">
    <w:name w:val="Agenda Numbers"/>
    <w:basedOn w:val="NoList"/>
    <w:uiPriority w:val="99"/>
    <w:rsid w:val="00A96086"/>
    <w:pPr>
      <w:numPr>
        <w:numId w:val="1"/>
      </w:numPr>
    </w:pPr>
  </w:style>
  <w:style w:type="character" w:customStyle="1" w:styleId="Heading1Char">
    <w:name w:val="Heading 1 Char"/>
    <w:basedOn w:val="DefaultParagraphFont"/>
    <w:link w:val="Heading1"/>
    <w:uiPriority w:val="9"/>
    <w:rsid w:val="003104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104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104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04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04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04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04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04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0484"/>
    <w:rPr>
      <w:rFonts w:eastAsiaTheme="majorEastAsia" w:cstheme="majorBidi"/>
      <w:color w:val="272727" w:themeColor="text1" w:themeTint="D8"/>
    </w:rPr>
  </w:style>
  <w:style w:type="paragraph" w:styleId="Title">
    <w:name w:val="Title"/>
    <w:basedOn w:val="Normal"/>
    <w:next w:val="Normal"/>
    <w:link w:val="TitleChar"/>
    <w:uiPriority w:val="10"/>
    <w:qFormat/>
    <w:rsid w:val="003104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04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04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04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0484"/>
    <w:pPr>
      <w:spacing w:before="160"/>
      <w:jc w:val="center"/>
    </w:pPr>
    <w:rPr>
      <w:i/>
      <w:iCs/>
      <w:color w:val="404040" w:themeColor="text1" w:themeTint="BF"/>
    </w:rPr>
  </w:style>
  <w:style w:type="character" w:customStyle="1" w:styleId="QuoteChar">
    <w:name w:val="Quote Char"/>
    <w:basedOn w:val="DefaultParagraphFont"/>
    <w:link w:val="Quote"/>
    <w:uiPriority w:val="29"/>
    <w:rsid w:val="00310484"/>
    <w:rPr>
      <w:i/>
      <w:iCs/>
      <w:color w:val="404040" w:themeColor="text1" w:themeTint="BF"/>
    </w:rPr>
  </w:style>
  <w:style w:type="paragraph" w:styleId="ListParagraph">
    <w:name w:val="List Paragraph"/>
    <w:basedOn w:val="Normal"/>
    <w:uiPriority w:val="34"/>
    <w:qFormat/>
    <w:rsid w:val="00310484"/>
    <w:pPr>
      <w:ind w:left="720"/>
      <w:contextualSpacing/>
    </w:pPr>
  </w:style>
  <w:style w:type="character" w:styleId="IntenseEmphasis">
    <w:name w:val="Intense Emphasis"/>
    <w:basedOn w:val="DefaultParagraphFont"/>
    <w:uiPriority w:val="21"/>
    <w:qFormat/>
    <w:rsid w:val="00310484"/>
    <w:rPr>
      <w:i/>
      <w:iCs/>
      <w:color w:val="0F4761" w:themeColor="accent1" w:themeShade="BF"/>
    </w:rPr>
  </w:style>
  <w:style w:type="paragraph" w:styleId="IntenseQuote">
    <w:name w:val="Intense Quote"/>
    <w:basedOn w:val="Normal"/>
    <w:next w:val="Normal"/>
    <w:link w:val="IntenseQuoteChar"/>
    <w:uiPriority w:val="30"/>
    <w:qFormat/>
    <w:rsid w:val="003104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0484"/>
    <w:rPr>
      <w:i/>
      <w:iCs/>
      <w:color w:val="0F4761" w:themeColor="accent1" w:themeShade="BF"/>
    </w:rPr>
  </w:style>
  <w:style w:type="character" w:styleId="IntenseReference">
    <w:name w:val="Intense Reference"/>
    <w:basedOn w:val="DefaultParagraphFont"/>
    <w:uiPriority w:val="32"/>
    <w:qFormat/>
    <w:rsid w:val="00310484"/>
    <w:rPr>
      <w:b/>
      <w:bCs/>
      <w:smallCaps/>
      <w:color w:val="0F4761" w:themeColor="accent1" w:themeShade="BF"/>
      <w:spacing w:val="5"/>
    </w:rPr>
  </w:style>
  <w:style w:type="character" w:styleId="Hyperlink">
    <w:name w:val="Hyperlink"/>
    <w:basedOn w:val="DefaultParagraphFont"/>
    <w:uiPriority w:val="99"/>
    <w:unhideWhenUsed/>
    <w:rsid w:val="00310484"/>
    <w:rPr>
      <w:color w:val="467886"/>
      <w:u w:val="single"/>
    </w:rPr>
  </w:style>
  <w:style w:type="paragraph" w:styleId="Header">
    <w:name w:val="header"/>
    <w:basedOn w:val="Normal"/>
    <w:link w:val="HeaderChar"/>
    <w:uiPriority w:val="99"/>
    <w:unhideWhenUsed/>
    <w:rsid w:val="00AE5A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5A3C"/>
    <w:rPr>
      <w:rFonts w:eastAsiaTheme="minorEastAsia"/>
      <w:kern w:val="0"/>
      <w:lang w:eastAsia="ja-JP"/>
      <w14:ligatures w14:val="none"/>
    </w:rPr>
  </w:style>
  <w:style w:type="paragraph" w:styleId="Footer">
    <w:name w:val="footer"/>
    <w:basedOn w:val="Normal"/>
    <w:link w:val="FooterChar"/>
    <w:uiPriority w:val="99"/>
    <w:unhideWhenUsed/>
    <w:rsid w:val="00AE5A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5A3C"/>
    <w:rPr>
      <w:rFonts w:eastAsiaTheme="minorEastAsia"/>
      <w:kern w:val="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125</TotalTime>
  <Pages>3</Pages>
  <Words>1339</Words>
  <Characters>7581</Characters>
  <Application>Microsoft Office Word</Application>
  <DocSecurity>0</DocSecurity>
  <Lines>143</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Nelson</dc:creator>
  <cp:keywords/>
  <dc:description/>
  <cp:lastModifiedBy>Erin Nelson</cp:lastModifiedBy>
  <cp:revision>41</cp:revision>
  <dcterms:created xsi:type="dcterms:W3CDTF">2025-12-05T00:58:00Z</dcterms:created>
  <dcterms:modified xsi:type="dcterms:W3CDTF">2025-12-05T03:03:00Z</dcterms:modified>
</cp:coreProperties>
</file>