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B2B2" w14:textId="77777777" w:rsidR="000F19B3" w:rsidRPr="00436C43" w:rsidRDefault="000F19B3" w:rsidP="000F19B3">
      <w:pPr>
        <w:autoSpaceDE w:val="0"/>
        <w:autoSpaceDN w:val="0"/>
        <w:adjustRightInd w:val="0"/>
        <w:spacing w:after="0" w:line="240" w:lineRule="auto"/>
        <w:rPr>
          <w:rFonts w:cstheme="minorHAnsi"/>
        </w:rPr>
      </w:pPr>
      <w:r w:rsidRPr="00436C43">
        <w:rPr>
          <w:rFonts w:cstheme="minorHAnsi"/>
        </w:rPr>
        <w:t>Beaver County Commission Work Meeting</w:t>
      </w:r>
    </w:p>
    <w:p w14:paraId="38DC3214" w14:textId="77777777" w:rsidR="000F19B3" w:rsidRPr="00436C43" w:rsidRDefault="000F19B3" w:rsidP="000F19B3">
      <w:pPr>
        <w:autoSpaceDE w:val="0"/>
        <w:autoSpaceDN w:val="0"/>
        <w:adjustRightInd w:val="0"/>
        <w:spacing w:after="0" w:line="240" w:lineRule="auto"/>
        <w:rPr>
          <w:rFonts w:cstheme="minorHAnsi"/>
        </w:rPr>
      </w:pPr>
      <w:r w:rsidRPr="00436C43">
        <w:rPr>
          <w:rFonts w:cstheme="minorHAnsi"/>
        </w:rPr>
        <w:t>Beaver, UT 84713</w:t>
      </w:r>
    </w:p>
    <w:p w14:paraId="7279F3D1" w14:textId="1E347D98" w:rsidR="000F19B3" w:rsidRPr="00436C43" w:rsidRDefault="00D22C44" w:rsidP="000F19B3">
      <w:pPr>
        <w:autoSpaceDE w:val="0"/>
        <w:autoSpaceDN w:val="0"/>
        <w:adjustRightInd w:val="0"/>
        <w:spacing w:after="0" w:line="240" w:lineRule="auto"/>
        <w:rPr>
          <w:rFonts w:cstheme="minorHAnsi"/>
        </w:rPr>
      </w:pPr>
      <w:r w:rsidRPr="00436C43">
        <w:rPr>
          <w:rFonts w:cstheme="minorHAnsi"/>
        </w:rPr>
        <w:t>November 18,</w:t>
      </w:r>
      <w:r w:rsidR="008903A1" w:rsidRPr="00436C43">
        <w:rPr>
          <w:rFonts w:cstheme="minorHAnsi"/>
        </w:rPr>
        <w:t xml:space="preserve"> 202</w:t>
      </w:r>
      <w:r w:rsidR="00D86A2C" w:rsidRPr="00436C43">
        <w:rPr>
          <w:rFonts w:cstheme="minorHAnsi"/>
        </w:rPr>
        <w:t>5</w:t>
      </w:r>
    </w:p>
    <w:p w14:paraId="4B8B8EDD" w14:textId="77777777" w:rsidR="000F19B3" w:rsidRPr="00436C43" w:rsidRDefault="000F19B3" w:rsidP="000F19B3">
      <w:pPr>
        <w:autoSpaceDE w:val="0"/>
        <w:autoSpaceDN w:val="0"/>
        <w:adjustRightInd w:val="0"/>
        <w:spacing w:after="0" w:line="240" w:lineRule="auto"/>
        <w:rPr>
          <w:rFonts w:cstheme="minorHAnsi"/>
        </w:rPr>
      </w:pPr>
    </w:p>
    <w:p w14:paraId="43F48A87" w14:textId="732E67E9" w:rsidR="000F19B3" w:rsidRPr="00436C43" w:rsidRDefault="000F19B3" w:rsidP="000F19B3">
      <w:pPr>
        <w:autoSpaceDE w:val="0"/>
        <w:autoSpaceDN w:val="0"/>
        <w:adjustRightInd w:val="0"/>
        <w:spacing w:after="0" w:line="240" w:lineRule="auto"/>
        <w:rPr>
          <w:rFonts w:cstheme="minorHAnsi"/>
        </w:rPr>
      </w:pPr>
      <w:r w:rsidRPr="00436C43">
        <w:rPr>
          <w:rFonts w:cstheme="minorHAnsi"/>
        </w:rPr>
        <w:t>The Board of C</w:t>
      </w:r>
      <w:r w:rsidR="0036272F" w:rsidRPr="00436C43">
        <w:rPr>
          <w:rFonts w:cstheme="minorHAnsi"/>
        </w:rPr>
        <w:t>ounty Com</w:t>
      </w:r>
      <w:r w:rsidR="00621E17" w:rsidRPr="00436C43">
        <w:rPr>
          <w:rFonts w:cstheme="minorHAnsi"/>
        </w:rPr>
        <w:t xml:space="preserve">missioners met on </w:t>
      </w:r>
      <w:r w:rsidR="00D22C44" w:rsidRPr="00436C43">
        <w:rPr>
          <w:rFonts w:cstheme="minorHAnsi"/>
        </w:rPr>
        <w:t>November 18</w:t>
      </w:r>
      <w:r w:rsidR="00ED3D6B" w:rsidRPr="00436C43">
        <w:rPr>
          <w:rFonts w:cstheme="minorHAnsi"/>
        </w:rPr>
        <w:t>, 2025, 10:00</w:t>
      </w:r>
      <w:r w:rsidR="00C11E8C" w:rsidRPr="00436C43">
        <w:rPr>
          <w:rFonts w:cstheme="minorHAnsi"/>
        </w:rPr>
        <w:t xml:space="preserve"> a</w:t>
      </w:r>
      <w:r w:rsidR="00712901" w:rsidRPr="00436C43">
        <w:rPr>
          <w:rFonts w:cstheme="minorHAnsi"/>
        </w:rPr>
        <w:t>.m</w:t>
      </w:r>
      <w:r w:rsidR="0063696A" w:rsidRPr="00436C43">
        <w:rPr>
          <w:rFonts w:cstheme="minorHAnsi"/>
        </w:rPr>
        <w:t xml:space="preserve">. for its </w:t>
      </w:r>
      <w:r w:rsidR="00C11E8C" w:rsidRPr="00436C43">
        <w:rPr>
          <w:rFonts w:cstheme="minorHAnsi"/>
        </w:rPr>
        <w:t>Commission Work</w:t>
      </w:r>
      <w:r w:rsidR="008903A1" w:rsidRPr="00436C43">
        <w:rPr>
          <w:rFonts w:cstheme="minorHAnsi"/>
        </w:rPr>
        <w:t xml:space="preserve"> Meeting</w:t>
      </w:r>
      <w:r w:rsidRPr="00436C43">
        <w:rPr>
          <w:rFonts w:cstheme="minorHAnsi"/>
        </w:rPr>
        <w:t xml:space="preserve">.   Attending </w:t>
      </w:r>
      <w:proofErr w:type="gramStart"/>
      <w:r w:rsidRPr="00436C43">
        <w:rPr>
          <w:rFonts w:cstheme="minorHAnsi"/>
        </w:rPr>
        <w:t>we</w:t>
      </w:r>
      <w:r w:rsidR="000F7819" w:rsidRPr="00436C43">
        <w:rPr>
          <w:rFonts w:cstheme="minorHAnsi"/>
        </w:rPr>
        <w:t>re</w:t>
      </w:r>
      <w:proofErr w:type="gramEnd"/>
      <w:r w:rsidR="000F7819" w:rsidRPr="00436C43">
        <w:rPr>
          <w:rFonts w:cstheme="minorHAnsi"/>
        </w:rPr>
        <w:t>:  Commissioner Wade Hollingshead</w:t>
      </w:r>
      <w:r w:rsidRPr="00436C43">
        <w:rPr>
          <w:rFonts w:cstheme="minorHAnsi"/>
        </w:rPr>
        <w:t>, Chairman; Commissioner</w:t>
      </w:r>
      <w:r w:rsidR="004F0E48" w:rsidRPr="00436C43">
        <w:rPr>
          <w:rFonts w:cstheme="minorHAnsi"/>
        </w:rPr>
        <w:t xml:space="preserve"> Tammy Pearson</w:t>
      </w:r>
      <w:r w:rsidR="000F7819" w:rsidRPr="00436C43">
        <w:rPr>
          <w:rFonts w:cstheme="minorHAnsi"/>
        </w:rPr>
        <w:t>; Commissioner Brandon Yardley</w:t>
      </w:r>
      <w:r w:rsidR="00F61CE1" w:rsidRPr="00436C43">
        <w:rPr>
          <w:rFonts w:cstheme="minorHAnsi"/>
        </w:rPr>
        <w:t>;</w:t>
      </w:r>
      <w:r w:rsidR="00C7386A" w:rsidRPr="00436C43">
        <w:rPr>
          <w:rFonts w:cstheme="minorHAnsi"/>
        </w:rPr>
        <w:t xml:space="preserve"> </w:t>
      </w:r>
      <w:r w:rsidR="00C11E8C" w:rsidRPr="00436C43">
        <w:rPr>
          <w:rFonts w:cstheme="minorHAnsi"/>
        </w:rPr>
        <w:t xml:space="preserve">Ginger McMullin, Clerk/Auditor; </w:t>
      </w:r>
      <w:proofErr w:type="spellStart"/>
      <w:r w:rsidR="009F00AA" w:rsidRPr="00436C43">
        <w:rPr>
          <w:rFonts w:cstheme="minorHAnsi"/>
        </w:rPr>
        <w:t>Klell</w:t>
      </w:r>
      <w:proofErr w:type="spellEnd"/>
      <w:r w:rsidR="009F00AA" w:rsidRPr="00436C43">
        <w:rPr>
          <w:rFonts w:cstheme="minorHAnsi"/>
        </w:rPr>
        <w:t xml:space="preserve"> Bradshaw</w:t>
      </w:r>
      <w:r w:rsidR="00BC676A" w:rsidRPr="00436C43">
        <w:rPr>
          <w:rFonts w:cstheme="minorHAnsi"/>
        </w:rPr>
        <w:t xml:space="preserve">, </w:t>
      </w:r>
      <w:r w:rsidR="009F00AA" w:rsidRPr="00436C43">
        <w:rPr>
          <w:rFonts w:cstheme="minorHAnsi"/>
        </w:rPr>
        <w:t xml:space="preserve">Assistant </w:t>
      </w:r>
      <w:r w:rsidR="00BC676A" w:rsidRPr="00436C43">
        <w:rPr>
          <w:rFonts w:cstheme="minorHAnsi"/>
        </w:rPr>
        <w:t xml:space="preserve">Commission Coordinator </w:t>
      </w:r>
      <w:r w:rsidRPr="00436C43">
        <w:rPr>
          <w:rFonts w:cstheme="minorHAnsi"/>
        </w:rPr>
        <w:t xml:space="preserve">and </w:t>
      </w:r>
      <w:r w:rsidR="00081981" w:rsidRPr="00436C43">
        <w:rPr>
          <w:rFonts w:cstheme="minorHAnsi"/>
        </w:rPr>
        <w:t>Von Christiansen</w:t>
      </w:r>
      <w:r w:rsidRPr="00436C43">
        <w:rPr>
          <w:rFonts w:cstheme="minorHAnsi"/>
        </w:rPr>
        <w:t>, County Attorney.</w:t>
      </w:r>
    </w:p>
    <w:p w14:paraId="565540B7" w14:textId="1FA09C0D" w:rsidR="0006141E" w:rsidRPr="00436C43" w:rsidRDefault="0006141E" w:rsidP="000F19B3">
      <w:pPr>
        <w:autoSpaceDE w:val="0"/>
        <w:autoSpaceDN w:val="0"/>
        <w:adjustRightInd w:val="0"/>
        <w:spacing w:after="0" w:line="240" w:lineRule="auto"/>
        <w:rPr>
          <w:rFonts w:cstheme="minorHAnsi"/>
        </w:rPr>
      </w:pPr>
    </w:p>
    <w:p w14:paraId="6F8F63F4" w14:textId="042EF538" w:rsidR="0006141E" w:rsidRPr="00436C43" w:rsidRDefault="0006141E" w:rsidP="0006141E">
      <w:pPr>
        <w:rPr>
          <w:rFonts w:cstheme="minorHAnsi"/>
        </w:rPr>
      </w:pPr>
      <w:r w:rsidRPr="00436C43">
        <w:rPr>
          <w:rFonts w:cstheme="minorHAnsi"/>
        </w:rPr>
        <w:t xml:space="preserve">A standing motion was made by Comm. Pearson to accept the chair from Comm. Hollingshead for voting purposes.   </w:t>
      </w:r>
      <w:r w:rsidR="005E3EB9" w:rsidRPr="00436C43">
        <w:rPr>
          <w:rFonts w:cstheme="minorHAnsi"/>
        </w:rPr>
        <w:t>Commissioner Yardley will be Chairman of the meeting today.</w:t>
      </w:r>
    </w:p>
    <w:p w14:paraId="3A71E93F" w14:textId="00517DEC" w:rsidR="00917A08" w:rsidRPr="00436C43" w:rsidRDefault="00C11E8C" w:rsidP="00917A08">
      <w:pPr>
        <w:tabs>
          <w:tab w:val="left" w:pos="7545"/>
        </w:tabs>
        <w:rPr>
          <w:rFonts w:cstheme="minorHAnsi"/>
        </w:rPr>
      </w:pPr>
      <w:r w:rsidRPr="00436C43">
        <w:rPr>
          <w:rFonts w:cstheme="minorHAnsi"/>
        </w:rPr>
        <w:t xml:space="preserve">Comm. </w:t>
      </w:r>
      <w:r w:rsidR="0006141E" w:rsidRPr="00436C43">
        <w:rPr>
          <w:rFonts w:cstheme="minorHAnsi"/>
        </w:rPr>
        <w:t>Yardley</w:t>
      </w:r>
      <w:r w:rsidRPr="00436C43">
        <w:rPr>
          <w:rFonts w:cstheme="minorHAnsi"/>
        </w:rPr>
        <w:t xml:space="preserve"> called the meeting to order.</w:t>
      </w:r>
    </w:p>
    <w:p w14:paraId="3F0DF87E" w14:textId="70439E6B" w:rsidR="00C11E8C" w:rsidRPr="00436C43" w:rsidRDefault="00C11E8C" w:rsidP="00917A08">
      <w:pPr>
        <w:tabs>
          <w:tab w:val="left" w:pos="7545"/>
        </w:tabs>
        <w:rPr>
          <w:rFonts w:cstheme="minorHAnsi"/>
        </w:rPr>
      </w:pPr>
      <w:r w:rsidRPr="00436C43">
        <w:rPr>
          <w:rFonts w:cstheme="minorHAnsi"/>
        </w:rPr>
        <w:t xml:space="preserve">A prayer was offered by </w:t>
      </w:r>
      <w:r w:rsidR="00820B64" w:rsidRPr="00436C43">
        <w:rPr>
          <w:rFonts w:cstheme="minorHAnsi"/>
        </w:rPr>
        <w:t>Matt Sterzer, Commission Coordinator</w:t>
      </w:r>
    </w:p>
    <w:p w14:paraId="1602D51D" w14:textId="55AF5DC4" w:rsidR="00C11E8C" w:rsidRPr="00436C43" w:rsidRDefault="00C11E8C" w:rsidP="00917A08">
      <w:pPr>
        <w:tabs>
          <w:tab w:val="left" w:pos="7545"/>
        </w:tabs>
        <w:rPr>
          <w:rFonts w:cstheme="minorHAnsi"/>
        </w:rPr>
      </w:pPr>
      <w:r w:rsidRPr="00436C43">
        <w:rPr>
          <w:rFonts w:cstheme="minorHAnsi"/>
        </w:rPr>
        <w:t xml:space="preserve">The Pledge of Allegiance was led by </w:t>
      </w:r>
      <w:r w:rsidR="00820B64" w:rsidRPr="00436C43">
        <w:rPr>
          <w:rFonts w:cstheme="minorHAnsi"/>
        </w:rPr>
        <w:t>Klellin Bradshaw, Assistant Commission Coordinator.</w:t>
      </w:r>
    </w:p>
    <w:p w14:paraId="05B67D20" w14:textId="0EE952E1" w:rsidR="00C15E05" w:rsidRPr="00436C43" w:rsidRDefault="00C15E05" w:rsidP="00C15E05">
      <w:pPr>
        <w:rPr>
          <w:rFonts w:cstheme="minorHAnsi"/>
        </w:rPr>
      </w:pPr>
      <w:r w:rsidRPr="00436C43">
        <w:rPr>
          <w:rFonts w:cstheme="minorHAnsi"/>
        </w:rPr>
        <w:t xml:space="preserve">Review and Approve County Bills.  Motion to approve County Bills was made by Comm. </w:t>
      </w:r>
      <w:r w:rsidR="0006141E" w:rsidRPr="00436C43">
        <w:rPr>
          <w:rFonts w:cstheme="minorHAnsi"/>
        </w:rPr>
        <w:t>Pearson</w:t>
      </w:r>
      <w:r w:rsidR="001F1294" w:rsidRPr="00436C43">
        <w:rPr>
          <w:rFonts w:cstheme="minorHAnsi"/>
        </w:rPr>
        <w:t xml:space="preserve"> (aye)</w:t>
      </w:r>
      <w:r w:rsidRPr="00436C43">
        <w:rPr>
          <w:rFonts w:cstheme="minorHAnsi"/>
        </w:rPr>
        <w:t xml:space="preserve">, seconded by Comm. </w:t>
      </w:r>
      <w:r w:rsidR="0006141E" w:rsidRPr="00436C43">
        <w:rPr>
          <w:rFonts w:cstheme="minorHAnsi"/>
        </w:rPr>
        <w:t>Hollingshead</w:t>
      </w:r>
      <w:r w:rsidR="001F1294" w:rsidRPr="00436C43">
        <w:rPr>
          <w:rFonts w:cstheme="minorHAnsi"/>
        </w:rPr>
        <w:t xml:space="preserve"> (aye)</w:t>
      </w:r>
      <w:r w:rsidRPr="00436C43">
        <w:rPr>
          <w:rFonts w:cstheme="minorHAnsi"/>
        </w:rPr>
        <w:t>, and the vote was made unanimous.</w:t>
      </w:r>
    </w:p>
    <w:p w14:paraId="3C40C038" w14:textId="233EDD12" w:rsidR="005F2136" w:rsidRPr="00436C43" w:rsidRDefault="005F2136" w:rsidP="00C15E05">
      <w:pPr>
        <w:rPr>
          <w:rFonts w:cstheme="minorHAnsi"/>
        </w:rPr>
      </w:pPr>
      <w:r w:rsidRPr="00436C43">
        <w:rPr>
          <w:rFonts w:cstheme="minorHAnsi"/>
        </w:rPr>
        <w:t>Consider Mel Clerk Road Maintenance Agreement.  Kirby Adams, Mel Clark Inc.</w:t>
      </w:r>
      <w:r w:rsidR="006720BC" w:rsidRPr="00436C43">
        <w:rPr>
          <w:rFonts w:cstheme="minorHAnsi"/>
        </w:rPr>
        <w:t xml:space="preserve">; Kyle Blackner, Building Authority &amp; Stetson Yardley, Road </w:t>
      </w:r>
      <w:r w:rsidR="005E3EB9" w:rsidRPr="00436C43">
        <w:rPr>
          <w:rFonts w:cstheme="minorHAnsi"/>
        </w:rPr>
        <w:t>Supervisor</w:t>
      </w:r>
      <w:r w:rsidRPr="00436C43">
        <w:rPr>
          <w:rFonts w:cstheme="minorHAnsi"/>
        </w:rPr>
        <w:t xml:space="preserve"> met with the Commissioners, requesting approval for a Road Maintenance Agreement.  </w:t>
      </w:r>
      <w:r w:rsidR="006720BC" w:rsidRPr="00436C43">
        <w:rPr>
          <w:rFonts w:cstheme="minorHAnsi"/>
        </w:rPr>
        <w:t>Mr. Blackner described the activity involved in the</w:t>
      </w:r>
      <w:r w:rsidRPr="00436C43">
        <w:rPr>
          <w:rFonts w:cstheme="minorHAnsi"/>
        </w:rPr>
        <w:t xml:space="preserve"> Road Maintenance Agreement between Beaver County and </w:t>
      </w:r>
      <w:r w:rsidR="006720BC" w:rsidRPr="00436C43">
        <w:rPr>
          <w:rFonts w:cstheme="minorHAnsi"/>
        </w:rPr>
        <w:t>Mel Clark Inc.</w:t>
      </w:r>
      <w:r w:rsidRPr="00436C43">
        <w:rPr>
          <w:rFonts w:cstheme="minorHAnsi"/>
        </w:rPr>
        <w:t xml:space="preserve"> for the maintenance of </w:t>
      </w:r>
      <w:r w:rsidR="006720BC" w:rsidRPr="00436C43">
        <w:rPr>
          <w:rFonts w:cstheme="minorHAnsi"/>
        </w:rPr>
        <w:t>the M &amp; M Road to a crushing pit, used by Mel Clark Inc.</w:t>
      </w:r>
      <w:r w:rsidRPr="00436C43">
        <w:rPr>
          <w:rFonts w:cstheme="minorHAnsi"/>
        </w:rPr>
        <w:t xml:space="preserve"> The agreement outlines the responsibilities of each party for ongoing maintenance and related costs. Comm</w:t>
      </w:r>
      <w:r w:rsidR="0003392B" w:rsidRPr="00436C43">
        <w:rPr>
          <w:rFonts w:cstheme="minorHAnsi"/>
        </w:rPr>
        <w:t>. Pearson motioned to approve the RMA for Mel Clark Inc</w:t>
      </w:r>
      <w:r w:rsidRPr="00436C43">
        <w:rPr>
          <w:rFonts w:cstheme="minorHAnsi"/>
        </w:rPr>
        <w:t>.</w:t>
      </w:r>
      <w:r w:rsidR="0043757E" w:rsidRPr="00436C43">
        <w:rPr>
          <w:rFonts w:cstheme="minorHAnsi"/>
        </w:rPr>
        <w:t xml:space="preserve"> for a year for </w:t>
      </w:r>
      <w:r w:rsidR="00C27F19">
        <w:rPr>
          <w:rFonts w:cstheme="minorHAnsi"/>
        </w:rPr>
        <w:t>a single application of</w:t>
      </w:r>
      <w:r w:rsidR="0043757E" w:rsidRPr="00436C43">
        <w:rPr>
          <w:rFonts w:cstheme="minorHAnsi"/>
        </w:rPr>
        <w:t xml:space="preserve"> mag-chloride</w:t>
      </w:r>
      <w:r w:rsidR="0003392B" w:rsidRPr="00436C43">
        <w:rPr>
          <w:rFonts w:cstheme="minorHAnsi"/>
        </w:rPr>
        <w:t>, seconded by Comm. Hollingshead, and the vote was unanimous.</w:t>
      </w:r>
      <w:r w:rsidRPr="00436C43">
        <w:rPr>
          <w:rFonts w:cstheme="minorHAnsi"/>
        </w:rPr>
        <w:t xml:space="preserve"> Voting was as follows: Commissioner </w:t>
      </w:r>
      <w:r w:rsidR="0003392B" w:rsidRPr="00436C43">
        <w:rPr>
          <w:rFonts w:cstheme="minorHAnsi"/>
        </w:rPr>
        <w:t>Pearson</w:t>
      </w:r>
      <w:r w:rsidRPr="00436C43">
        <w:rPr>
          <w:rFonts w:cstheme="minorHAnsi"/>
        </w:rPr>
        <w:t xml:space="preserve"> – aye, Commissioner </w:t>
      </w:r>
      <w:r w:rsidR="0003392B" w:rsidRPr="00436C43">
        <w:rPr>
          <w:rFonts w:cstheme="minorHAnsi"/>
        </w:rPr>
        <w:t>Hollingshead</w:t>
      </w:r>
      <w:r w:rsidRPr="00436C43">
        <w:rPr>
          <w:rFonts w:cstheme="minorHAnsi"/>
        </w:rPr>
        <w:t xml:space="preserve"> – aye, Commissioner </w:t>
      </w:r>
      <w:r w:rsidR="0003392B" w:rsidRPr="00436C43">
        <w:rPr>
          <w:rFonts w:cstheme="minorHAnsi"/>
        </w:rPr>
        <w:t>Yardley</w:t>
      </w:r>
      <w:r w:rsidRPr="00436C43">
        <w:rPr>
          <w:rFonts w:cstheme="minorHAnsi"/>
        </w:rPr>
        <w:t xml:space="preserve"> – aye</w:t>
      </w:r>
      <w:r w:rsidR="0003392B" w:rsidRPr="00436C43">
        <w:rPr>
          <w:rFonts w:cstheme="minorHAnsi"/>
        </w:rPr>
        <w:t>.</w:t>
      </w:r>
    </w:p>
    <w:p w14:paraId="7ADD52B7" w14:textId="4F80F1F9" w:rsidR="00CD72AD" w:rsidRPr="00436C43" w:rsidRDefault="005F2136" w:rsidP="00C15E05">
      <w:pPr>
        <w:rPr>
          <w:rFonts w:cstheme="minorHAnsi"/>
        </w:rPr>
      </w:pPr>
      <w:r w:rsidRPr="00436C43">
        <w:rPr>
          <w:rFonts w:cstheme="minorHAnsi"/>
        </w:rPr>
        <w:t xml:space="preserve">Commission Budget Requests for 2026. </w:t>
      </w:r>
      <w:r w:rsidR="0003392B" w:rsidRPr="00436C43">
        <w:rPr>
          <w:rFonts w:cstheme="minorHAnsi"/>
        </w:rPr>
        <w:t xml:space="preserve"> Commissioners discussed the needs for the Commission Budget for the 2026 FY.</w:t>
      </w:r>
    </w:p>
    <w:p w14:paraId="07B49B3F" w14:textId="77777777" w:rsidR="008309C7" w:rsidRPr="00436C43" w:rsidRDefault="008309C7" w:rsidP="008309C7">
      <w:pPr>
        <w:spacing w:after="0" w:line="259" w:lineRule="auto"/>
        <w:rPr>
          <w:rFonts w:eastAsia="Calibri" w:cstheme="minorHAnsi"/>
        </w:rPr>
      </w:pPr>
      <w:r w:rsidRPr="00436C43">
        <w:rPr>
          <w:rFonts w:eastAsia="Calibri" w:cstheme="minorHAnsi"/>
        </w:rPr>
        <w:t>COMMUNITY DEVELOPMENT BLOCK GRANT (CDBG) PUBLIC HEARING:</w:t>
      </w:r>
    </w:p>
    <w:p w14:paraId="36B477B6" w14:textId="62AB15ED" w:rsidR="008309C7" w:rsidRPr="00436C43" w:rsidRDefault="008309C7" w:rsidP="008309C7">
      <w:pPr>
        <w:spacing w:after="0" w:line="259" w:lineRule="auto"/>
        <w:rPr>
          <w:rFonts w:eastAsia="Calibri" w:cstheme="minorHAnsi"/>
        </w:rPr>
      </w:pPr>
      <w:r w:rsidRPr="00436C43">
        <w:rPr>
          <w:rFonts w:eastAsia="Calibri" w:cstheme="minorHAnsi"/>
        </w:rPr>
        <w:t xml:space="preserve">Commissioner </w:t>
      </w:r>
      <w:r w:rsidR="0003392B" w:rsidRPr="00436C43">
        <w:rPr>
          <w:rFonts w:eastAsia="Calibri" w:cstheme="minorHAnsi"/>
        </w:rPr>
        <w:t>Yardley</w:t>
      </w:r>
      <w:r w:rsidRPr="00436C43">
        <w:rPr>
          <w:rFonts w:eastAsia="Calibri" w:cstheme="minorHAnsi"/>
        </w:rPr>
        <w:t xml:space="preserve"> opened the public hearing for the CDBG program</w:t>
      </w:r>
    </w:p>
    <w:p w14:paraId="446140F5" w14:textId="77777777" w:rsidR="008309C7" w:rsidRPr="00436C43" w:rsidRDefault="008309C7" w:rsidP="008309C7">
      <w:pPr>
        <w:spacing w:after="0" w:line="259" w:lineRule="auto"/>
        <w:rPr>
          <w:rFonts w:eastAsia="Calibri" w:cstheme="minorHAnsi"/>
        </w:rPr>
      </w:pPr>
      <w:r w:rsidRPr="00436C43">
        <w:rPr>
          <w:rFonts w:eastAsia="Calibri" w:cstheme="minorHAnsi"/>
        </w:rPr>
        <w:t>and stated that the purpose of the public hearing is to provide citizens with pertinent information about</w:t>
      </w:r>
    </w:p>
    <w:p w14:paraId="6205C78D" w14:textId="77777777" w:rsidR="008309C7" w:rsidRPr="00436C43" w:rsidRDefault="008309C7" w:rsidP="008309C7">
      <w:pPr>
        <w:spacing w:after="0" w:line="259" w:lineRule="auto"/>
        <w:rPr>
          <w:rFonts w:eastAsia="Calibri" w:cstheme="minorHAnsi"/>
        </w:rPr>
      </w:pPr>
      <w:r w:rsidRPr="00436C43">
        <w:rPr>
          <w:rFonts w:eastAsia="Calibri" w:cstheme="minorHAnsi"/>
        </w:rPr>
        <w:t>the Community Development Block Grant program and to allow for discussion of possible applications</w:t>
      </w:r>
    </w:p>
    <w:p w14:paraId="12C5502E" w14:textId="77777777" w:rsidR="008309C7" w:rsidRPr="00436C43" w:rsidRDefault="008309C7" w:rsidP="008309C7">
      <w:pPr>
        <w:spacing w:after="0" w:line="259" w:lineRule="auto"/>
        <w:rPr>
          <w:rFonts w:eastAsia="Calibri" w:cstheme="minorHAnsi"/>
        </w:rPr>
      </w:pPr>
      <w:r w:rsidRPr="00436C43">
        <w:rPr>
          <w:rFonts w:eastAsia="Calibri" w:cstheme="minorHAnsi"/>
        </w:rPr>
        <w:t>for the 2026 funding cycle. It was explained that the grant money must be spent on projects benefiting</w:t>
      </w:r>
    </w:p>
    <w:p w14:paraId="748436AC" w14:textId="64A16024" w:rsidR="008309C7" w:rsidRPr="00436C43" w:rsidRDefault="008309C7" w:rsidP="008309C7">
      <w:pPr>
        <w:spacing w:after="0" w:line="259" w:lineRule="auto"/>
        <w:rPr>
          <w:rFonts w:eastAsia="Calibri" w:cstheme="minorHAnsi"/>
        </w:rPr>
      </w:pPr>
      <w:r w:rsidRPr="00436C43">
        <w:rPr>
          <w:rFonts w:eastAsia="Calibri" w:cstheme="minorHAnsi"/>
        </w:rPr>
        <w:t>primarily low and moderate-income persons. The Five County AOG in which Beaver County is a member, is expecting to receive approximately $</w:t>
      </w:r>
      <w:r w:rsidR="00564EBB">
        <w:rPr>
          <w:rFonts w:eastAsia="Calibri" w:cstheme="minorHAnsi"/>
        </w:rPr>
        <w:t>1,083,168</w:t>
      </w:r>
      <w:r w:rsidRPr="00436C43">
        <w:rPr>
          <w:rFonts w:eastAsia="Calibri" w:cstheme="minorHAnsi"/>
        </w:rPr>
        <w:t xml:space="preserve"> in this new program year. All eligible activities that can be accomplished under this program are identified in the CDBG Application Policies and Procedures Manual and interested persons can review it at any time. Commissioner </w:t>
      </w:r>
      <w:r w:rsidR="0003392B" w:rsidRPr="00436C43">
        <w:rPr>
          <w:rFonts w:eastAsia="Calibri" w:cstheme="minorHAnsi"/>
        </w:rPr>
        <w:t>Yardley</w:t>
      </w:r>
      <w:r w:rsidRPr="00436C43">
        <w:rPr>
          <w:rFonts w:eastAsia="Calibri" w:cstheme="minorHAnsi"/>
        </w:rPr>
        <w:t xml:space="preserve"> read several of the eligible activities listed including examples, such as Construction of public works and facilities, water and sewer lines, fire e.g., stations, acquisition of real property, provision of public services such as food banks or homeless shelters. Commissioner </w:t>
      </w:r>
      <w:r w:rsidR="0003392B" w:rsidRPr="00436C43">
        <w:rPr>
          <w:rFonts w:eastAsia="Calibri" w:cstheme="minorHAnsi"/>
        </w:rPr>
        <w:t>Yardley</w:t>
      </w:r>
      <w:r w:rsidRPr="00436C43">
        <w:rPr>
          <w:rFonts w:eastAsia="Calibri" w:cstheme="minorHAnsi"/>
        </w:rPr>
        <w:t xml:space="preserve"> indicated that in the past Beaver County has received </w:t>
      </w:r>
      <w:r w:rsidR="00564EBB">
        <w:rPr>
          <w:rFonts w:eastAsia="Calibri" w:cstheme="minorHAnsi"/>
        </w:rPr>
        <w:lastRenderedPageBreak/>
        <w:t xml:space="preserve">6 </w:t>
      </w:r>
      <w:r w:rsidRPr="00436C43">
        <w:rPr>
          <w:rFonts w:eastAsia="Calibri" w:cstheme="minorHAnsi"/>
        </w:rPr>
        <w:t>CIB &amp; CDBG Grants</w:t>
      </w:r>
      <w:r w:rsidR="00564EBB">
        <w:rPr>
          <w:rFonts w:eastAsia="Calibri" w:cstheme="minorHAnsi"/>
        </w:rPr>
        <w:t xml:space="preserve">, these projects funded SSD #1 Fire Department, Meals on Wheels for Council on Aging, Senior Citizen </w:t>
      </w:r>
      <w:r w:rsidR="00E0627C">
        <w:rPr>
          <w:rFonts w:eastAsia="Calibri" w:cstheme="minorHAnsi"/>
        </w:rPr>
        <w:t>Center in</w:t>
      </w:r>
      <w:r w:rsidR="00564EBB">
        <w:rPr>
          <w:rFonts w:eastAsia="Calibri" w:cstheme="minorHAnsi"/>
        </w:rPr>
        <w:t xml:space="preserve"> </w:t>
      </w:r>
      <w:r w:rsidR="00E0627C">
        <w:rPr>
          <w:rFonts w:eastAsia="Calibri" w:cstheme="minorHAnsi"/>
        </w:rPr>
        <w:t>Milford, Property</w:t>
      </w:r>
      <w:r w:rsidR="00564EBB">
        <w:rPr>
          <w:rFonts w:eastAsia="Calibri" w:cstheme="minorHAnsi"/>
        </w:rPr>
        <w:t xml:space="preserve"> Acquisition for LMI Housing and a New Ambulance for SSD #1</w:t>
      </w:r>
      <w:r w:rsidRPr="00436C43">
        <w:rPr>
          <w:rFonts w:eastAsia="Calibri" w:cstheme="minorHAnsi"/>
        </w:rPr>
        <w:t>.  The County has handed out its capital investment plan as part of the regional “Consolidated Plan”. This list shows which projects the County</w:t>
      </w:r>
      <w:r w:rsidRPr="00436C43">
        <w:rPr>
          <w:rFonts w:eastAsia="Calibri" w:cstheme="minorHAnsi"/>
          <w:b/>
          <w:bCs/>
        </w:rPr>
        <w:t xml:space="preserve"> </w:t>
      </w:r>
      <w:r w:rsidRPr="00436C43">
        <w:rPr>
          <w:rFonts w:eastAsia="Calibri" w:cstheme="minorHAnsi"/>
        </w:rPr>
        <w:t xml:space="preserve">has identified as being needed in the community. </w:t>
      </w:r>
      <w:r w:rsidR="007A6084" w:rsidRPr="00436C43">
        <w:rPr>
          <w:rFonts w:eastAsia="Calibri" w:cstheme="minorHAnsi"/>
        </w:rPr>
        <w:t xml:space="preserve">Jennifer </w:t>
      </w:r>
      <w:proofErr w:type="spellStart"/>
      <w:r w:rsidR="007A6084" w:rsidRPr="00436C43">
        <w:rPr>
          <w:rFonts w:eastAsia="Calibri" w:cstheme="minorHAnsi"/>
        </w:rPr>
        <w:t>McIlnay</w:t>
      </w:r>
      <w:proofErr w:type="spellEnd"/>
      <w:r w:rsidR="007A6084" w:rsidRPr="00436C43">
        <w:rPr>
          <w:rFonts w:eastAsia="Calibri" w:cstheme="minorHAnsi"/>
        </w:rPr>
        <w:t>, Beaver Fire District #1 Director</w:t>
      </w:r>
      <w:r w:rsidRPr="00436C43">
        <w:rPr>
          <w:rFonts w:eastAsia="Calibri" w:cstheme="minorHAnsi"/>
        </w:rPr>
        <w:t xml:space="preserve"> asked if </w:t>
      </w:r>
      <w:r w:rsidR="007A6084" w:rsidRPr="00436C43">
        <w:rPr>
          <w:rFonts w:eastAsia="Calibri" w:cstheme="minorHAnsi"/>
        </w:rPr>
        <w:t xml:space="preserve">she could speak on a need for the Beaver Ambulance Service </w:t>
      </w:r>
      <w:r w:rsidR="00E0627C">
        <w:rPr>
          <w:rFonts w:eastAsia="Calibri" w:cstheme="minorHAnsi"/>
        </w:rPr>
        <w:t>for</w:t>
      </w:r>
      <w:r w:rsidR="007A6084" w:rsidRPr="00436C43">
        <w:rPr>
          <w:rFonts w:eastAsia="Calibri" w:cstheme="minorHAnsi"/>
        </w:rPr>
        <w:t xml:space="preserve"> Special Service District #1 (Fire District #1) and </w:t>
      </w:r>
      <w:proofErr w:type="spellStart"/>
      <w:r w:rsidR="007A6084" w:rsidRPr="00436C43">
        <w:rPr>
          <w:rFonts w:eastAsia="Calibri" w:cstheme="minorHAnsi"/>
        </w:rPr>
        <w:t>Anona</w:t>
      </w:r>
      <w:proofErr w:type="spellEnd"/>
      <w:r w:rsidR="007A6084" w:rsidRPr="00436C43">
        <w:rPr>
          <w:rFonts w:eastAsia="Calibri" w:cstheme="minorHAnsi"/>
        </w:rPr>
        <w:t xml:space="preserve"> Yardley, Secretary of SSD #1 (Fire District #1)</w:t>
      </w:r>
      <w:r w:rsidRPr="00436C43">
        <w:rPr>
          <w:rFonts w:eastAsia="Calibri" w:cstheme="minorHAnsi"/>
        </w:rPr>
        <w:t xml:space="preserve">. </w:t>
      </w:r>
      <w:r w:rsidR="007A6084" w:rsidRPr="00436C43">
        <w:rPr>
          <w:rFonts w:eastAsia="Calibri" w:cstheme="minorHAnsi"/>
        </w:rPr>
        <w:t xml:space="preserve"> </w:t>
      </w:r>
      <w:r w:rsidRPr="00436C43">
        <w:rPr>
          <w:rFonts w:eastAsia="Calibri" w:cstheme="minorHAnsi"/>
        </w:rPr>
        <w:t xml:space="preserve">Commissioner </w:t>
      </w:r>
      <w:r w:rsidR="0003392B" w:rsidRPr="00436C43">
        <w:rPr>
          <w:rFonts w:eastAsia="Calibri" w:cstheme="minorHAnsi"/>
        </w:rPr>
        <w:t>Yardley</w:t>
      </w:r>
      <w:r w:rsidRPr="00436C43">
        <w:rPr>
          <w:rFonts w:eastAsia="Calibri" w:cstheme="minorHAnsi"/>
        </w:rPr>
        <w:t xml:space="preserve"> responded by stating that</w:t>
      </w:r>
      <w:r w:rsidR="007A6084" w:rsidRPr="00436C43">
        <w:rPr>
          <w:rFonts w:eastAsia="Calibri" w:cstheme="minorHAnsi"/>
        </w:rPr>
        <w:t xml:space="preserve"> Beaver County would support a letter of support application for a new ambulance</w:t>
      </w:r>
      <w:r w:rsidRPr="00436C43">
        <w:rPr>
          <w:rFonts w:eastAsia="Calibri" w:cstheme="minorHAnsi"/>
        </w:rPr>
        <w:t xml:space="preserve">.  Commissioner </w:t>
      </w:r>
      <w:r w:rsidR="0003392B" w:rsidRPr="00436C43">
        <w:rPr>
          <w:rFonts w:eastAsia="Calibri" w:cstheme="minorHAnsi"/>
        </w:rPr>
        <w:t>Yardley</w:t>
      </w:r>
      <w:r w:rsidRPr="00436C43">
        <w:rPr>
          <w:rFonts w:eastAsia="Calibri" w:cstheme="minorHAnsi"/>
        </w:rPr>
        <w:t xml:space="preserve"> then asked if there were any other</w:t>
      </w:r>
      <w:r w:rsidR="005E3EB9" w:rsidRPr="00436C43">
        <w:rPr>
          <w:rFonts w:eastAsia="Calibri" w:cstheme="minorHAnsi"/>
        </w:rPr>
        <w:t xml:space="preserve"> </w:t>
      </w:r>
      <w:r w:rsidRPr="00436C43">
        <w:rPr>
          <w:rFonts w:eastAsia="Calibri" w:cstheme="minorHAnsi"/>
        </w:rPr>
        <w:t xml:space="preserve">suggestions. </w:t>
      </w:r>
      <w:r w:rsidR="00E0627C">
        <w:rPr>
          <w:rFonts w:eastAsia="Calibri" w:cstheme="minorHAnsi"/>
        </w:rPr>
        <w:t xml:space="preserve"> Hearing none.  </w:t>
      </w:r>
      <w:r w:rsidRPr="00436C43">
        <w:rPr>
          <w:rFonts w:eastAsia="Calibri" w:cstheme="minorHAnsi"/>
        </w:rPr>
        <w:t xml:space="preserve">The hearing was adjourned at </w:t>
      </w:r>
      <w:r w:rsidR="0003392B" w:rsidRPr="00436C43">
        <w:rPr>
          <w:rFonts w:eastAsia="Calibri" w:cstheme="minorHAnsi"/>
        </w:rPr>
        <w:t>10:</w:t>
      </w:r>
      <w:r w:rsidR="007A6084" w:rsidRPr="00436C43">
        <w:rPr>
          <w:rFonts w:eastAsia="Calibri" w:cstheme="minorHAnsi"/>
        </w:rPr>
        <w:t>38</w:t>
      </w:r>
      <w:r w:rsidRPr="00436C43">
        <w:rPr>
          <w:rFonts w:eastAsia="Calibri" w:cstheme="minorHAnsi"/>
        </w:rPr>
        <w:t>.</w:t>
      </w:r>
    </w:p>
    <w:p w14:paraId="496AF262" w14:textId="77777777" w:rsidR="005E3EB9" w:rsidRPr="00436C43" w:rsidRDefault="005E3EB9" w:rsidP="00C15E05">
      <w:pPr>
        <w:rPr>
          <w:rFonts w:cstheme="minorHAnsi"/>
        </w:rPr>
      </w:pPr>
    </w:p>
    <w:p w14:paraId="1B6484A7" w14:textId="6E22D5A4" w:rsidR="008309C7" w:rsidRPr="00436C43" w:rsidRDefault="008309C7" w:rsidP="00C15E05">
      <w:pPr>
        <w:rPr>
          <w:rFonts w:cstheme="minorHAnsi"/>
        </w:rPr>
      </w:pPr>
      <w:r w:rsidRPr="00436C43">
        <w:rPr>
          <w:rFonts w:cstheme="minorHAnsi"/>
        </w:rPr>
        <w:t>Children’s Justice Center Budget Request for 2026.</w:t>
      </w:r>
      <w:r w:rsidR="0003392B" w:rsidRPr="00436C43">
        <w:rPr>
          <w:rFonts w:cstheme="minorHAnsi"/>
        </w:rPr>
        <w:t xml:space="preserve">  Teresa Wood, CJC Director</w:t>
      </w:r>
      <w:r w:rsidR="00F26BCF" w:rsidRPr="00436C43">
        <w:rPr>
          <w:rFonts w:cstheme="minorHAnsi"/>
        </w:rPr>
        <w:t xml:space="preserve"> and Von Christiansen, County Attorney</w:t>
      </w:r>
      <w:r w:rsidR="0003392B" w:rsidRPr="00436C43">
        <w:rPr>
          <w:rFonts w:cstheme="minorHAnsi"/>
        </w:rPr>
        <w:t xml:space="preserve"> met with the Commission to discuss the needs for the 2026 budget year.</w:t>
      </w:r>
    </w:p>
    <w:p w14:paraId="6ED115B7" w14:textId="5E210AED" w:rsidR="008309C7" w:rsidRPr="00436C43" w:rsidRDefault="008309C7" w:rsidP="00C15E05">
      <w:pPr>
        <w:rPr>
          <w:rFonts w:cstheme="minorHAnsi"/>
        </w:rPr>
      </w:pPr>
      <w:r w:rsidRPr="00436C43">
        <w:rPr>
          <w:rFonts w:cstheme="minorHAnsi"/>
        </w:rPr>
        <w:t xml:space="preserve">Consider Beaver County Fire Warden Salary &amp; Benefits Agreement/Participation Contribution Agreement.  </w:t>
      </w:r>
      <w:r w:rsidR="005E3EB9" w:rsidRPr="00436C43">
        <w:rPr>
          <w:rFonts w:cstheme="minorHAnsi"/>
        </w:rPr>
        <w:t xml:space="preserve">Fire Warden George Humphreys met with the Commission to review the 2026 Participation Contribution Agreement and the Fire Warden Salary &amp; Benefits Agreement. He reported that 77 acres </w:t>
      </w:r>
      <w:r w:rsidR="00C27F19">
        <w:rPr>
          <w:rFonts w:cstheme="minorHAnsi"/>
        </w:rPr>
        <w:t xml:space="preserve">of the Puffer Lake property </w:t>
      </w:r>
      <w:r w:rsidR="005E3EB9" w:rsidRPr="00436C43">
        <w:rPr>
          <w:rFonts w:cstheme="minorHAnsi"/>
        </w:rPr>
        <w:t>ha</w:t>
      </w:r>
      <w:r w:rsidR="00C27F19">
        <w:rPr>
          <w:rFonts w:cstheme="minorHAnsi"/>
        </w:rPr>
        <w:t>ve</w:t>
      </w:r>
      <w:r w:rsidR="005E3EB9" w:rsidRPr="00436C43">
        <w:rPr>
          <w:rFonts w:cstheme="minorHAnsi"/>
        </w:rPr>
        <w:t xml:space="preserve"> been treated and mitigated so far this year. A motion to authorize signatures on the 2026 Participation Contribution Agreement and the Salary &amp; Benefits Agreement was made by Commissioner Pearson, seconded by Commissioner Hollingshead, and approved unanimously.</w:t>
      </w:r>
    </w:p>
    <w:p w14:paraId="0BAF2CD8" w14:textId="7CF1B483" w:rsidR="008309C7" w:rsidRPr="00436C43" w:rsidRDefault="008309C7" w:rsidP="00C15E05">
      <w:pPr>
        <w:rPr>
          <w:rFonts w:cstheme="minorHAnsi"/>
        </w:rPr>
      </w:pPr>
      <w:r w:rsidRPr="00436C43">
        <w:rPr>
          <w:rFonts w:cstheme="minorHAnsi"/>
        </w:rPr>
        <w:t>Maintenance Department Budget Request for 2026.</w:t>
      </w:r>
      <w:r w:rsidR="00D97D38" w:rsidRPr="00436C43">
        <w:rPr>
          <w:rFonts w:cstheme="minorHAnsi"/>
        </w:rPr>
        <w:t xml:space="preserve">  Tyler Fails, Maintenance Supervisor met with the Commission to discuss the requests for the Maintenance Budget for 2026.</w:t>
      </w:r>
    </w:p>
    <w:p w14:paraId="6568266C" w14:textId="1AD779D7" w:rsidR="005E3EB9" w:rsidRPr="00436C43" w:rsidRDefault="008309C7" w:rsidP="005E3EB9">
      <w:pPr>
        <w:pStyle w:val="NormalWeb"/>
        <w:rPr>
          <w:rFonts w:asciiTheme="minorHAnsi" w:hAnsiTheme="minorHAnsi" w:cstheme="minorHAnsi"/>
          <w:sz w:val="22"/>
          <w:szCs w:val="22"/>
        </w:rPr>
      </w:pPr>
      <w:r w:rsidRPr="00436C43">
        <w:rPr>
          <w:rFonts w:asciiTheme="minorHAnsi" w:hAnsiTheme="minorHAnsi" w:cstheme="minorHAnsi"/>
          <w:sz w:val="22"/>
          <w:szCs w:val="22"/>
        </w:rPr>
        <w:t>Budget Requests for Minersville Lake, Fair/Fairgrounds, Tushar Campground.</w:t>
      </w:r>
      <w:r w:rsidR="00A842B3" w:rsidRPr="00436C43">
        <w:rPr>
          <w:rFonts w:asciiTheme="minorHAnsi" w:hAnsiTheme="minorHAnsi" w:cstheme="minorHAnsi"/>
          <w:sz w:val="22"/>
          <w:szCs w:val="22"/>
        </w:rPr>
        <w:t xml:space="preserve">  </w:t>
      </w:r>
      <w:r w:rsidR="005E3EB9" w:rsidRPr="00436C43">
        <w:rPr>
          <w:rFonts w:asciiTheme="minorHAnsi" w:hAnsiTheme="minorHAnsi" w:cstheme="minorHAnsi"/>
          <w:sz w:val="22"/>
          <w:szCs w:val="22"/>
        </w:rPr>
        <w:t xml:space="preserve">Fair </w:t>
      </w:r>
      <w:r w:rsidR="00C27F19">
        <w:rPr>
          <w:rFonts w:asciiTheme="minorHAnsi" w:hAnsiTheme="minorHAnsi" w:cstheme="minorHAnsi"/>
          <w:sz w:val="22"/>
          <w:szCs w:val="22"/>
        </w:rPr>
        <w:t>Director</w:t>
      </w:r>
      <w:r w:rsidR="005E3EB9" w:rsidRPr="00436C43">
        <w:rPr>
          <w:rFonts w:asciiTheme="minorHAnsi" w:hAnsiTheme="minorHAnsi" w:cstheme="minorHAnsi"/>
          <w:sz w:val="22"/>
          <w:szCs w:val="22"/>
        </w:rPr>
        <w:t xml:space="preserve"> Alison Webb met with the Commission to discuss budget needs for next year’s County Fair. The Commission also reviewed and discussed the 2026 budget requests for the Tushar Campground and Minersville Lake.</w:t>
      </w:r>
    </w:p>
    <w:p w14:paraId="2CF68BAC" w14:textId="4995ADF7" w:rsidR="008309C7" w:rsidRPr="00436C43" w:rsidRDefault="008309C7" w:rsidP="00C15E05">
      <w:pPr>
        <w:rPr>
          <w:rFonts w:cstheme="minorHAnsi"/>
        </w:rPr>
      </w:pPr>
      <w:r w:rsidRPr="00436C43">
        <w:rPr>
          <w:rFonts w:cstheme="minorHAnsi"/>
        </w:rPr>
        <w:t>Treasurer Budget Requests for 2026</w:t>
      </w:r>
      <w:r w:rsidR="00603358" w:rsidRPr="00436C43">
        <w:rPr>
          <w:rFonts w:cstheme="minorHAnsi"/>
        </w:rPr>
        <w:t xml:space="preserve">.  </w:t>
      </w:r>
      <w:r w:rsidR="00436C43" w:rsidRPr="00436C43">
        <w:rPr>
          <w:rFonts w:cstheme="minorHAnsi"/>
        </w:rPr>
        <w:t>County Treasurer LeeAnn Franklin met with the Commission to discuss the 2026 budget needs for the Treasurer’s Office and requested an increase in her wages. The Commission will review the request and make final budget decisions prior to the December 16 budget hearing.</w:t>
      </w:r>
    </w:p>
    <w:p w14:paraId="6326DBAA" w14:textId="347D4FFF" w:rsidR="008309C7" w:rsidRPr="00436C43" w:rsidRDefault="008309C7" w:rsidP="00C15E05">
      <w:pPr>
        <w:rPr>
          <w:rFonts w:cstheme="minorHAnsi"/>
        </w:rPr>
      </w:pPr>
      <w:r w:rsidRPr="00436C43">
        <w:rPr>
          <w:rFonts w:cstheme="minorHAnsi"/>
        </w:rPr>
        <w:t>Ratify Jones &amp; DeMille Engineering Contract.</w:t>
      </w:r>
      <w:r w:rsidR="00603358" w:rsidRPr="00436C43">
        <w:rPr>
          <w:rFonts w:cstheme="minorHAnsi"/>
        </w:rPr>
        <w:t xml:space="preserve">  Comm. Yardley discussed a work order and agreement for the Auxiliary Building.  Motion to ratify the Engineering Contract was made by Comm. Pearson (aye), seconded by Comm. Hollingshead (aye), and the vote was made unanimous.</w:t>
      </w:r>
    </w:p>
    <w:p w14:paraId="118C5921" w14:textId="61918B24" w:rsidR="008309C7" w:rsidRPr="00436C43" w:rsidRDefault="008309C7" w:rsidP="00C15E05">
      <w:pPr>
        <w:rPr>
          <w:rFonts w:cstheme="minorHAnsi"/>
        </w:rPr>
      </w:pPr>
      <w:r w:rsidRPr="00436C43">
        <w:rPr>
          <w:rFonts w:cstheme="minorHAnsi"/>
        </w:rPr>
        <w:t>Old Business</w:t>
      </w:r>
      <w:r w:rsidR="00603358" w:rsidRPr="00436C43">
        <w:rPr>
          <w:rFonts w:cstheme="minorHAnsi"/>
        </w:rPr>
        <w:t>-Conservation Easement was briefly reviewed.  This will be further discussed at the next Commission Meeting.</w:t>
      </w:r>
    </w:p>
    <w:p w14:paraId="36291A74" w14:textId="44FFD71B" w:rsidR="008309C7" w:rsidRDefault="008309C7" w:rsidP="00C15E05">
      <w:pPr>
        <w:rPr>
          <w:rFonts w:cstheme="minorHAnsi"/>
        </w:rPr>
      </w:pPr>
      <w:r w:rsidRPr="00436C43">
        <w:rPr>
          <w:rFonts w:cstheme="minorHAnsi"/>
        </w:rPr>
        <w:t xml:space="preserve">No further business was </w:t>
      </w:r>
      <w:r w:rsidR="00436C43" w:rsidRPr="00436C43">
        <w:rPr>
          <w:rFonts w:cstheme="minorHAnsi"/>
        </w:rPr>
        <w:t>discussed</w:t>
      </w:r>
      <w:r w:rsidRPr="00436C43">
        <w:rPr>
          <w:rFonts w:cstheme="minorHAnsi"/>
        </w:rPr>
        <w:t>, meeting was adjourned.</w:t>
      </w:r>
    </w:p>
    <w:p w14:paraId="25EC0765" w14:textId="133F7086" w:rsidR="00436C43" w:rsidRPr="00C71112" w:rsidRDefault="00860A70" w:rsidP="00C15E05">
      <w:pPr>
        <w:rPr>
          <w:rFonts w:cstheme="minorHAnsi"/>
          <w:sz w:val="18"/>
          <w:szCs w:val="18"/>
        </w:rPr>
      </w:pPr>
      <w:r w:rsidRPr="00C71112">
        <w:rPr>
          <w:rFonts w:cstheme="minorHAnsi"/>
          <w:sz w:val="18"/>
          <w:szCs w:val="18"/>
        </w:rPr>
        <w:t>** Some portions of these minutes were edited with assistance from ChatGPT for formatting and clarity.</w:t>
      </w:r>
    </w:p>
    <w:sectPr w:rsidR="00436C43" w:rsidRPr="00C71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3392B"/>
    <w:rsid w:val="00046273"/>
    <w:rsid w:val="000517F4"/>
    <w:rsid w:val="0006141E"/>
    <w:rsid w:val="00081981"/>
    <w:rsid w:val="000906CC"/>
    <w:rsid w:val="00091839"/>
    <w:rsid w:val="000948CA"/>
    <w:rsid w:val="000F19B3"/>
    <w:rsid w:val="000F1C68"/>
    <w:rsid w:val="000F2E12"/>
    <w:rsid w:val="000F7819"/>
    <w:rsid w:val="001B3947"/>
    <w:rsid w:val="001B60F9"/>
    <w:rsid w:val="001C0173"/>
    <w:rsid w:val="001F1294"/>
    <w:rsid w:val="00223BC5"/>
    <w:rsid w:val="0023247D"/>
    <w:rsid w:val="00260B8A"/>
    <w:rsid w:val="00266C07"/>
    <w:rsid w:val="00306951"/>
    <w:rsid w:val="0036272F"/>
    <w:rsid w:val="00364CE0"/>
    <w:rsid w:val="003F1112"/>
    <w:rsid w:val="004104ED"/>
    <w:rsid w:val="00436C43"/>
    <w:rsid w:val="0043757E"/>
    <w:rsid w:val="0044703E"/>
    <w:rsid w:val="004A191B"/>
    <w:rsid w:val="004B2B90"/>
    <w:rsid w:val="004F0E48"/>
    <w:rsid w:val="00512FFC"/>
    <w:rsid w:val="00564EBB"/>
    <w:rsid w:val="005668E7"/>
    <w:rsid w:val="005765AF"/>
    <w:rsid w:val="005E3EB9"/>
    <w:rsid w:val="005F2136"/>
    <w:rsid w:val="00603358"/>
    <w:rsid w:val="00621E17"/>
    <w:rsid w:val="0063696A"/>
    <w:rsid w:val="006720BC"/>
    <w:rsid w:val="006A674D"/>
    <w:rsid w:val="006D0A81"/>
    <w:rsid w:val="006E11BC"/>
    <w:rsid w:val="00712901"/>
    <w:rsid w:val="00726CE5"/>
    <w:rsid w:val="00777F07"/>
    <w:rsid w:val="007878A3"/>
    <w:rsid w:val="007A4C19"/>
    <w:rsid w:val="007A6084"/>
    <w:rsid w:val="00820B64"/>
    <w:rsid w:val="008309C7"/>
    <w:rsid w:val="0085166F"/>
    <w:rsid w:val="00856C88"/>
    <w:rsid w:val="00860A70"/>
    <w:rsid w:val="00867CF0"/>
    <w:rsid w:val="008903A1"/>
    <w:rsid w:val="00910D9C"/>
    <w:rsid w:val="00917A08"/>
    <w:rsid w:val="00962A94"/>
    <w:rsid w:val="009E0AA2"/>
    <w:rsid w:val="009F00AA"/>
    <w:rsid w:val="009F3B6B"/>
    <w:rsid w:val="00A35894"/>
    <w:rsid w:val="00A84215"/>
    <w:rsid w:val="00A842B3"/>
    <w:rsid w:val="00AA1D77"/>
    <w:rsid w:val="00B62D70"/>
    <w:rsid w:val="00B73D62"/>
    <w:rsid w:val="00BC676A"/>
    <w:rsid w:val="00C11E8C"/>
    <w:rsid w:val="00C15E05"/>
    <w:rsid w:val="00C27F19"/>
    <w:rsid w:val="00C406C5"/>
    <w:rsid w:val="00C6651E"/>
    <w:rsid w:val="00C71112"/>
    <w:rsid w:val="00C71674"/>
    <w:rsid w:val="00C7386A"/>
    <w:rsid w:val="00CC2E2F"/>
    <w:rsid w:val="00CD72AD"/>
    <w:rsid w:val="00D22C44"/>
    <w:rsid w:val="00D86A2C"/>
    <w:rsid w:val="00D97D38"/>
    <w:rsid w:val="00DB469B"/>
    <w:rsid w:val="00DC4381"/>
    <w:rsid w:val="00DE251B"/>
    <w:rsid w:val="00E0627C"/>
    <w:rsid w:val="00E66448"/>
    <w:rsid w:val="00E90968"/>
    <w:rsid w:val="00ED3D6B"/>
    <w:rsid w:val="00ED55CF"/>
    <w:rsid w:val="00F01470"/>
    <w:rsid w:val="00F21B95"/>
    <w:rsid w:val="00F26BCF"/>
    <w:rsid w:val="00F61CE1"/>
    <w:rsid w:val="00F9063D"/>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E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00548">
      <w:bodyDiv w:val="1"/>
      <w:marLeft w:val="0"/>
      <w:marRight w:val="0"/>
      <w:marTop w:val="0"/>
      <w:marBottom w:val="0"/>
      <w:divBdr>
        <w:top w:val="none" w:sz="0" w:space="0" w:color="auto"/>
        <w:left w:val="none" w:sz="0" w:space="0" w:color="auto"/>
        <w:bottom w:val="none" w:sz="0" w:space="0" w:color="auto"/>
        <w:right w:val="none" w:sz="0" w:space="0" w:color="auto"/>
      </w:divBdr>
      <w:divsChild>
        <w:div w:id="1269237955">
          <w:marLeft w:val="0"/>
          <w:marRight w:val="0"/>
          <w:marTop w:val="0"/>
          <w:marBottom w:val="0"/>
          <w:divBdr>
            <w:top w:val="none" w:sz="0" w:space="0" w:color="auto"/>
            <w:left w:val="none" w:sz="0" w:space="0" w:color="auto"/>
            <w:bottom w:val="none" w:sz="0" w:space="0" w:color="auto"/>
            <w:right w:val="none" w:sz="0" w:space="0" w:color="auto"/>
          </w:divBdr>
          <w:divsChild>
            <w:div w:id="1237865446">
              <w:marLeft w:val="0"/>
              <w:marRight w:val="0"/>
              <w:marTop w:val="0"/>
              <w:marBottom w:val="0"/>
              <w:divBdr>
                <w:top w:val="none" w:sz="0" w:space="0" w:color="auto"/>
                <w:left w:val="none" w:sz="0" w:space="0" w:color="auto"/>
                <w:bottom w:val="none" w:sz="0" w:space="0" w:color="auto"/>
                <w:right w:val="none" w:sz="0" w:space="0" w:color="auto"/>
              </w:divBdr>
              <w:divsChild>
                <w:div w:id="1353846670">
                  <w:marLeft w:val="0"/>
                  <w:marRight w:val="0"/>
                  <w:marTop w:val="0"/>
                  <w:marBottom w:val="0"/>
                  <w:divBdr>
                    <w:top w:val="none" w:sz="0" w:space="0" w:color="auto"/>
                    <w:left w:val="none" w:sz="0" w:space="0" w:color="auto"/>
                    <w:bottom w:val="none" w:sz="0" w:space="0" w:color="auto"/>
                    <w:right w:val="none" w:sz="0" w:space="0" w:color="auto"/>
                  </w:divBdr>
                  <w:divsChild>
                    <w:div w:id="1310597958">
                      <w:marLeft w:val="0"/>
                      <w:marRight w:val="0"/>
                      <w:marTop w:val="0"/>
                      <w:marBottom w:val="0"/>
                      <w:divBdr>
                        <w:top w:val="none" w:sz="0" w:space="0" w:color="auto"/>
                        <w:left w:val="none" w:sz="0" w:space="0" w:color="auto"/>
                        <w:bottom w:val="none" w:sz="0" w:space="0" w:color="auto"/>
                        <w:right w:val="none" w:sz="0" w:space="0" w:color="auto"/>
                      </w:divBdr>
                      <w:divsChild>
                        <w:div w:id="1492789433">
                          <w:marLeft w:val="0"/>
                          <w:marRight w:val="0"/>
                          <w:marTop w:val="0"/>
                          <w:marBottom w:val="0"/>
                          <w:divBdr>
                            <w:top w:val="none" w:sz="0" w:space="0" w:color="auto"/>
                            <w:left w:val="none" w:sz="0" w:space="0" w:color="auto"/>
                            <w:bottom w:val="none" w:sz="0" w:space="0" w:color="auto"/>
                            <w:right w:val="none" w:sz="0" w:space="0" w:color="auto"/>
                          </w:divBdr>
                          <w:divsChild>
                            <w:div w:id="18381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15</cp:revision>
  <dcterms:created xsi:type="dcterms:W3CDTF">2025-11-17T18:55:00Z</dcterms:created>
  <dcterms:modified xsi:type="dcterms:W3CDTF">2025-12-03T22:40:00Z</dcterms:modified>
</cp:coreProperties>
</file>