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F987" w14:textId="0B07F1F2" w:rsidR="00593939" w:rsidRPr="00593939" w:rsidRDefault="00593939" w:rsidP="00593939">
      <w:pPr>
        <w:pStyle w:val="Title"/>
        <w:rPr>
          <w:rFonts w:ascii="Arial" w:hAnsi="Arial" w:cs="Arial"/>
        </w:rPr>
      </w:pPr>
      <w:r w:rsidRPr="00593939">
        <w:rPr>
          <w:rFonts w:ascii="Cambria" w:hAnsi="Cambria"/>
          <w:noProof/>
          <w:sz w:val="28"/>
          <w:szCs w:val="28"/>
        </w:rPr>
        <w:drawing>
          <wp:anchor distT="0" distB="0" distL="114300" distR="114300" simplePos="0" relativeHeight="251658240" behindDoc="1" locked="0" layoutInCell="1" allowOverlap="1" wp14:anchorId="2F5C4269" wp14:editId="1AC248C2">
            <wp:simplePos x="0" y="0"/>
            <wp:positionH relativeFrom="column">
              <wp:posOffset>-487680</wp:posOffset>
            </wp:positionH>
            <wp:positionV relativeFrom="paragraph">
              <wp:posOffset>289560</wp:posOffset>
            </wp:positionV>
            <wp:extent cx="1295400" cy="1295400"/>
            <wp:effectExtent l="0" t="0" r="0" b="0"/>
            <wp:wrapNone/>
            <wp:docPr id="66897206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72067"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sidRPr="00593939">
        <w:rPr>
          <w:rFonts w:ascii="Arial" w:hAnsi="Arial" w:cs="Arial"/>
        </w:rPr>
        <w:t>Utah Horse Racing Commission Meeting Minutes</w:t>
      </w:r>
    </w:p>
    <w:p w14:paraId="0C545F1D" w14:textId="1BD2CFAA" w:rsidR="00E93DE3" w:rsidRPr="00593939" w:rsidRDefault="00593939" w:rsidP="00593939">
      <w:pPr>
        <w:spacing w:after="0"/>
        <w:jc w:val="center"/>
        <w:rPr>
          <w:rFonts w:ascii="Cambria" w:hAnsi="Cambria"/>
          <w:sz w:val="28"/>
          <w:szCs w:val="28"/>
        </w:rPr>
      </w:pPr>
      <w:r w:rsidRPr="00593939">
        <w:rPr>
          <w:rFonts w:ascii="Cambria" w:hAnsi="Cambria"/>
          <w:sz w:val="28"/>
          <w:szCs w:val="28"/>
        </w:rPr>
        <w:t xml:space="preserve">Date: </w:t>
      </w:r>
      <w:r w:rsidR="003C00F4">
        <w:rPr>
          <w:rFonts w:ascii="Cambria" w:hAnsi="Cambria"/>
          <w:sz w:val="28"/>
          <w:szCs w:val="28"/>
        </w:rPr>
        <w:t>Wednesday, October 29</w:t>
      </w:r>
      <w:r w:rsidR="003C00F4" w:rsidRPr="003C00F4">
        <w:rPr>
          <w:rFonts w:ascii="Cambria" w:hAnsi="Cambria"/>
          <w:sz w:val="28"/>
          <w:szCs w:val="28"/>
          <w:vertAlign w:val="superscript"/>
        </w:rPr>
        <w:t>th</w:t>
      </w:r>
      <w:r w:rsidR="003C00F4">
        <w:rPr>
          <w:rFonts w:ascii="Cambria" w:hAnsi="Cambria"/>
          <w:sz w:val="28"/>
          <w:szCs w:val="28"/>
        </w:rPr>
        <w:t>, 2025</w:t>
      </w:r>
    </w:p>
    <w:p w14:paraId="39B06319" w14:textId="62AB341F" w:rsidR="00593939" w:rsidRPr="00593939" w:rsidRDefault="00593939" w:rsidP="00593939">
      <w:pPr>
        <w:spacing w:after="0"/>
        <w:jc w:val="center"/>
        <w:rPr>
          <w:rFonts w:ascii="Cambria" w:hAnsi="Cambria"/>
          <w:sz w:val="28"/>
          <w:szCs w:val="28"/>
        </w:rPr>
      </w:pPr>
      <w:r w:rsidRPr="00593939">
        <w:rPr>
          <w:rFonts w:ascii="Cambria" w:hAnsi="Cambria"/>
          <w:sz w:val="28"/>
          <w:szCs w:val="28"/>
        </w:rPr>
        <w:t xml:space="preserve">Time: </w:t>
      </w:r>
      <w:r w:rsidR="003C00F4">
        <w:rPr>
          <w:rFonts w:ascii="Cambria" w:hAnsi="Cambria"/>
          <w:sz w:val="28"/>
          <w:szCs w:val="28"/>
        </w:rPr>
        <w:t>11a</w:t>
      </w:r>
      <w:r w:rsidR="006104F8">
        <w:rPr>
          <w:rFonts w:ascii="Cambria" w:hAnsi="Cambria"/>
          <w:sz w:val="28"/>
          <w:szCs w:val="28"/>
        </w:rPr>
        <w:t>m to</w:t>
      </w:r>
      <w:r w:rsidRPr="00593939">
        <w:rPr>
          <w:rFonts w:ascii="Cambria" w:hAnsi="Cambria"/>
          <w:sz w:val="28"/>
          <w:szCs w:val="28"/>
        </w:rPr>
        <w:t xml:space="preserve"> </w:t>
      </w:r>
      <w:r w:rsidR="003C00F4">
        <w:rPr>
          <w:rFonts w:ascii="Cambria" w:hAnsi="Cambria"/>
          <w:sz w:val="28"/>
          <w:szCs w:val="28"/>
        </w:rPr>
        <w:t>1</w:t>
      </w:r>
      <w:r w:rsidRPr="00593939">
        <w:rPr>
          <w:rFonts w:ascii="Cambria" w:hAnsi="Cambria"/>
          <w:sz w:val="28"/>
          <w:szCs w:val="28"/>
        </w:rPr>
        <w:t>pm</w:t>
      </w:r>
    </w:p>
    <w:p w14:paraId="6E8B047A" w14:textId="6B804B17" w:rsidR="005F581E" w:rsidRDefault="00593939" w:rsidP="006104F8">
      <w:pPr>
        <w:spacing w:line="240" w:lineRule="auto"/>
        <w:ind w:left="720"/>
        <w:jc w:val="center"/>
        <w:rPr>
          <w:rFonts w:ascii="Cambria" w:hAnsi="Cambria"/>
          <w:sz w:val="28"/>
          <w:szCs w:val="28"/>
        </w:rPr>
      </w:pPr>
      <w:r w:rsidRPr="00593939">
        <w:rPr>
          <w:rFonts w:ascii="Cambria" w:hAnsi="Cambria"/>
          <w:sz w:val="28"/>
          <w:szCs w:val="28"/>
        </w:rPr>
        <w:t>Location:</w:t>
      </w:r>
      <w:r w:rsidR="006104F8">
        <w:rPr>
          <w:rFonts w:ascii="Cambria" w:hAnsi="Cambria"/>
          <w:sz w:val="28"/>
          <w:szCs w:val="28"/>
        </w:rPr>
        <w:t xml:space="preserve"> Utah Department of Agriculture</w:t>
      </w:r>
    </w:p>
    <w:p w14:paraId="0021CB54" w14:textId="5BA7C390" w:rsidR="0057204B" w:rsidRDefault="0057204B" w:rsidP="0057204B">
      <w:pPr>
        <w:spacing w:after="0" w:line="240" w:lineRule="auto"/>
        <w:ind w:left="720"/>
        <w:jc w:val="center"/>
        <w:rPr>
          <w:rFonts w:ascii="Cambria" w:hAnsi="Cambria"/>
          <w:sz w:val="28"/>
          <w:szCs w:val="28"/>
        </w:rPr>
      </w:pPr>
      <w:r>
        <w:rPr>
          <w:rFonts w:ascii="Cambria" w:hAnsi="Cambria"/>
          <w:sz w:val="28"/>
          <w:szCs w:val="28"/>
        </w:rPr>
        <w:t>4315 S. 2700 W. TSOB S BLDG FL 2</w:t>
      </w:r>
    </w:p>
    <w:p w14:paraId="472FF338" w14:textId="7BE600D0" w:rsidR="0057204B" w:rsidRDefault="0057204B" w:rsidP="0057204B">
      <w:pPr>
        <w:spacing w:after="0" w:line="240" w:lineRule="auto"/>
        <w:ind w:left="720"/>
        <w:jc w:val="center"/>
        <w:rPr>
          <w:rFonts w:ascii="Cambria" w:hAnsi="Cambria"/>
          <w:sz w:val="28"/>
          <w:szCs w:val="28"/>
        </w:rPr>
      </w:pPr>
      <w:r>
        <w:rPr>
          <w:rFonts w:ascii="Cambria" w:hAnsi="Cambria"/>
          <w:sz w:val="28"/>
          <w:szCs w:val="28"/>
        </w:rPr>
        <w:t>Taylorsville, UT 84114</w:t>
      </w:r>
    </w:p>
    <w:p w14:paraId="749792E7" w14:textId="520E0CA3" w:rsidR="006104F8" w:rsidRDefault="0057204B" w:rsidP="0057204B">
      <w:pPr>
        <w:spacing w:after="0" w:line="240" w:lineRule="auto"/>
        <w:ind w:left="720"/>
        <w:jc w:val="center"/>
        <w:rPr>
          <w:rFonts w:ascii="Cambria" w:hAnsi="Cambria"/>
          <w:sz w:val="28"/>
          <w:szCs w:val="28"/>
        </w:rPr>
      </w:pPr>
      <w:r>
        <w:rPr>
          <w:rFonts w:ascii="Cambria" w:hAnsi="Cambria"/>
          <w:sz w:val="28"/>
          <w:szCs w:val="28"/>
        </w:rPr>
        <w:t>Room: 250</w:t>
      </w:r>
      <w:r w:rsidR="00745F94">
        <w:rPr>
          <w:rFonts w:ascii="Cambria" w:hAnsi="Cambria"/>
          <w:sz w:val="28"/>
          <w:szCs w:val="28"/>
        </w:rPr>
        <w:t>8</w:t>
      </w:r>
    </w:p>
    <w:p w14:paraId="362A2E3A" w14:textId="77777777" w:rsidR="0057204B" w:rsidRPr="006104F8" w:rsidRDefault="0057204B" w:rsidP="0057204B">
      <w:pPr>
        <w:spacing w:after="0" w:line="240" w:lineRule="auto"/>
        <w:ind w:left="720"/>
        <w:jc w:val="center"/>
        <w:rPr>
          <w:rFonts w:ascii="Cambria" w:hAnsi="Cambria"/>
          <w:sz w:val="28"/>
          <w:szCs w:val="28"/>
        </w:rPr>
      </w:pPr>
    </w:p>
    <w:p w14:paraId="52822829" w14:textId="7F998FC3" w:rsidR="00593939" w:rsidRPr="004F18EF" w:rsidRDefault="00593939" w:rsidP="00593939">
      <w:pPr>
        <w:rPr>
          <w:rFonts w:ascii="Times New Roman" w:hAnsi="Times New Roman" w:cs="Times New Roman"/>
        </w:rPr>
      </w:pPr>
      <w:r w:rsidRPr="004F18EF">
        <w:rPr>
          <w:rFonts w:ascii="Times New Roman" w:hAnsi="Times New Roman" w:cs="Times New Roman"/>
        </w:rPr>
        <w:t xml:space="preserve">Attendees: </w:t>
      </w:r>
      <w:r w:rsidR="009619A8" w:rsidRPr="004F18EF">
        <w:rPr>
          <w:rFonts w:ascii="Times New Roman" w:hAnsi="Times New Roman" w:cs="Times New Roman"/>
        </w:rPr>
        <w:t xml:space="preserve">Chairman </w:t>
      </w:r>
      <w:r w:rsidR="006104F8" w:rsidRPr="004F18EF">
        <w:rPr>
          <w:rFonts w:ascii="Times New Roman" w:hAnsi="Times New Roman" w:cs="Times New Roman"/>
        </w:rPr>
        <w:t>Steve McIntyre</w:t>
      </w:r>
      <w:r w:rsidRPr="004F18EF">
        <w:rPr>
          <w:rFonts w:ascii="Times New Roman" w:hAnsi="Times New Roman" w:cs="Times New Roman"/>
        </w:rPr>
        <w:t xml:space="preserve">, Board Members: Dale Winterton, </w:t>
      </w:r>
      <w:r w:rsidR="003C00F4">
        <w:rPr>
          <w:rFonts w:ascii="Times New Roman" w:hAnsi="Times New Roman" w:cs="Times New Roman"/>
        </w:rPr>
        <w:t>Brad Hart</w:t>
      </w:r>
      <w:r w:rsidRPr="004F18EF">
        <w:rPr>
          <w:rFonts w:ascii="Times New Roman" w:hAnsi="Times New Roman" w:cs="Times New Roman"/>
        </w:rPr>
        <w:t xml:space="preserve">, Chuck Bentley, </w:t>
      </w:r>
      <w:r w:rsidR="001F2B98" w:rsidRPr="004F18EF">
        <w:rPr>
          <w:rFonts w:ascii="Times New Roman" w:hAnsi="Times New Roman" w:cs="Times New Roman"/>
        </w:rPr>
        <w:t xml:space="preserve">Billy Peterson, </w:t>
      </w:r>
      <w:r w:rsidR="0057204B" w:rsidRPr="004F18EF">
        <w:rPr>
          <w:rFonts w:ascii="Times New Roman" w:hAnsi="Times New Roman" w:cs="Times New Roman"/>
        </w:rPr>
        <w:t xml:space="preserve">Keith Nellesen, </w:t>
      </w:r>
      <w:r w:rsidR="00745F94" w:rsidRPr="004F18EF">
        <w:rPr>
          <w:rFonts w:ascii="Times New Roman" w:hAnsi="Times New Roman" w:cs="Times New Roman"/>
        </w:rPr>
        <w:t xml:space="preserve">Cody Allred, </w:t>
      </w:r>
      <w:r w:rsidRPr="004F18EF">
        <w:rPr>
          <w:rFonts w:ascii="Times New Roman" w:hAnsi="Times New Roman" w:cs="Times New Roman"/>
        </w:rPr>
        <w:t>Asst. Attorney General Curtis Grow,</w:t>
      </w:r>
      <w:r w:rsidR="001F2B98" w:rsidRPr="004F18EF">
        <w:rPr>
          <w:rFonts w:ascii="Times New Roman" w:hAnsi="Times New Roman" w:cs="Times New Roman"/>
        </w:rPr>
        <w:t xml:space="preserve"> </w:t>
      </w:r>
      <w:r w:rsidRPr="004F18EF">
        <w:rPr>
          <w:rFonts w:ascii="Times New Roman" w:hAnsi="Times New Roman" w:cs="Times New Roman"/>
        </w:rPr>
        <w:t xml:space="preserve">State Veterinarian Dr. </w:t>
      </w:r>
      <w:r w:rsidR="005F581E" w:rsidRPr="004F18EF">
        <w:rPr>
          <w:rFonts w:ascii="Times New Roman" w:hAnsi="Times New Roman" w:cs="Times New Roman"/>
        </w:rPr>
        <w:t>Amanda Price</w:t>
      </w:r>
      <w:r w:rsidRPr="004F18EF">
        <w:rPr>
          <w:rFonts w:ascii="Times New Roman" w:hAnsi="Times New Roman" w:cs="Times New Roman"/>
        </w:rPr>
        <w:t xml:space="preserve">, </w:t>
      </w:r>
      <w:r w:rsidR="00C74D10" w:rsidRPr="004F18EF">
        <w:rPr>
          <w:rFonts w:ascii="Times New Roman" w:hAnsi="Times New Roman" w:cs="Times New Roman"/>
        </w:rPr>
        <w:t>UQHRA</w:t>
      </w:r>
      <w:r w:rsidRPr="004F18EF">
        <w:rPr>
          <w:rFonts w:ascii="Times New Roman" w:hAnsi="Times New Roman" w:cs="Times New Roman"/>
        </w:rPr>
        <w:t xml:space="preserve"> Rep. Angi</w:t>
      </w:r>
      <w:r w:rsidR="006E7DDD" w:rsidRPr="004F18EF">
        <w:rPr>
          <w:rFonts w:ascii="Times New Roman" w:hAnsi="Times New Roman" w:cs="Times New Roman"/>
        </w:rPr>
        <w:t xml:space="preserve"> Kellett,</w:t>
      </w:r>
      <w:r w:rsidRPr="004F18EF">
        <w:rPr>
          <w:rFonts w:ascii="Times New Roman" w:hAnsi="Times New Roman" w:cs="Times New Roman"/>
        </w:rPr>
        <w:t xml:space="preserve"> </w:t>
      </w:r>
      <w:r w:rsidR="00C74D10" w:rsidRPr="004F18EF">
        <w:rPr>
          <w:rFonts w:ascii="Times New Roman" w:hAnsi="Times New Roman" w:cs="Times New Roman"/>
        </w:rPr>
        <w:t xml:space="preserve">UQHRA </w:t>
      </w:r>
      <w:r w:rsidR="001F2B98" w:rsidRPr="004F18EF">
        <w:rPr>
          <w:rFonts w:ascii="Times New Roman" w:hAnsi="Times New Roman" w:cs="Times New Roman"/>
        </w:rPr>
        <w:t>Bill Shu</w:t>
      </w:r>
      <w:r w:rsidR="0093380B" w:rsidRPr="004F18EF">
        <w:rPr>
          <w:rFonts w:ascii="Times New Roman" w:hAnsi="Times New Roman" w:cs="Times New Roman"/>
        </w:rPr>
        <w:t>l</w:t>
      </w:r>
      <w:r w:rsidR="001F2B98" w:rsidRPr="004F18EF">
        <w:rPr>
          <w:rFonts w:ascii="Times New Roman" w:hAnsi="Times New Roman" w:cs="Times New Roman"/>
        </w:rPr>
        <w:t>dberg</w:t>
      </w:r>
      <w:r w:rsidR="00BB17E5" w:rsidRPr="004F18EF">
        <w:rPr>
          <w:rFonts w:ascii="Times New Roman" w:hAnsi="Times New Roman" w:cs="Times New Roman"/>
        </w:rPr>
        <w:t xml:space="preserve">, </w:t>
      </w:r>
      <w:r w:rsidR="006104F8" w:rsidRPr="004F18EF">
        <w:rPr>
          <w:rFonts w:ascii="Times New Roman" w:hAnsi="Times New Roman" w:cs="Times New Roman"/>
        </w:rPr>
        <w:t xml:space="preserve">UQHRA Joyce Mower, </w:t>
      </w:r>
      <w:r w:rsidR="003C00F4">
        <w:rPr>
          <w:rFonts w:ascii="Times New Roman" w:hAnsi="Times New Roman" w:cs="Times New Roman"/>
        </w:rPr>
        <w:t xml:space="preserve">UQHRA President Brandon Heaps, </w:t>
      </w:r>
      <w:r w:rsidR="00423E45">
        <w:rPr>
          <w:rFonts w:ascii="Times New Roman" w:hAnsi="Times New Roman" w:cs="Times New Roman"/>
        </w:rPr>
        <w:t xml:space="preserve">UDAF </w:t>
      </w:r>
      <w:r w:rsidR="00BB17E5" w:rsidRPr="004F18EF">
        <w:rPr>
          <w:rFonts w:ascii="Times New Roman" w:hAnsi="Times New Roman" w:cs="Times New Roman"/>
        </w:rPr>
        <w:t>Phoebe White</w:t>
      </w:r>
      <w:r w:rsidR="005F581E" w:rsidRPr="004F18EF">
        <w:rPr>
          <w:rFonts w:ascii="Times New Roman" w:hAnsi="Times New Roman" w:cs="Times New Roman"/>
        </w:rPr>
        <w:t xml:space="preserve">, </w:t>
      </w:r>
      <w:r w:rsidR="0057204B" w:rsidRPr="004F18EF">
        <w:rPr>
          <w:rFonts w:ascii="Times New Roman" w:hAnsi="Times New Roman" w:cs="Times New Roman"/>
        </w:rPr>
        <w:t>UHRC Executive Director Thane Marshall</w:t>
      </w:r>
      <w:r w:rsidR="005F581E" w:rsidRPr="004F18EF">
        <w:rPr>
          <w:rFonts w:ascii="Times New Roman" w:hAnsi="Times New Roman" w:cs="Times New Roman"/>
        </w:rPr>
        <w:t xml:space="preserve">, </w:t>
      </w:r>
      <w:r w:rsidR="0057204B" w:rsidRPr="004F18EF">
        <w:rPr>
          <w:rFonts w:ascii="Times New Roman" w:hAnsi="Times New Roman" w:cs="Times New Roman"/>
        </w:rPr>
        <w:t xml:space="preserve">UDAF </w:t>
      </w:r>
      <w:r w:rsidR="005F581E" w:rsidRPr="004F18EF">
        <w:rPr>
          <w:rFonts w:ascii="Times New Roman" w:hAnsi="Times New Roman" w:cs="Times New Roman"/>
        </w:rPr>
        <w:t>Kortee McGee</w:t>
      </w:r>
      <w:r w:rsidR="0057204B" w:rsidRPr="004F18EF">
        <w:rPr>
          <w:rFonts w:ascii="Times New Roman" w:hAnsi="Times New Roman" w:cs="Times New Roman"/>
        </w:rPr>
        <w:t xml:space="preserve">, </w:t>
      </w:r>
      <w:r w:rsidR="00745F94" w:rsidRPr="004F18EF">
        <w:rPr>
          <w:rFonts w:ascii="Times New Roman" w:hAnsi="Times New Roman" w:cs="Times New Roman"/>
        </w:rPr>
        <w:t xml:space="preserve">UDAF Camille Knudsen, Animal Health Director </w:t>
      </w:r>
      <w:r w:rsidR="003C00F4">
        <w:rPr>
          <w:rFonts w:ascii="Times New Roman" w:hAnsi="Times New Roman" w:cs="Times New Roman"/>
        </w:rPr>
        <w:t>John Keller, UDAF Scotty Mann</w:t>
      </w:r>
    </w:p>
    <w:p w14:paraId="272A0C92" w14:textId="2C6F90EE" w:rsidR="0057204B" w:rsidRPr="004F18EF" w:rsidRDefault="0057204B" w:rsidP="00593939">
      <w:pPr>
        <w:rPr>
          <w:rFonts w:ascii="Times New Roman" w:hAnsi="Times New Roman" w:cs="Times New Roman"/>
        </w:rPr>
      </w:pPr>
      <w:r w:rsidRPr="004F18EF">
        <w:rPr>
          <w:rFonts w:ascii="Times New Roman" w:hAnsi="Times New Roman" w:cs="Times New Roman"/>
        </w:rPr>
        <w:t xml:space="preserve">Invited but unable to attend: </w:t>
      </w:r>
      <w:r w:rsidR="00745F94" w:rsidRPr="004F18EF">
        <w:rPr>
          <w:rFonts w:ascii="Times New Roman" w:hAnsi="Times New Roman" w:cs="Times New Roman"/>
        </w:rPr>
        <w:t>N/A</w:t>
      </w:r>
    </w:p>
    <w:p w14:paraId="5CF9BC05" w14:textId="26FEAD50" w:rsidR="00745F94" w:rsidRPr="003C00F4" w:rsidRDefault="0057204B" w:rsidP="003C00F4">
      <w:pPr>
        <w:rPr>
          <w:rFonts w:ascii="Times New Roman" w:hAnsi="Times New Roman" w:cs="Times New Roman"/>
        </w:rPr>
      </w:pPr>
      <w:r w:rsidRPr="003C00F4">
        <w:rPr>
          <w:rFonts w:ascii="Times New Roman" w:hAnsi="Times New Roman" w:cs="Times New Roman"/>
        </w:rPr>
        <w:t>Agenda</w:t>
      </w:r>
    </w:p>
    <w:p w14:paraId="1ABDEF4B" w14:textId="77777777" w:rsidR="003C00F4" w:rsidRPr="003C00F4" w:rsidRDefault="003C00F4" w:rsidP="003C00F4">
      <w:pPr>
        <w:pStyle w:val="ListParagraph"/>
        <w:numPr>
          <w:ilvl w:val="0"/>
          <w:numId w:val="3"/>
        </w:numPr>
        <w:shd w:val="clear" w:color="auto" w:fill="FFFFFF"/>
        <w:spacing w:after="0" w:line="276" w:lineRule="auto"/>
        <w:rPr>
          <w:rFonts w:ascii="Times New Roman" w:hAnsi="Times New Roman" w:cs="Times New Roman"/>
          <w:color w:val="222222"/>
        </w:rPr>
      </w:pPr>
      <w:r w:rsidRPr="003C00F4">
        <w:rPr>
          <w:rFonts w:ascii="Times New Roman" w:hAnsi="Times New Roman" w:cs="Times New Roman"/>
          <w:color w:val="000000"/>
        </w:rPr>
        <w:t>Call meeting to order- Steve McIntyre, Chairman</w:t>
      </w:r>
    </w:p>
    <w:p w14:paraId="5D1D5617" w14:textId="771B96C2" w:rsidR="003C00F4" w:rsidRPr="003C00F4" w:rsidRDefault="003C00F4" w:rsidP="003C00F4">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 xml:space="preserve">Steve welcomed board members to the meeting. Steve welcomed the newest board member Brad Hart. Brad introduced himself to the commission. </w:t>
      </w:r>
    </w:p>
    <w:p w14:paraId="1C2FC6A7" w14:textId="474A10D4" w:rsidR="003C00F4" w:rsidRPr="003C00F4" w:rsidRDefault="003C00F4" w:rsidP="003C00F4">
      <w:pPr>
        <w:pStyle w:val="ListParagraph"/>
        <w:numPr>
          <w:ilvl w:val="0"/>
          <w:numId w:val="3"/>
        </w:numPr>
        <w:shd w:val="clear" w:color="auto" w:fill="FFFFFF"/>
        <w:spacing w:after="0" w:line="276" w:lineRule="auto"/>
        <w:rPr>
          <w:rFonts w:ascii="Times New Roman" w:hAnsi="Times New Roman" w:cs="Times New Roman"/>
          <w:color w:val="222222"/>
        </w:rPr>
      </w:pPr>
      <w:r w:rsidRPr="003C00F4">
        <w:rPr>
          <w:rFonts w:ascii="Times New Roman" w:hAnsi="Times New Roman" w:cs="Times New Roman"/>
          <w:color w:val="000000"/>
        </w:rPr>
        <w:t>Approve 8/26/25 Meeting Minutes (Action)</w:t>
      </w:r>
      <w:r>
        <w:rPr>
          <w:rFonts w:ascii="Times New Roman" w:hAnsi="Times New Roman" w:cs="Times New Roman"/>
          <w:color w:val="000000"/>
        </w:rPr>
        <w:t xml:space="preserve"> </w:t>
      </w:r>
    </w:p>
    <w:p w14:paraId="424CB66E" w14:textId="3B32B857" w:rsidR="003C00F4" w:rsidRPr="003C00F4" w:rsidRDefault="003C00F4" w:rsidP="003C00F4">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 xml:space="preserve">00:01:28 Board was previously sent the meeting minutes to review. Motion to accept meeting minutes from 8/26/25 was made by Dale Winterton, seconded by Billy Peterson. The minutes were unanimously approved. </w:t>
      </w:r>
    </w:p>
    <w:p w14:paraId="75C99C3C" w14:textId="77777777" w:rsidR="003C00F4" w:rsidRPr="003C00F4" w:rsidRDefault="003C00F4" w:rsidP="003C00F4">
      <w:pPr>
        <w:pStyle w:val="ListParagraph"/>
        <w:numPr>
          <w:ilvl w:val="0"/>
          <w:numId w:val="3"/>
        </w:numPr>
        <w:shd w:val="clear" w:color="auto" w:fill="FFFFFF"/>
        <w:spacing w:after="0" w:line="276" w:lineRule="auto"/>
        <w:rPr>
          <w:rFonts w:ascii="Times New Roman" w:hAnsi="Times New Roman" w:cs="Times New Roman"/>
          <w:color w:val="222222"/>
        </w:rPr>
      </w:pPr>
      <w:r w:rsidRPr="003C00F4">
        <w:rPr>
          <w:rFonts w:ascii="Times New Roman" w:hAnsi="Times New Roman" w:cs="Times New Roman"/>
          <w:color w:val="000000"/>
        </w:rPr>
        <w:t>2026 Race Dates Approval – Angi Kellett (Action)</w:t>
      </w:r>
    </w:p>
    <w:p w14:paraId="7E2FC99C" w14:textId="5D5EC91D" w:rsidR="003C00F4" w:rsidRPr="002239D0" w:rsidRDefault="003C00F4" w:rsidP="003C00F4">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 xml:space="preserve">00:02:43 </w:t>
      </w:r>
      <w:r w:rsidR="002239D0">
        <w:rPr>
          <w:rFonts w:ascii="Times New Roman" w:hAnsi="Times New Roman" w:cs="Times New Roman"/>
          <w:color w:val="000000"/>
        </w:rPr>
        <w:t>Race dates that the UQHRA presented were May 8</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9</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finals on May 30</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Spring dates are for the Beehive Futurity. The fall meet will be September 25</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possibly the 26</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October 4</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and 12</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If Weber Downs track approves the race date on October 12</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xml:space="preserve"> then the Hadley Giles Futurity would occur on September 25</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26</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and finals on October 12</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If the 12</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xml:space="preserve"> is not available, then the races will occur September 25</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xml:space="preserve"> and the finals on October 4</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xml:space="preserve">. Nominations for the Hadley Giles fall futurity would occur in May, June and July. </w:t>
      </w:r>
    </w:p>
    <w:p w14:paraId="3E0D35C1" w14:textId="197A4ABF" w:rsidR="002239D0" w:rsidRPr="00971A75" w:rsidRDefault="002239D0" w:rsidP="003C00F4">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 xml:space="preserve">00:09:20 The board was encouraged to see dates in the fall. The commission are concerned about doing the trials and finals a week apart in the fall if those dates are approved. </w:t>
      </w:r>
      <w:r w:rsidR="00971A75">
        <w:rPr>
          <w:rFonts w:ascii="Times New Roman" w:hAnsi="Times New Roman" w:cs="Times New Roman"/>
          <w:color w:val="000000"/>
        </w:rPr>
        <w:t xml:space="preserve">The commission discussed having the fall dates happen at Dixie Downs. </w:t>
      </w:r>
    </w:p>
    <w:p w14:paraId="1C6743EC" w14:textId="7925D782" w:rsidR="00971A75" w:rsidRPr="00971A75" w:rsidRDefault="00971A75" w:rsidP="003C00F4">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00:17:55 The general manager still needs to approve October 12</w:t>
      </w:r>
      <w:r w:rsidRPr="00971A75">
        <w:rPr>
          <w:rFonts w:ascii="Times New Roman" w:hAnsi="Times New Roman" w:cs="Times New Roman"/>
          <w:color w:val="000000"/>
          <w:vertAlign w:val="superscript"/>
        </w:rPr>
        <w:t>th</w:t>
      </w:r>
      <w:r>
        <w:rPr>
          <w:rFonts w:ascii="Times New Roman" w:hAnsi="Times New Roman" w:cs="Times New Roman"/>
          <w:color w:val="000000"/>
        </w:rPr>
        <w:t xml:space="preserve">. There is a big event happening right before that potential race date. The </w:t>
      </w:r>
      <w:r w:rsidR="00554D8A">
        <w:rPr>
          <w:rFonts w:ascii="Times New Roman" w:hAnsi="Times New Roman" w:cs="Times New Roman"/>
          <w:color w:val="000000"/>
        </w:rPr>
        <w:t>Weber Downs track</w:t>
      </w:r>
      <w:r>
        <w:rPr>
          <w:rFonts w:ascii="Times New Roman" w:hAnsi="Times New Roman" w:cs="Times New Roman"/>
          <w:color w:val="000000"/>
        </w:rPr>
        <w:t xml:space="preserve"> is </w:t>
      </w:r>
      <w:r w:rsidR="00554D8A">
        <w:rPr>
          <w:rFonts w:ascii="Times New Roman" w:hAnsi="Times New Roman" w:cs="Times New Roman"/>
          <w:color w:val="000000"/>
        </w:rPr>
        <w:t xml:space="preserve">concerned about </w:t>
      </w:r>
      <w:r>
        <w:rPr>
          <w:rFonts w:ascii="Times New Roman" w:hAnsi="Times New Roman" w:cs="Times New Roman"/>
          <w:color w:val="000000"/>
        </w:rPr>
        <w:t xml:space="preserve">being able to get the grounds ready in time for the race day. </w:t>
      </w:r>
    </w:p>
    <w:p w14:paraId="6871929E" w14:textId="5F0965A1" w:rsidR="00971A75" w:rsidRPr="00804F87" w:rsidRDefault="00971A75" w:rsidP="003C00F4">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00:21:10 Funding and putting on a Wild West Event like La Sal used to put on was suggested to do in the fall. In St. George the co</w:t>
      </w:r>
      <w:r w:rsidR="00CA416E">
        <w:rPr>
          <w:rFonts w:ascii="Times New Roman" w:hAnsi="Times New Roman" w:cs="Times New Roman"/>
          <w:color w:val="000000"/>
        </w:rPr>
        <w:t>unty</w:t>
      </w:r>
      <w:r>
        <w:rPr>
          <w:rFonts w:ascii="Times New Roman" w:hAnsi="Times New Roman" w:cs="Times New Roman"/>
          <w:color w:val="000000"/>
        </w:rPr>
        <w:t xml:space="preserve"> </w:t>
      </w:r>
      <w:r w:rsidR="00CA416E">
        <w:rPr>
          <w:rFonts w:ascii="Times New Roman" w:hAnsi="Times New Roman" w:cs="Times New Roman"/>
          <w:color w:val="000000"/>
        </w:rPr>
        <w:t>has</w:t>
      </w:r>
      <w:r>
        <w:rPr>
          <w:rFonts w:ascii="Times New Roman" w:hAnsi="Times New Roman" w:cs="Times New Roman"/>
          <w:color w:val="000000"/>
        </w:rPr>
        <w:t xml:space="preserve"> approved to do a </w:t>
      </w:r>
      <w:r w:rsidR="00CA416E">
        <w:rPr>
          <w:rFonts w:ascii="Times New Roman" w:hAnsi="Times New Roman" w:cs="Times New Roman"/>
          <w:color w:val="000000"/>
        </w:rPr>
        <w:t>2–3-year</w:t>
      </w:r>
      <w:r>
        <w:rPr>
          <w:rFonts w:ascii="Times New Roman" w:hAnsi="Times New Roman" w:cs="Times New Roman"/>
          <w:color w:val="000000"/>
        </w:rPr>
        <w:t xml:space="preserve"> contract for races. </w:t>
      </w:r>
      <w:r w:rsidR="00804F87">
        <w:rPr>
          <w:rFonts w:ascii="Times New Roman" w:hAnsi="Times New Roman" w:cs="Times New Roman"/>
          <w:color w:val="000000"/>
        </w:rPr>
        <w:t xml:space="preserve">The reason for doing a fall futurity is because they have heard many people say that running in April is way </w:t>
      </w:r>
      <w:r w:rsidR="00CA416E">
        <w:rPr>
          <w:rFonts w:ascii="Times New Roman" w:hAnsi="Times New Roman" w:cs="Times New Roman"/>
          <w:color w:val="000000"/>
        </w:rPr>
        <w:t>too</w:t>
      </w:r>
      <w:r w:rsidR="00804F87">
        <w:rPr>
          <w:rFonts w:ascii="Times New Roman" w:hAnsi="Times New Roman" w:cs="Times New Roman"/>
          <w:color w:val="000000"/>
        </w:rPr>
        <w:t xml:space="preserve"> early for the </w:t>
      </w:r>
      <w:r w:rsidR="00CA416E">
        <w:rPr>
          <w:rFonts w:ascii="Times New Roman" w:hAnsi="Times New Roman" w:cs="Times New Roman"/>
          <w:color w:val="000000"/>
        </w:rPr>
        <w:t xml:space="preserve">young horses to be </w:t>
      </w:r>
      <w:r w:rsidR="00804F87">
        <w:rPr>
          <w:rFonts w:ascii="Times New Roman" w:hAnsi="Times New Roman" w:cs="Times New Roman"/>
          <w:color w:val="000000"/>
        </w:rPr>
        <w:t xml:space="preserve">running. </w:t>
      </w:r>
      <w:r w:rsidR="00804F87">
        <w:rPr>
          <w:rFonts w:ascii="Times New Roman" w:hAnsi="Times New Roman" w:cs="Times New Roman"/>
          <w:color w:val="000000"/>
        </w:rPr>
        <w:lastRenderedPageBreak/>
        <w:t xml:space="preserve">UQHRA did a poll of some horseman. Most horseman would love to do a fall futurity. Another reason was that Weber Downs didn’t have any dates available in April. </w:t>
      </w:r>
    </w:p>
    <w:p w14:paraId="7D0C99C1" w14:textId="068CBB37" w:rsidR="00804F87" w:rsidRPr="001A3E4E" w:rsidRDefault="00804F87" w:rsidP="003C00F4">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00:28:45 Main concerns with putting on fall dates in Dixie Downs include AQHA survey on the track. Chuck believes the track wouldn’t be approved today if they go</w:t>
      </w:r>
      <w:r w:rsidR="00CA416E">
        <w:rPr>
          <w:rFonts w:ascii="Times New Roman" w:hAnsi="Times New Roman" w:cs="Times New Roman"/>
          <w:color w:val="000000"/>
        </w:rPr>
        <w:t>t</w:t>
      </w:r>
      <w:r>
        <w:rPr>
          <w:rFonts w:ascii="Times New Roman" w:hAnsi="Times New Roman" w:cs="Times New Roman"/>
          <w:color w:val="000000"/>
        </w:rPr>
        <w:t xml:space="preserve"> the survey. Chuck said the things that need to be changed on the track are minor and can be done by the fall.</w:t>
      </w:r>
    </w:p>
    <w:p w14:paraId="65CCCC6A" w14:textId="0C7BC0E8" w:rsidR="001A3E4E" w:rsidRPr="003C00F4" w:rsidRDefault="001A3E4E" w:rsidP="003C00F4">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00:</w:t>
      </w:r>
      <w:r w:rsidR="00E8673D">
        <w:rPr>
          <w:rFonts w:ascii="Times New Roman" w:hAnsi="Times New Roman" w:cs="Times New Roman"/>
          <w:color w:val="000000"/>
        </w:rPr>
        <w:t>43:26 Billy made the motion to approve the dates Angi laid out for the Spring meet (Beehive Futurity - May 8</w:t>
      </w:r>
      <w:r w:rsidR="00E8673D" w:rsidRPr="00E8673D">
        <w:rPr>
          <w:rFonts w:ascii="Times New Roman" w:hAnsi="Times New Roman" w:cs="Times New Roman"/>
          <w:color w:val="000000"/>
          <w:vertAlign w:val="superscript"/>
        </w:rPr>
        <w:t>th</w:t>
      </w:r>
      <w:r w:rsidR="00E8673D">
        <w:rPr>
          <w:rFonts w:ascii="Times New Roman" w:hAnsi="Times New Roman" w:cs="Times New Roman"/>
          <w:color w:val="000000"/>
        </w:rPr>
        <w:t>, 9</w:t>
      </w:r>
      <w:r w:rsidR="00E8673D" w:rsidRPr="00E8673D">
        <w:rPr>
          <w:rFonts w:ascii="Times New Roman" w:hAnsi="Times New Roman" w:cs="Times New Roman"/>
          <w:color w:val="000000"/>
          <w:vertAlign w:val="superscript"/>
        </w:rPr>
        <w:t>th</w:t>
      </w:r>
      <w:r w:rsidR="00E8673D">
        <w:rPr>
          <w:rFonts w:ascii="Times New Roman" w:hAnsi="Times New Roman" w:cs="Times New Roman"/>
          <w:color w:val="000000"/>
        </w:rPr>
        <w:t>, 30</w:t>
      </w:r>
      <w:r w:rsidR="00E8673D" w:rsidRPr="00E8673D">
        <w:rPr>
          <w:rFonts w:ascii="Times New Roman" w:hAnsi="Times New Roman" w:cs="Times New Roman"/>
          <w:color w:val="000000"/>
          <w:vertAlign w:val="superscript"/>
        </w:rPr>
        <w:t>th</w:t>
      </w:r>
      <w:r w:rsidR="00E8673D">
        <w:rPr>
          <w:rFonts w:ascii="Times New Roman" w:hAnsi="Times New Roman" w:cs="Times New Roman"/>
          <w:color w:val="000000"/>
        </w:rPr>
        <w:t>) at Weber Downs. This was seconded by Chuck and approved by the board. Brad was assigned to get in contact with AQHA to see what Utah tracks are sanctioned and recognized. Billy made the motion to approve the fall dates (Hadley Giles Futurity - September 25</w:t>
      </w:r>
      <w:r w:rsidR="00E8673D" w:rsidRPr="00E8673D">
        <w:rPr>
          <w:rFonts w:ascii="Times New Roman" w:hAnsi="Times New Roman" w:cs="Times New Roman"/>
          <w:color w:val="000000"/>
          <w:vertAlign w:val="superscript"/>
        </w:rPr>
        <w:t>th</w:t>
      </w:r>
      <w:r w:rsidR="00E8673D">
        <w:rPr>
          <w:rFonts w:ascii="Times New Roman" w:hAnsi="Times New Roman" w:cs="Times New Roman"/>
          <w:color w:val="000000"/>
        </w:rPr>
        <w:t>, 26</w:t>
      </w:r>
      <w:r w:rsidR="00E8673D" w:rsidRPr="00E8673D">
        <w:rPr>
          <w:rFonts w:ascii="Times New Roman" w:hAnsi="Times New Roman" w:cs="Times New Roman"/>
          <w:color w:val="000000"/>
          <w:vertAlign w:val="superscript"/>
        </w:rPr>
        <w:t>th</w:t>
      </w:r>
      <w:r w:rsidR="00E8673D">
        <w:rPr>
          <w:rFonts w:ascii="Times New Roman" w:hAnsi="Times New Roman" w:cs="Times New Roman"/>
          <w:color w:val="000000"/>
        </w:rPr>
        <w:t>, October 12</w:t>
      </w:r>
      <w:r w:rsidR="00E8673D" w:rsidRPr="00E8673D">
        <w:rPr>
          <w:rFonts w:ascii="Times New Roman" w:hAnsi="Times New Roman" w:cs="Times New Roman"/>
          <w:color w:val="000000"/>
          <w:vertAlign w:val="superscript"/>
        </w:rPr>
        <w:t>th</w:t>
      </w:r>
      <w:r w:rsidR="00E8673D">
        <w:rPr>
          <w:rFonts w:ascii="Times New Roman" w:hAnsi="Times New Roman" w:cs="Times New Roman"/>
          <w:color w:val="000000"/>
        </w:rPr>
        <w:t xml:space="preserve">), seconded by Cody and approved by the commission. </w:t>
      </w:r>
    </w:p>
    <w:p w14:paraId="4999C712" w14:textId="0A25DBFB" w:rsidR="003C00F4" w:rsidRPr="00E8673D" w:rsidRDefault="003C00F4" w:rsidP="003C00F4">
      <w:pPr>
        <w:pStyle w:val="ListParagraph"/>
        <w:numPr>
          <w:ilvl w:val="0"/>
          <w:numId w:val="3"/>
        </w:numPr>
        <w:shd w:val="clear" w:color="auto" w:fill="FFFFFF"/>
        <w:spacing w:after="0" w:line="276" w:lineRule="auto"/>
        <w:rPr>
          <w:rFonts w:ascii="Times New Roman" w:hAnsi="Times New Roman" w:cs="Times New Roman"/>
          <w:color w:val="222222"/>
        </w:rPr>
      </w:pPr>
      <w:r w:rsidRPr="003C00F4">
        <w:rPr>
          <w:rFonts w:ascii="Times New Roman" w:hAnsi="Times New Roman" w:cs="Times New Roman"/>
          <w:color w:val="000000"/>
        </w:rPr>
        <w:t>Testing for Consolation Races (Discussion, Action)</w:t>
      </w:r>
    </w:p>
    <w:p w14:paraId="74181B53" w14:textId="44AACB78" w:rsidR="00E8673D" w:rsidRPr="006B6CDB" w:rsidRDefault="00E8673D" w:rsidP="00E8673D">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 xml:space="preserve">00:47:55 Dr. Price brought up this topic due to the testing requirements set last year didn’t really fit into the consolation races. </w:t>
      </w:r>
      <w:r w:rsidR="006B6CDB">
        <w:rPr>
          <w:rFonts w:ascii="Times New Roman" w:hAnsi="Times New Roman" w:cs="Times New Roman"/>
          <w:color w:val="000000"/>
        </w:rPr>
        <w:t xml:space="preserve">There is enough money in the consolation races to make them stakes races. Last year only a blood test was ran on the winner of the consolation races, one consolation race got the top two places tested for blood based off the purse amount. In finals of the futurity the 10 qualifiers get hair tested from trials and the top three get blood test for the finals. </w:t>
      </w:r>
    </w:p>
    <w:p w14:paraId="7EAB0638" w14:textId="4D0B46CC" w:rsidR="006B6CDB" w:rsidRPr="0032595C" w:rsidRDefault="006B6CDB" w:rsidP="00E8673D">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 xml:space="preserve"> 00:53:47 The testing cost rates are as follows, $225 for hair, $125 for blood, and $150 for urine. The extra $150 fee for finals on race day paid for testing. Angi suggested that could be a </w:t>
      </w:r>
      <w:r w:rsidR="0032595C">
        <w:rPr>
          <w:rFonts w:ascii="Times New Roman" w:hAnsi="Times New Roman" w:cs="Times New Roman"/>
          <w:color w:val="000000"/>
        </w:rPr>
        <w:t xml:space="preserve">solution for consolation testing fees. There are no hair tests for consolation races. Keith suggested first through fourth places on consolation races be tested for blood. </w:t>
      </w:r>
    </w:p>
    <w:p w14:paraId="78A2D6F4" w14:textId="3F926361" w:rsidR="0032595C" w:rsidRPr="0032595C" w:rsidRDefault="0032595C" w:rsidP="00E8673D">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 xml:space="preserve">The commission used to test the top 12 qualifiers, but the tests never came back in time for the finals. Last year the commission decided to discontinue also eligibles because the horse never moved up. </w:t>
      </w:r>
    </w:p>
    <w:p w14:paraId="5F623B6F" w14:textId="7A76AB7C" w:rsidR="0032595C" w:rsidRPr="009F03C1" w:rsidRDefault="001E4E0A" w:rsidP="00E8673D">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 xml:space="preserve">01:00:56 The commission doesn’t scratch a horse based off preliminary results. If the test results come back officially in </w:t>
      </w:r>
      <w:r w:rsidR="00F82EBE">
        <w:rPr>
          <w:rFonts w:ascii="Times New Roman" w:hAnsi="Times New Roman" w:cs="Times New Roman"/>
          <w:color w:val="000000"/>
        </w:rPr>
        <w:t>time,</w:t>
      </w:r>
      <w:r>
        <w:rPr>
          <w:rFonts w:ascii="Times New Roman" w:hAnsi="Times New Roman" w:cs="Times New Roman"/>
          <w:color w:val="000000"/>
        </w:rPr>
        <w:t xml:space="preserve"> then the horse is scratched</w:t>
      </w:r>
      <w:r w:rsidR="00CA416E">
        <w:rPr>
          <w:rFonts w:ascii="Times New Roman" w:hAnsi="Times New Roman" w:cs="Times New Roman"/>
          <w:color w:val="000000"/>
        </w:rPr>
        <w:t xml:space="preserve"> for a dirty test result</w:t>
      </w:r>
      <w:r>
        <w:rPr>
          <w:rFonts w:ascii="Times New Roman" w:hAnsi="Times New Roman" w:cs="Times New Roman"/>
          <w:color w:val="000000"/>
        </w:rPr>
        <w:t xml:space="preserve">. </w:t>
      </w:r>
    </w:p>
    <w:p w14:paraId="3E43479A" w14:textId="2EBC6001" w:rsidR="009F03C1" w:rsidRPr="003C00F4" w:rsidRDefault="00B50B79" w:rsidP="00E8673D">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01:10:23 Chuck made the motion to test blood on 1</w:t>
      </w:r>
      <w:r w:rsidRPr="00B50B79">
        <w:rPr>
          <w:rFonts w:ascii="Times New Roman" w:hAnsi="Times New Roman" w:cs="Times New Roman"/>
          <w:color w:val="000000"/>
          <w:vertAlign w:val="superscript"/>
        </w:rPr>
        <w:t>st</w:t>
      </w:r>
      <w:r>
        <w:rPr>
          <w:rFonts w:ascii="Times New Roman" w:hAnsi="Times New Roman" w:cs="Times New Roman"/>
          <w:color w:val="000000"/>
        </w:rPr>
        <w:t xml:space="preserve"> through 4</w:t>
      </w:r>
      <w:r w:rsidRPr="00B50B79">
        <w:rPr>
          <w:rFonts w:ascii="Times New Roman" w:hAnsi="Times New Roman" w:cs="Times New Roman"/>
          <w:color w:val="000000"/>
          <w:vertAlign w:val="superscript"/>
        </w:rPr>
        <w:t>th</w:t>
      </w:r>
      <w:r>
        <w:rPr>
          <w:rFonts w:ascii="Times New Roman" w:hAnsi="Times New Roman" w:cs="Times New Roman"/>
          <w:color w:val="000000"/>
        </w:rPr>
        <w:t xml:space="preserve"> place in finals and consolation/stakes races and to continue the remainder of the testing as was done like last year. Dale seconded the </w:t>
      </w:r>
      <w:r w:rsidR="00CA416E">
        <w:rPr>
          <w:rFonts w:ascii="Times New Roman" w:hAnsi="Times New Roman" w:cs="Times New Roman"/>
          <w:color w:val="000000"/>
        </w:rPr>
        <w:t>motion,</w:t>
      </w:r>
      <w:r>
        <w:rPr>
          <w:rFonts w:ascii="Times New Roman" w:hAnsi="Times New Roman" w:cs="Times New Roman"/>
          <w:color w:val="000000"/>
        </w:rPr>
        <w:t xml:space="preserve"> and it was approved by the commission. </w:t>
      </w:r>
    </w:p>
    <w:p w14:paraId="649BD7D1" w14:textId="697A57D4" w:rsidR="003C00F4" w:rsidRPr="00B50B79" w:rsidRDefault="003C00F4" w:rsidP="003C00F4">
      <w:pPr>
        <w:pStyle w:val="ListParagraph"/>
        <w:numPr>
          <w:ilvl w:val="0"/>
          <w:numId w:val="3"/>
        </w:numPr>
        <w:shd w:val="clear" w:color="auto" w:fill="FFFFFF"/>
        <w:spacing w:after="0" w:line="276" w:lineRule="auto"/>
        <w:rPr>
          <w:rFonts w:ascii="Times New Roman" w:hAnsi="Times New Roman" w:cs="Times New Roman"/>
          <w:color w:val="222222"/>
        </w:rPr>
      </w:pPr>
      <w:r w:rsidRPr="003C00F4">
        <w:rPr>
          <w:rFonts w:ascii="Times New Roman" w:hAnsi="Times New Roman" w:cs="Times New Roman"/>
          <w:color w:val="000000"/>
        </w:rPr>
        <w:t xml:space="preserve">2026 Steward </w:t>
      </w:r>
      <w:r w:rsidR="00B50B79" w:rsidRPr="003C00F4">
        <w:rPr>
          <w:rFonts w:ascii="Times New Roman" w:hAnsi="Times New Roman" w:cs="Times New Roman"/>
          <w:color w:val="000000"/>
        </w:rPr>
        <w:t>Candidates</w:t>
      </w:r>
      <w:r w:rsidRPr="003C00F4">
        <w:rPr>
          <w:rFonts w:ascii="Times New Roman" w:hAnsi="Times New Roman" w:cs="Times New Roman"/>
          <w:color w:val="000000"/>
        </w:rPr>
        <w:t xml:space="preserve"> (Discussion, Action)</w:t>
      </w:r>
    </w:p>
    <w:p w14:paraId="549F7426" w14:textId="40AE2C86" w:rsidR="00B50B79" w:rsidRPr="003C00F4" w:rsidRDefault="00B50B79" w:rsidP="00B50B79">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01:11:41</w:t>
      </w:r>
      <w:r w:rsidR="00111591">
        <w:rPr>
          <w:rFonts w:ascii="Times New Roman" w:hAnsi="Times New Roman" w:cs="Times New Roman"/>
          <w:color w:val="000000"/>
        </w:rPr>
        <w:t>The commission decided to table this item until Billy and Steve contacted Scott Wilk</w:t>
      </w:r>
      <w:r w:rsidR="006D6ABF">
        <w:rPr>
          <w:rFonts w:ascii="Times New Roman" w:hAnsi="Times New Roman" w:cs="Times New Roman"/>
          <w:color w:val="000000"/>
        </w:rPr>
        <w:t>i</w:t>
      </w:r>
      <w:r w:rsidR="00111591">
        <w:rPr>
          <w:rFonts w:ascii="Times New Roman" w:hAnsi="Times New Roman" w:cs="Times New Roman"/>
          <w:color w:val="000000"/>
        </w:rPr>
        <w:t xml:space="preserve">nson and see if he would be willing to be head steward. Other names that were suggested by the club and commission are Ann Provost, Sherri Hansen, Amanda Hillman, Tyler Hunter and a few others. The club really enjoyed working with Scott last year and would like to see him again as a steward. Steve and Billy will contact him. A point Dr. Price made was that the steward cannot have </w:t>
      </w:r>
      <w:r w:rsidR="00307708">
        <w:rPr>
          <w:rFonts w:ascii="Times New Roman" w:hAnsi="Times New Roman" w:cs="Times New Roman"/>
          <w:color w:val="000000"/>
        </w:rPr>
        <w:t xml:space="preserve">immediate </w:t>
      </w:r>
      <w:r w:rsidR="00111591">
        <w:rPr>
          <w:rFonts w:ascii="Times New Roman" w:hAnsi="Times New Roman" w:cs="Times New Roman"/>
          <w:color w:val="000000"/>
        </w:rPr>
        <w:t xml:space="preserve">family race due to a conflict of interest. Phoebe </w:t>
      </w:r>
      <w:r w:rsidR="00E368D1">
        <w:rPr>
          <w:rFonts w:ascii="Times New Roman" w:hAnsi="Times New Roman" w:cs="Times New Roman"/>
          <w:color w:val="000000"/>
        </w:rPr>
        <w:t xml:space="preserve">brought up potential concerns with hiring a steward that is out of state. Their travel reimbursements can be pricey and </w:t>
      </w:r>
      <w:r w:rsidR="00151F95">
        <w:rPr>
          <w:rFonts w:ascii="Times New Roman" w:hAnsi="Times New Roman" w:cs="Times New Roman"/>
          <w:color w:val="000000"/>
        </w:rPr>
        <w:t>as a result negatively impact the bu</w:t>
      </w:r>
      <w:r w:rsidR="00E368D1">
        <w:rPr>
          <w:rFonts w:ascii="Times New Roman" w:hAnsi="Times New Roman" w:cs="Times New Roman"/>
          <w:color w:val="000000"/>
        </w:rPr>
        <w:t xml:space="preserve">dget. </w:t>
      </w:r>
      <w:r w:rsidR="00307708">
        <w:rPr>
          <w:rFonts w:ascii="Times New Roman" w:hAnsi="Times New Roman" w:cs="Times New Roman"/>
          <w:color w:val="000000"/>
        </w:rPr>
        <w:t>Steve encouraged the commission and club to keep a lookout for steward candidates.</w:t>
      </w:r>
    </w:p>
    <w:p w14:paraId="2FDCC9FC" w14:textId="77777777" w:rsidR="003C00F4" w:rsidRPr="00307708" w:rsidRDefault="003C00F4" w:rsidP="003C00F4">
      <w:pPr>
        <w:pStyle w:val="ListParagraph"/>
        <w:numPr>
          <w:ilvl w:val="0"/>
          <w:numId w:val="3"/>
        </w:numPr>
        <w:shd w:val="clear" w:color="auto" w:fill="FFFFFF"/>
        <w:spacing w:after="0" w:line="276" w:lineRule="auto"/>
        <w:rPr>
          <w:rFonts w:ascii="Times New Roman" w:hAnsi="Times New Roman" w:cs="Times New Roman"/>
          <w:color w:val="222222"/>
        </w:rPr>
      </w:pPr>
      <w:r w:rsidRPr="003C00F4">
        <w:rPr>
          <w:rFonts w:ascii="Times New Roman" w:hAnsi="Times New Roman" w:cs="Times New Roman"/>
          <w:color w:val="000000"/>
        </w:rPr>
        <w:t>Works Proposal (Discussion, Action)</w:t>
      </w:r>
    </w:p>
    <w:p w14:paraId="50350BDA" w14:textId="750629AD" w:rsidR="00307708" w:rsidRDefault="00307708" w:rsidP="00307708">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222222"/>
        </w:rPr>
        <w:lastRenderedPageBreak/>
        <w:t>01:21:55 Steve’s concern with the works proposal is using Canyon Breeze and Fillmore tracks. Wyoming doesn’t recognize them as real track</w:t>
      </w:r>
      <w:r w:rsidR="00D70ABC">
        <w:rPr>
          <w:rFonts w:ascii="Times New Roman" w:hAnsi="Times New Roman" w:cs="Times New Roman"/>
          <w:color w:val="222222"/>
        </w:rPr>
        <w:t>s</w:t>
      </w:r>
      <w:r>
        <w:rPr>
          <w:rFonts w:ascii="Times New Roman" w:hAnsi="Times New Roman" w:cs="Times New Roman"/>
          <w:color w:val="222222"/>
        </w:rPr>
        <w:t xml:space="preserve">. </w:t>
      </w:r>
      <w:r w:rsidR="0020043F">
        <w:rPr>
          <w:rFonts w:ascii="Times New Roman" w:hAnsi="Times New Roman" w:cs="Times New Roman"/>
          <w:color w:val="222222"/>
        </w:rPr>
        <w:t xml:space="preserve">Curtis brought up the concern with taking liability for doing these works. If individuals are licensed through the </w:t>
      </w:r>
      <w:r w:rsidR="00D70ABC">
        <w:rPr>
          <w:rFonts w:ascii="Times New Roman" w:hAnsi="Times New Roman" w:cs="Times New Roman"/>
          <w:color w:val="222222"/>
        </w:rPr>
        <w:t>commission,</w:t>
      </w:r>
      <w:r w:rsidR="0020043F">
        <w:rPr>
          <w:rFonts w:ascii="Times New Roman" w:hAnsi="Times New Roman" w:cs="Times New Roman"/>
          <w:color w:val="222222"/>
        </w:rPr>
        <w:t xml:space="preserve"> we would want to ask them to take liability for what happens on the track. UDAF would have to get risk management approval. The commission would like to do the bare minimum and not make these too complicated.</w:t>
      </w:r>
    </w:p>
    <w:p w14:paraId="4A32EF4A" w14:textId="27861490" w:rsidR="0020043F" w:rsidRPr="003C00F4" w:rsidRDefault="0020043F" w:rsidP="00307708">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222222"/>
        </w:rPr>
        <w:t xml:space="preserve">01:34:35 The commission reviewed parts of the proposal and gave some recommendations on how to edit the document. </w:t>
      </w:r>
      <w:r w:rsidR="002D0952">
        <w:rPr>
          <w:rFonts w:ascii="Times New Roman" w:hAnsi="Times New Roman" w:cs="Times New Roman"/>
          <w:color w:val="222222"/>
        </w:rPr>
        <w:t xml:space="preserve">The commission wouldn’t like to identify the horses by chip number unless required to. </w:t>
      </w:r>
      <w:r w:rsidR="008A15C5">
        <w:rPr>
          <w:rFonts w:ascii="Times New Roman" w:hAnsi="Times New Roman" w:cs="Times New Roman"/>
          <w:color w:val="222222"/>
        </w:rPr>
        <w:t xml:space="preserve">Billy and Keith will work on rewriting a proposal to present to the commission. </w:t>
      </w:r>
    </w:p>
    <w:p w14:paraId="7F7511CC" w14:textId="77777777" w:rsidR="003C00F4" w:rsidRPr="008A15C5" w:rsidRDefault="003C00F4" w:rsidP="003C00F4">
      <w:pPr>
        <w:pStyle w:val="ListParagraph"/>
        <w:numPr>
          <w:ilvl w:val="0"/>
          <w:numId w:val="3"/>
        </w:numPr>
        <w:shd w:val="clear" w:color="auto" w:fill="FFFFFF"/>
        <w:spacing w:after="0" w:line="276" w:lineRule="auto"/>
        <w:rPr>
          <w:rFonts w:ascii="Times New Roman" w:hAnsi="Times New Roman" w:cs="Times New Roman"/>
          <w:color w:val="222222"/>
        </w:rPr>
      </w:pPr>
      <w:r w:rsidRPr="003C00F4">
        <w:rPr>
          <w:rFonts w:ascii="Times New Roman" w:hAnsi="Times New Roman" w:cs="Times New Roman"/>
          <w:color w:val="000000"/>
        </w:rPr>
        <w:t>Licensing Sanctioned Tracks – Steve McIntyre (Discussion, Action)</w:t>
      </w:r>
    </w:p>
    <w:p w14:paraId="01A7EE3A" w14:textId="7A889E32" w:rsidR="008A15C5" w:rsidRPr="003C00F4" w:rsidRDefault="008A15C5" w:rsidP="008A15C5">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 xml:space="preserve">01:46:32 The commission does not want to license tracks. </w:t>
      </w:r>
    </w:p>
    <w:p w14:paraId="50119B6A" w14:textId="546D4822" w:rsidR="003C00F4" w:rsidRPr="003C00F4" w:rsidRDefault="003C00F4" w:rsidP="003C00F4">
      <w:pPr>
        <w:pStyle w:val="ListParagraph"/>
        <w:numPr>
          <w:ilvl w:val="0"/>
          <w:numId w:val="3"/>
        </w:numPr>
        <w:shd w:val="clear" w:color="auto" w:fill="FFFFFF"/>
        <w:spacing w:after="0" w:line="276" w:lineRule="auto"/>
        <w:rPr>
          <w:rFonts w:ascii="Times New Roman" w:hAnsi="Times New Roman" w:cs="Times New Roman"/>
          <w:color w:val="222222"/>
        </w:rPr>
      </w:pPr>
      <w:r w:rsidRPr="003C00F4">
        <w:rPr>
          <w:rFonts w:ascii="Times New Roman" w:hAnsi="Times New Roman" w:cs="Times New Roman"/>
          <w:color w:val="222222"/>
        </w:rPr>
        <w:t>Review Pending Litigation – Curtis Grow (Discussion)</w:t>
      </w:r>
    </w:p>
    <w:p w14:paraId="2596DFDE" w14:textId="77777777" w:rsidR="003C00F4" w:rsidRDefault="003C00F4" w:rsidP="003C00F4">
      <w:pPr>
        <w:pStyle w:val="ListParagraph"/>
        <w:numPr>
          <w:ilvl w:val="0"/>
          <w:numId w:val="8"/>
        </w:numPr>
        <w:shd w:val="clear" w:color="auto" w:fill="FFFFFF"/>
        <w:tabs>
          <w:tab w:val="left" w:pos="1080"/>
        </w:tabs>
        <w:spacing w:after="0" w:line="276" w:lineRule="auto"/>
        <w:ind w:left="720" w:hanging="90"/>
        <w:rPr>
          <w:rFonts w:ascii="Times New Roman" w:hAnsi="Times New Roman" w:cs="Times New Roman"/>
          <w:color w:val="222222"/>
        </w:rPr>
      </w:pPr>
      <w:r w:rsidRPr="003C00F4">
        <w:rPr>
          <w:rFonts w:ascii="Times New Roman" w:hAnsi="Times New Roman" w:cs="Times New Roman"/>
          <w:color w:val="222222"/>
        </w:rPr>
        <w:t>The Commission may consider a motion to enter a closed meeting pursuant to UCA § 52-4-205(1)(c) to address agenda item 4.</w:t>
      </w:r>
    </w:p>
    <w:p w14:paraId="6E9F107E" w14:textId="76380C2B" w:rsidR="00261D97" w:rsidRPr="00261D97" w:rsidRDefault="00091573" w:rsidP="00261D97">
      <w:pPr>
        <w:pStyle w:val="ListParagraph"/>
        <w:numPr>
          <w:ilvl w:val="1"/>
          <w:numId w:val="8"/>
        </w:numPr>
        <w:shd w:val="clear" w:color="auto" w:fill="FFFFFF"/>
        <w:tabs>
          <w:tab w:val="left" w:pos="1080"/>
        </w:tabs>
        <w:spacing w:after="0" w:line="276" w:lineRule="auto"/>
        <w:rPr>
          <w:rFonts w:ascii="Times New Roman" w:hAnsi="Times New Roman" w:cs="Times New Roman"/>
          <w:color w:val="222222"/>
        </w:rPr>
      </w:pPr>
      <w:r>
        <w:rPr>
          <w:rFonts w:ascii="Times New Roman" w:hAnsi="Times New Roman" w:cs="Times New Roman"/>
          <w:color w:val="222222"/>
        </w:rPr>
        <w:t xml:space="preserve">01:53:18 Keith made the motion to go into closed session per the statutory rule to discuss strategy to litigate. Seconded by Chuck and approved by the commission. Closed session began. </w:t>
      </w:r>
    </w:p>
    <w:p w14:paraId="265CC07B" w14:textId="77777777" w:rsidR="003C00F4" w:rsidRPr="00091573" w:rsidRDefault="003C00F4" w:rsidP="003C00F4">
      <w:pPr>
        <w:pStyle w:val="ListParagraph"/>
        <w:numPr>
          <w:ilvl w:val="0"/>
          <w:numId w:val="3"/>
        </w:numPr>
        <w:shd w:val="clear" w:color="auto" w:fill="FFFFFF"/>
        <w:tabs>
          <w:tab w:val="left" w:pos="1080"/>
        </w:tabs>
        <w:spacing w:after="0" w:line="276" w:lineRule="auto"/>
        <w:rPr>
          <w:rFonts w:ascii="Times New Roman" w:hAnsi="Times New Roman" w:cs="Times New Roman"/>
          <w:color w:val="222222"/>
        </w:rPr>
      </w:pPr>
      <w:r w:rsidRPr="003C00F4">
        <w:rPr>
          <w:rFonts w:ascii="Times New Roman" w:hAnsi="Times New Roman" w:cs="Times New Roman"/>
          <w:color w:val="000000"/>
        </w:rPr>
        <w:t>Round Table</w:t>
      </w:r>
    </w:p>
    <w:p w14:paraId="271290CC" w14:textId="3DBBD3E7" w:rsidR="00091573" w:rsidRPr="003C00F4" w:rsidRDefault="00091573" w:rsidP="00091573">
      <w:pPr>
        <w:pStyle w:val="ListParagraph"/>
        <w:numPr>
          <w:ilvl w:val="1"/>
          <w:numId w:val="3"/>
        </w:numPr>
        <w:shd w:val="clear" w:color="auto" w:fill="FFFFFF"/>
        <w:tabs>
          <w:tab w:val="left" w:pos="1080"/>
        </w:tabs>
        <w:spacing w:after="0" w:line="276" w:lineRule="auto"/>
        <w:rPr>
          <w:rFonts w:ascii="Times New Roman" w:hAnsi="Times New Roman" w:cs="Times New Roman"/>
          <w:color w:val="222222"/>
        </w:rPr>
      </w:pPr>
      <w:r>
        <w:rPr>
          <w:rFonts w:ascii="Times New Roman" w:hAnsi="Times New Roman" w:cs="Times New Roman"/>
          <w:color w:val="000000"/>
        </w:rPr>
        <w:t xml:space="preserve">01:49:10 Joyce suggested putting on the agenda a Coggins and PYRO requirements discussion. There have been changes made to the nomination form that include the commissions rule book. Joyce will forward it to </w:t>
      </w:r>
      <w:r w:rsidR="00D70ABC">
        <w:rPr>
          <w:rFonts w:ascii="Times New Roman" w:hAnsi="Times New Roman" w:cs="Times New Roman"/>
          <w:color w:val="000000"/>
        </w:rPr>
        <w:t>Phoebe,</w:t>
      </w:r>
      <w:r>
        <w:rPr>
          <w:rFonts w:ascii="Times New Roman" w:hAnsi="Times New Roman" w:cs="Times New Roman"/>
          <w:color w:val="000000"/>
        </w:rPr>
        <w:t xml:space="preserve"> and she will send it to the proper individuals. </w:t>
      </w:r>
    </w:p>
    <w:p w14:paraId="53A93C35" w14:textId="4EA18AF5" w:rsidR="003C00F4" w:rsidRPr="00261D97" w:rsidRDefault="003C00F4" w:rsidP="003C00F4">
      <w:pPr>
        <w:pStyle w:val="ListParagraph"/>
        <w:numPr>
          <w:ilvl w:val="0"/>
          <w:numId w:val="3"/>
        </w:numPr>
        <w:shd w:val="clear" w:color="auto" w:fill="FFFFFF"/>
        <w:tabs>
          <w:tab w:val="left" w:pos="1080"/>
        </w:tabs>
        <w:spacing w:after="0" w:line="276" w:lineRule="auto"/>
        <w:rPr>
          <w:rFonts w:ascii="Times New Roman" w:hAnsi="Times New Roman" w:cs="Times New Roman"/>
          <w:color w:val="222222"/>
        </w:rPr>
      </w:pPr>
      <w:r w:rsidRPr="003C00F4">
        <w:rPr>
          <w:rFonts w:ascii="Times New Roman" w:hAnsi="Times New Roman" w:cs="Times New Roman"/>
          <w:color w:val="000000"/>
        </w:rPr>
        <w:t>Adjourn </w:t>
      </w:r>
    </w:p>
    <w:p w14:paraId="01E86A78" w14:textId="77777777" w:rsidR="00D70ABC" w:rsidRPr="00D70ABC" w:rsidRDefault="00D70ABC" w:rsidP="00261D97">
      <w:pPr>
        <w:pStyle w:val="ListParagraph"/>
        <w:numPr>
          <w:ilvl w:val="1"/>
          <w:numId w:val="3"/>
        </w:numPr>
        <w:shd w:val="clear" w:color="auto" w:fill="FFFFFF"/>
        <w:tabs>
          <w:tab w:val="left" w:pos="1080"/>
        </w:tabs>
        <w:spacing w:after="0" w:line="276" w:lineRule="auto"/>
        <w:rPr>
          <w:rFonts w:ascii="Times New Roman" w:hAnsi="Times New Roman" w:cs="Times New Roman"/>
          <w:color w:val="222222"/>
        </w:rPr>
      </w:pPr>
      <w:r>
        <w:rPr>
          <w:rFonts w:ascii="Times New Roman" w:hAnsi="Times New Roman" w:cs="Times New Roman"/>
          <w:color w:val="000000"/>
        </w:rPr>
        <w:t>Open Session</w:t>
      </w:r>
    </w:p>
    <w:p w14:paraId="79111E4B" w14:textId="45CDC416" w:rsidR="00261D97" w:rsidRPr="003C00F4" w:rsidRDefault="00261D97" w:rsidP="00261D97">
      <w:pPr>
        <w:pStyle w:val="ListParagraph"/>
        <w:numPr>
          <w:ilvl w:val="1"/>
          <w:numId w:val="3"/>
        </w:numPr>
        <w:shd w:val="clear" w:color="auto" w:fill="FFFFFF"/>
        <w:tabs>
          <w:tab w:val="left" w:pos="1080"/>
        </w:tabs>
        <w:spacing w:after="0" w:line="276" w:lineRule="auto"/>
        <w:rPr>
          <w:rFonts w:ascii="Times New Roman" w:hAnsi="Times New Roman" w:cs="Times New Roman"/>
          <w:color w:val="222222"/>
        </w:rPr>
      </w:pPr>
      <w:r>
        <w:rPr>
          <w:rFonts w:ascii="Times New Roman" w:hAnsi="Times New Roman" w:cs="Times New Roman"/>
          <w:color w:val="000000"/>
        </w:rPr>
        <w:t>(</w:t>
      </w:r>
      <w:r w:rsidR="00D70ABC">
        <w:rPr>
          <w:rFonts w:ascii="Times New Roman" w:hAnsi="Times New Roman" w:cs="Times New Roman"/>
          <w:color w:val="000000"/>
        </w:rPr>
        <w:t>Recording</w:t>
      </w:r>
      <w:r>
        <w:rPr>
          <w:rFonts w:ascii="Times New Roman" w:hAnsi="Times New Roman" w:cs="Times New Roman"/>
          <w:color w:val="000000"/>
        </w:rPr>
        <w:t xml:space="preserve"> 3) Keith made the motion to adjourn, Dale seconded, and the meeting was adjourned. </w:t>
      </w:r>
    </w:p>
    <w:p w14:paraId="55CB4614" w14:textId="77777777" w:rsidR="003C00F4" w:rsidRPr="003C00F4" w:rsidRDefault="003C00F4" w:rsidP="003C00F4">
      <w:pPr>
        <w:rPr>
          <w:rFonts w:ascii="Times New Roman" w:hAnsi="Times New Roman" w:cs="Times New Roman"/>
        </w:rPr>
      </w:pPr>
    </w:p>
    <w:sectPr w:rsidR="003C00F4" w:rsidRPr="003C0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34A"/>
    <w:multiLevelType w:val="hybridMultilevel"/>
    <w:tmpl w:val="58447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73D4F"/>
    <w:multiLevelType w:val="hybridMultilevel"/>
    <w:tmpl w:val="4636EECA"/>
    <w:lvl w:ilvl="0" w:tplc="0409000F">
      <w:start w:val="1"/>
      <w:numFmt w:val="decimal"/>
      <w:lvlText w:val="%1."/>
      <w:lvlJc w:val="left"/>
      <w:pPr>
        <w:ind w:left="720" w:hanging="360"/>
      </w:pPr>
    </w:lvl>
    <w:lvl w:ilvl="1" w:tplc="15C6958A">
      <w:start w:val="1"/>
      <w:numFmt w:val="lowerLetter"/>
      <w:lvlText w:val="%2."/>
      <w:lvlJc w:val="left"/>
      <w:pPr>
        <w:ind w:left="1440" w:hanging="36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56FBD"/>
    <w:multiLevelType w:val="hybridMultilevel"/>
    <w:tmpl w:val="7B168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D4183"/>
    <w:multiLevelType w:val="multilevel"/>
    <w:tmpl w:val="04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205062D5"/>
    <w:multiLevelType w:val="hybridMultilevel"/>
    <w:tmpl w:val="03F88F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F6465E"/>
    <w:multiLevelType w:val="hybridMultilevel"/>
    <w:tmpl w:val="6A548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4572CA"/>
    <w:multiLevelType w:val="hybridMultilevel"/>
    <w:tmpl w:val="8A1019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7E65564"/>
    <w:multiLevelType w:val="hybridMultilevel"/>
    <w:tmpl w:val="A53A2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764872">
    <w:abstractNumId w:val="7"/>
  </w:num>
  <w:num w:numId="2" w16cid:durableId="268513566">
    <w:abstractNumId w:val="3"/>
  </w:num>
  <w:num w:numId="3" w16cid:durableId="575823457">
    <w:abstractNumId w:val="1"/>
  </w:num>
  <w:num w:numId="4" w16cid:durableId="118499010">
    <w:abstractNumId w:val="2"/>
  </w:num>
  <w:num w:numId="5" w16cid:durableId="1807116795">
    <w:abstractNumId w:val="0"/>
  </w:num>
  <w:num w:numId="6" w16cid:durableId="2133592879">
    <w:abstractNumId w:val="6"/>
  </w:num>
  <w:num w:numId="7" w16cid:durableId="2144153777">
    <w:abstractNumId w:val="5"/>
  </w:num>
  <w:num w:numId="8" w16cid:durableId="2059696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39"/>
    <w:rsid w:val="0000684C"/>
    <w:rsid w:val="00013BA3"/>
    <w:rsid w:val="00077F53"/>
    <w:rsid w:val="00091573"/>
    <w:rsid w:val="000B2D91"/>
    <w:rsid w:val="000C31BF"/>
    <w:rsid w:val="000E79E0"/>
    <w:rsid w:val="00111591"/>
    <w:rsid w:val="001227EA"/>
    <w:rsid w:val="0015003E"/>
    <w:rsid w:val="00151F95"/>
    <w:rsid w:val="00176096"/>
    <w:rsid w:val="00184A4A"/>
    <w:rsid w:val="001A3E4E"/>
    <w:rsid w:val="001A5FC8"/>
    <w:rsid w:val="001C4263"/>
    <w:rsid w:val="001C6E8B"/>
    <w:rsid w:val="001E4E0A"/>
    <w:rsid w:val="001F2B98"/>
    <w:rsid w:val="0020043F"/>
    <w:rsid w:val="002239D0"/>
    <w:rsid w:val="00261D97"/>
    <w:rsid w:val="0026224A"/>
    <w:rsid w:val="002A2E2C"/>
    <w:rsid w:val="002C3711"/>
    <w:rsid w:val="002D0952"/>
    <w:rsid w:val="002F05B3"/>
    <w:rsid w:val="003068C6"/>
    <w:rsid w:val="00307708"/>
    <w:rsid w:val="00322E8F"/>
    <w:rsid w:val="0032595C"/>
    <w:rsid w:val="00332CE0"/>
    <w:rsid w:val="003402E9"/>
    <w:rsid w:val="003733CB"/>
    <w:rsid w:val="003A2DED"/>
    <w:rsid w:val="003B0741"/>
    <w:rsid w:val="003B1609"/>
    <w:rsid w:val="003B1FBC"/>
    <w:rsid w:val="003B336B"/>
    <w:rsid w:val="003C00F4"/>
    <w:rsid w:val="003D7287"/>
    <w:rsid w:val="003F3FB6"/>
    <w:rsid w:val="00423E45"/>
    <w:rsid w:val="00432F5D"/>
    <w:rsid w:val="004732EC"/>
    <w:rsid w:val="004823DA"/>
    <w:rsid w:val="00491843"/>
    <w:rsid w:val="004D1CF8"/>
    <w:rsid w:val="004D2801"/>
    <w:rsid w:val="004D4FB7"/>
    <w:rsid w:val="004E2EDE"/>
    <w:rsid w:val="004F18EF"/>
    <w:rsid w:val="00501C76"/>
    <w:rsid w:val="005152B3"/>
    <w:rsid w:val="005372A5"/>
    <w:rsid w:val="00554D8A"/>
    <w:rsid w:val="00571B29"/>
    <w:rsid w:val="0057204B"/>
    <w:rsid w:val="00581ECF"/>
    <w:rsid w:val="00593939"/>
    <w:rsid w:val="005C702C"/>
    <w:rsid w:val="005D399A"/>
    <w:rsid w:val="005F581E"/>
    <w:rsid w:val="006104F8"/>
    <w:rsid w:val="006110A3"/>
    <w:rsid w:val="00615A8A"/>
    <w:rsid w:val="00642BB5"/>
    <w:rsid w:val="00653AF6"/>
    <w:rsid w:val="006558FF"/>
    <w:rsid w:val="006A1E31"/>
    <w:rsid w:val="006B2E4C"/>
    <w:rsid w:val="006B6CDB"/>
    <w:rsid w:val="006D6ABF"/>
    <w:rsid w:val="006E7DDD"/>
    <w:rsid w:val="007114D6"/>
    <w:rsid w:val="00727548"/>
    <w:rsid w:val="00735BC4"/>
    <w:rsid w:val="007412B8"/>
    <w:rsid w:val="00745F94"/>
    <w:rsid w:val="007650F9"/>
    <w:rsid w:val="007679AB"/>
    <w:rsid w:val="007831A5"/>
    <w:rsid w:val="007963DA"/>
    <w:rsid w:val="007B6656"/>
    <w:rsid w:val="007C6B11"/>
    <w:rsid w:val="00804F87"/>
    <w:rsid w:val="00810C28"/>
    <w:rsid w:val="008271A1"/>
    <w:rsid w:val="008370CB"/>
    <w:rsid w:val="008A15C5"/>
    <w:rsid w:val="008C0659"/>
    <w:rsid w:val="008D5981"/>
    <w:rsid w:val="008E2420"/>
    <w:rsid w:val="008E6D87"/>
    <w:rsid w:val="008F36EF"/>
    <w:rsid w:val="0093380B"/>
    <w:rsid w:val="00956866"/>
    <w:rsid w:val="009619A8"/>
    <w:rsid w:val="00971A75"/>
    <w:rsid w:val="00982A3C"/>
    <w:rsid w:val="009A4C4C"/>
    <w:rsid w:val="009B4115"/>
    <w:rsid w:val="009B73C4"/>
    <w:rsid w:val="009F03C1"/>
    <w:rsid w:val="00A27D34"/>
    <w:rsid w:val="00A37876"/>
    <w:rsid w:val="00A53F69"/>
    <w:rsid w:val="00A64B36"/>
    <w:rsid w:val="00A80330"/>
    <w:rsid w:val="00A9294F"/>
    <w:rsid w:val="00AB2334"/>
    <w:rsid w:val="00AE0A3C"/>
    <w:rsid w:val="00AE3F22"/>
    <w:rsid w:val="00B045D9"/>
    <w:rsid w:val="00B12938"/>
    <w:rsid w:val="00B22BD8"/>
    <w:rsid w:val="00B2771E"/>
    <w:rsid w:val="00B338B3"/>
    <w:rsid w:val="00B50B79"/>
    <w:rsid w:val="00B555D3"/>
    <w:rsid w:val="00B617C9"/>
    <w:rsid w:val="00B70D2D"/>
    <w:rsid w:val="00BB157C"/>
    <w:rsid w:val="00BB17E5"/>
    <w:rsid w:val="00BB1CDB"/>
    <w:rsid w:val="00BC17A9"/>
    <w:rsid w:val="00BF67A1"/>
    <w:rsid w:val="00C119C1"/>
    <w:rsid w:val="00C1375F"/>
    <w:rsid w:val="00C21330"/>
    <w:rsid w:val="00C407EF"/>
    <w:rsid w:val="00C41740"/>
    <w:rsid w:val="00C45684"/>
    <w:rsid w:val="00C71122"/>
    <w:rsid w:val="00C74D10"/>
    <w:rsid w:val="00C76363"/>
    <w:rsid w:val="00CA416E"/>
    <w:rsid w:val="00CE00E4"/>
    <w:rsid w:val="00CE5444"/>
    <w:rsid w:val="00CF6615"/>
    <w:rsid w:val="00D24DC3"/>
    <w:rsid w:val="00D27532"/>
    <w:rsid w:val="00D31610"/>
    <w:rsid w:val="00D437D7"/>
    <w:rsid w:val="00D70ABC"/>
    <w:rsid w:val="00D82C84"/>
    <w:rsid w:val="00D932AE"/>
    <w:rsid w:val="00DC441D"/>
    <w:rsid w:val="00DD331A"/>
    <w:rsid w:val="00DD405F"/>
    <w:rsid w:val="00DF69B6"/>
    <w:rsid w:val="00E323C7"/>
    <w:rsid w:val="00E368D1"/>
    <w:rsid w:val="00E8673D"/>
    <w:rsid w:val="00E93DE3"/>
    <w:rsid w:val="00EA3B20"/>
    <w:rsid w:val="00EF43AE"/>
    <w:rsid w:val="00F06EAA"/>
    <w:rsid w:val="00F2546C"/>
    <w:rsid w:val="00F82EBE"/>
    <w:rsid w:val="00FA55A8"/>
    <w:rsid w:val="00FC4EDD"/>
    <w:rsid w:val="00FD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F836"/>
  <w15:chartTrackingRefBased/>
  <w15:docId w15:val="{32EF2F98-C307-4F60-AF90-7A62506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939"/>
    <w:pPr>
      <w:keepNext/>
      <w:spacing w:after="0"/>
      <w:jc w:val="center"/>
      <w:outlineLvl w:val="0"/>
    </w:pPr>
    <w:rPr>
      <w:rFonts w:ascii="Cambria" w:hAnsi="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3939"/>
    <w:pPr>
      <w:jc w:val="center"/>
    </w:pPr>
    <w:rPr>
      <w:sz w:val="36"/>
      <w:szCs w:val="36"/>
    </w:rPr>
  </w:style>
  <w:style w:type="character" w:customStyle="1" w:styleId="TitleChar">
    <w:name w:val="Title Char"/>
    <w:basedOn w:val="DefaultParagraphFont"/>
    <w:link w:val="Title"/>
    <w:uiPriority w:val="10"/>
    <w:rsid w:val="00593939"/>
    <w:rPr>
      <w:sz w:val="36"/>
      <w:szCs w:val="36"/>
    </w:rPr>
  </w:style>
  <w:style w:type="character" w:customStyle="1" w:styleId="Heading1Char">
    <w:name w:val="Heading 1 Char"/>
    <w:basedOn w:val="DefaultParagraphFont"/>
    <w:link w:val="Heading1"/>
    <w:uiPriority w:val="9"/>
    <w:rsid w:val="00593939"/>
    <w:rPr>
      <w:rFonts w:ascii="Cambria" w:hAnsi="Cambria"/>
      <w:sz w:val="28"/>
      <w:szCs w:val="28"/>
    </w:rPr>
  </w:style>
  <w:style w:type="paragraph" w:styleId="ListParagraph">
    <w:name w:val="List Paragraph"/>
    <w:basedOn w:val="Normal"/>
    <w:uiPriority w:val="34"/>
    <w:qFormat/>
    <w:rsid w:val="00BB17E5"/>
    <w:pPr>
      <w:ind w:left="720"/>
      <w:contextualSpacing/>
    </w:pPr>
  </w:style>
  <w:style w:type="paragraph" w:styleId="BodyTextIndent">
    <w:name w:val="Body Text Indent"/>
    <w:basedOn w:val="Normal"/>
    <w:link w:val="BodyTextIndentChar"/>
    <w:uiPriority w:val="99"/>
    <w:unhideWhenUsed/>
    <w:rsid w:val="007412B8"/>
    <w:pPr>
      <w:spacing w:after="0"/>
      <w:ind w:left="1440"/>
    </w:pPr>
    <w:rPr>
      <w:rFonts w:cstheme="minorHAnsi"/>
    </w:rPr>
  </w:style>
  <w:style w:type="character" w:customStyle="1" w:styleId="BodyTextIndentChar">
    <w:name w:val="Body Text Indent Char"/>
    <w:basedOn w:val="DefaultParagraphFont"/>
    <w:link w:val="BodyTextIndent"/>
    <w:uiPriority w:val="99"/>
    <w:rsid w:val="007412B8"/>
    <w:rPr>
      <w:rFonts w:cstheme="minorHAnsi"/>
    </w:rPr>
  </w:style>
  <w:style w:type="character" w:styleId="Hyperlink">
    <w:name w:val="Hyperlink"/>
    <w:basedOn w:val="DefaultParagraphFont"/>
    <w:uiPriority w:val="99"/>
    <w:unhideWhenUsed/>
    <w:rsid w:val="001F2B98"/>
    <w:rPr>
      <w:color w:val="0563C1" w:themeColor="hyperlink"/>
      <w:u w:val="single"/>
    </w:rPr>
  </w:style>
  <w:style w:type="paragraph" w:styleId="NormalWeb">
    <w:name w:val="Normal (Web)"/>
    <w:basedOn w:val="Normal"/>
    <w:uiPriority w:val="99"/>
    <w:unhideWhenUsed/>
    <w:rsid w:val="006104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3</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White</dc:creator>
  <cp:keywords/>
  <dc:description/>
  <cp:lastModifiedBy>Phoebe White</cp:lastModifiedBy>
  <cp:revision>105</cp:revision>
  <dcterms:created xsi:type="dcterms:W3CDTF">2025-01-21T23:00:00Z</dcterms:created>
  <dcterms:modified xsi:type="dcterms:W3CDTF">2025-11-03T20:19:00Z</dcterms:modified>
</cp:coreProperties>
</file>