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A54CF" w14:textId="334E9042" w:rsidR="00D03998" w:rsidRPr="00D03998" w:rsidRDefault="0007386A" w:rsidP="00D03998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 xml:space="preserve">Proposed </w:t>
      </w:r>
      <w:r w:rsidR="00D03998" w:rsidRPr="00D03998">
        <w:rPr>
          <w:rFonts w:ascii="Times New Roman" w:hAnsi="Times New Roman" w:cs="Times New Roman"/>
          <w:b/>
          <w:bCs/>
          <w:sz w:val="52"/>
          <w:szCs w:val="52"/>
        </w:rPr>
        <w:t>Cemetery Rates and Fees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2025</w:t>
      </w:r>
    </w:p>
    <w:tbl>
      <w:tblPr>
        <w:tblStyle w:val="TableGrid"/>
        <w:tblW w:w="11291" w:type="dxa"/>
        <w:tblInd w:w="-905" w:type="dxa"/>
        <w:tblLook w:val="04A0" w:firstRow="1" w:lastRow="0" w:firstColumn="1" w:lastColumn="0" w:noHBand="0" w:noVBand="1"/>
      </w:tblPr>
      <w:tblGrid>
        <w:gridCol w:w="4969"/>
        <w:gridCol w:w="2890"/>
        <w:gridCol w:w="3432"/>
      </w:tblGrid>
      <w:tr w:rsidR="00D03998" w:rsidRPr="00987E9F" w14:paraId="32D5D057" w14:textId="77777777" w:rsidTr="00E44798">
        <w:trPr>
          <w:trHeight w:val="670"/>
        </w:trPr>
        <w:tc>
          <w:tcPr>
            <w:tcW w:w="4969" w:type="dxa"/>
          </w:tcPr>
          <w:p w14:paraId="2E7D2D6B" w14:textId="77777777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890" w:type="dxa"/>
          </w:tcPr>
          <w:p w14:paraId="134424B6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Resident</w:t>
            </w:r>
          </w:p>
        </w:tc>
        <w:tc>
          <w:tcPr>
            <w:tcW w:w="3432" w:type="dxa"/>
          </w:tcPr>
          <w:p w14:paraId="38410E7E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Non-Resident</w:t>
            </w:r>
          </w:p>
        </w:tc>
      </w:tr>
      <w:tr w:rsidR="00D03998" w:rsidRPr="00987E9F" w14:paraId="71AC4D99" w14:textId="77777777" w:rsidTr="00E44798">
        <w:trPr>
          <w:trHeight w:val="696"/>
        </w:trPr>
        <w:tc>
          <w:tcPr>
            <w:tcW w:w="4969" w:type="dxa"/>
          </w:tcPr>
          <w:p w14:paraId="4FA667E8" w14:textId="77777777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Traditional Burial Weekday</w:t>
            </w:r>
          </w:p>
        </w:tc>
        <w:tc>
          <w:tcPr>
            <w:tcW w:w="2890" w:type="dxa"/>
          </w:tcPr>
          <w:p w14:paraId="3DED0201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</w:t>
            </w:r>
            <w:r w:rsidRPr="00987E9F">
              <w:rPr>
                <w:rFonts w:ascii="Times New Roman" w:hAnsi="Times New Roman" w:cs="Times New Roman"/>
                <w:sz w:val="36"/>
                <w:szCs w:val="36"/>
              </w:rPr>
              <w:t>500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  <w:tc>
          <w:tcPr>
            <w:tcW w:w="3432" w:type="dxa"/>
          </w:tcPr>
          <w:p w14:paraId="4872A838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$800.00</w:t>
            </w:r>
          </w:p>
        </w:tc>
      </w:tr>
      <w:tr w:rsidR="00D03998" w:rsidRPr="00987E9F" w14:paraId="0213175D" w14:textId="77777777" w:rsidTr="00E44798">
        <w:trPr>
          <w:trHeight w:val="670"/>
        </w:trPr>
        <w:tc>
          <w:tcPr>
            <w:tcW w:w="4969" w:type="dxa"/>
          </w:tcPr>
          <w:p w14:paraId="7A29DDF1" w14:textId="77777777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Traditional Burial Weekend</w:t>
            </w:r>
          </w:p>
        </w:tc>
        <w:tc>
          <w:tcPr>
            <w:tcW w:w="2890" w:type="dxa"/>
          </w:tcPr>
          <w:p w14:paraId="33344E07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</w:t>
            </w:r>
            <w:r w:rsidRPr="00987E9F">
              <w:rPr>
                <w:rFonts w:ascii="Times New Roman" w:hAnsi="Times New Roman" w:cs="Times New Roman"/>
                <w:sz w:val="36"/>
                <w:szCs w:val="36"/>
              </w:rPr>
              <w:t>600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  <w:tc>
          <w:tcPr>
            <w:tcW w:w="3432" w:type="dxa"/>
          </w:tcPr>
          <w:p w14:paraId="78A23689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$900.00</w:t>
            </w:r>
          </w:p>
        </w:tc>
      </w:tr>
      <w:tr w:rsidR="00D03998" w:rsidRPr="00987E9F" w14:paraId="10CBE954" w14:textId="77777777" w:rsidTr="00E44798">
        <w:trPr>
          <w:trHeight w:val="670"/>
        </w:trPr>
        <w:tc>
          <w:tcPr>
            <w:tcW w:w="4969" w:type="dxa"/>
          </w:tcPr>
          <w:p w14:paraId="31740C59" w14:textId="769B9C03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Cremation Burial </w:t>
            </w:r>
            <w:r w:rsidR="0007386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Weekday</w:t>
            </w:r>
          </w:p>
        </w:tc>
        <w:tc>
          <w:tcPr>
            <w:tcW w:w="2890" w:type="dxa"/>
          </w:tcPr>
          <w:p w14:paraId="4C0A89B3" w14:textId="77777777" w:rsidR="00D03998" w:rsidRPr="00987E9F" w:rsidRDefault="00D03998" w:rsidP="00E44798">
            <w:pPr>
              <w:tabs>
                <w:tab w:val="left" w:pos="765"/>
                <w:tab w:val="center" w:pos="1332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ab/>
              <w:t>$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ab/>
              <w:t>250.00</w:t>
            </w:r>
          </w:p>
        </w:tc>
        <w:tc>
          <w:tcPr>
            <w:tcW w:w="3432" w:type="dxa"/>
          </w:tcPr>
          <w:p w14:paraId="4B5180ED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$400.00</w:t>
            </w:r>
          </w:p>
        </w:tc>
      </w:tr>
      <w:tr w:rsidR="0007386A" w:rsidRPr="00987E9F" w14:paraId="1049A606" w14:textId="77777777" w:rsidTr="00E44798">
        <w:trPr>
          <w:trHeight w:val="670"/>
        </w:trPr>
        <w:tc>
          <w:tcPr>
            <w:tcW w:w="4969" w:type="dxa"/>
          </w:tcPr>
          <w:p w14:paraId="55CC9AA8" w14:textId="1ED553B0" w:rsidR="0007386A" w:rsidRPr="005E3560" w:rsidRDefault="0007386A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highlight w:val="yellow"/>
              </w:rPr>
            </w:pPr>
            <w:r w:rsidRPr="005E3560">
              <w:rPr>
                <w:rFonts w:ascii="Times New Roman" w:hAnsi="Times New Roman" w:cs="Times New Roman"/>
                <w:b/>
                <w:bCs/>
                <w:sz w:val="36"/>
                <w:szCs w:val="36"/>
                <w:highlight w:val="yellow"/>
              </w:rPr>
              <w:t>Cremation Burial Weekend</w:t>
            </w:r>
          </w:p>
        </w:tc>
        <w:tc>
          <w:tcPr>
            <w:tcW w:w="2890" w:type="dxa"/>
          </w:tcPr>
          <w:p w14:paraId="25560E14" w14:textId="167ADD88" w:rsidR="0007386A" w:rsidRPr="005E3560" w:rsidRDefault="0007386A" w:rsidP="0007386A">
            <w:pPr>
              <w:tabs>
                <w:tab w:val="left" w:pos="765"/>
                <w:tab w:val="center" w:pos="1332"/>
              </w:tabs>
              <w:jc w:val="center"/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</w:pPr>
            <w:r w:rsidRPr="005E3560"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  <w:t>$350.00</w:t>
            </w:r>
          </w:p>
        </w:tc>
        <w:tc>
          <w:tcPr>
            <w:tcW w:w="3432" w:type="dxa"/>
          </w:tcPr>
          <w:p w14:paraId="7166D015" w14:textId="3DB78DF5" w:rsidR="0007386A" w:rsidRPr="005E3560" w:rsidRDefault="0007386A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</w:pPr>
            <w:r w:rsidRPr="005E3560">
              <w:rPr>
                <w:rFonts w:ascii="Times New Roman" w:hAnsi="Times New Roman" w:cs="Times New Roman"/>
                <w:sz w:val="36"/>
                <w:szCs w:val="36"/>
                <w:highlight w:val="yellow"/>
              </w:rPr>
              <w:t>$500.00</w:t>
            </w:r>
          </w:p>
        </w:tc>
      </w:tr>
      <w:tr w:rsidR="00D03998" w:rsidRPr="00987E9F" w14:paraId="0292CF99" w14:textId="77777777" w:rsidTr="00E44798">
        <w:trPr>
          <w:trHeight w:val="670"/>
        </w:trPr>
        <w:tc>
          <w:tcPr>
            <w:tcW w:w="4969" w:type="dxa"/>
          </w:tcPr>
          <w:p w14:paraId="79C2FE33" w14:textId="77777777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Infant Burial </w:t>
            </w:r>
          </w:p>
        </w:tc>
        <w:tc>
          <w:tcPr>
            <w:tcW w:w="2890" w:type="dxa"/>
          </w:tcPr>
          <w:p w14:paraId="489EDDB1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$250.00</w:t>
            </w:r>
          </w:p>
        </w:tc>
        <w:tc>
          <w:tcPr>
            <w:tcW w:w="3432" w:type="dxa"/>
          </w:tcPr>
          <w:p w14:paraId="11ABB030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$400.00</w:t>
            </w:r>
          </w:p>
        </w:tc>
      </w:tr>
      <w:tr w:rsidR="00D03998" w:rsidRPr="00987E9F" w14:paraId="7CF504D5" w14:textId="77777777" w:rsidTr="00E44798">
        <w:trPr>
          <w:trHeight w:val="696"/>
        </w:trPr>
        <w:tc>
          <w:tcPr>
            <w:tcW w:w="4969" w:type="dxa"/>
          </w:tcPr>
          <w:p w14:paraId="5532CFDC" w14:textId="77777777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Plot Price</w:t>
            </w:r>
          </w:p>
        </w:tc>
        <w:tc>
          <w:tcPr>
            <w:tcW w:w="2890" w:type="dxa"/>
          </w:tcPr>
          <w:p w14:paraId="195D1C5E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$300.00</w:t>
            </w:r>
          </w:p>
        </w:tc>
        <w:tc>
          <w:tcPr>
            <w:tcW w:w="3432" w:type="dxa"/>
          </w:tcPr>
          <w:p w14:paraId="24160CC7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$800.00</w:t>
            </w:r>
          </w:p>
        </w:tc>
      </w:tr>
      <w:tr w:rsidR="00D03998" w:rsidRPr="00987E9F" w14:paraId="38CD7000" w14:textId="77777777" w:rsidTr="00E44798">
        <w:trPr>
          <w:trHeight w:val="670"/>
        </w:trPr>
        <w:tc>
          <w:tcPr>
            <w:tcW w:w="4969" w:type="dxa"/>
          </w:tcPr>
          <w:p w14:paraId="5EC757B6" w14:textId="77777777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87E9F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Certificate Fee</w:t>
            </w:r>
          </w:p>
        </w:tc>
        <w:tc>
          <w:tcPr>
            <w:tcW w:w="2890" w:type="dxa"/>
          </w:tcPr>
          <w:p w14:paraId="207CD688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$35.00</w:t>
            </w:r>
          </w:p>
        </w:tc>
        <w:tc>
          <w:tcPr>
            <w:tcW w:w="3432" w:type="dxa"/>
          </w:tcPr>
          <w:p w14:paraId="703EEB15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$35.00</w:t>
            </w:r>
          </w:p>
        </w:tc>
      </w:tr>
      <w:tr w:rsidR="00D03998" w:rsidRPr="00987E9F" w14:paraId="7E51E336" w14:textId="77777777" w:rsidTr="00E44798">
        <w:trPr>
          <w:trHeight w:val="670"/>
        </w:trPr>
        <w:tc>
          <w:tcPr>
            <w:tcW w:w="4969" w:type="dxa"/>
          </w:tcPr>
          <w:p w14:paraId="3C4E9514" w14:textId="77777777" w:rsidR="00D03998" w:rsidRPr="00987E9F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Disinterment Fee</w:t>
            </w:r>
          </w:p>
        </w:tc>
        <w:tc>
          <w:tcPr>
            <w:tcW w:w="2890" w:type="dxa"/>
          </w:tcPr>
          <w:p w14:paraId="2DB9FB61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$1000.00</w:t>
            </w:r>
          </w:p>
        </w:tc>
        <w:tc>
          <w:tcPr>
            <w:tcW w:w="3432" w:type="dxa"/>
          </w:tcPr>
          <w:p w14:paraId="52ED8D48" w14:textId="77777777" w:rsidR="00D03998" w:rsidRPr="00987E9F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$1600.00</w:t>
            </w:r>
          </w:p>
        </w:tc>
      </w:tr>
      <w:tr w:rsidR="00D03998" w14:paraId="7839D134" w14:textId="77777777" w:rsidTr="00E44798">
        <w:trPr>
          <w:trHeight w:val="670"/>
        </w:trPr>
        <w:tc>
          <w:tcPr>
            <w:tcW w:w="4969" w:type="dxa"/>
          </w:tcPr>
          <w:p w14:paraId="26868994" w14:textId="77777777" w:rsidR="00D03998" w:rsidRDefault="00D03998" w:rsidP="00E4479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Headstone Relocation</w:t>
            </w:r>
          </w:p>
          <w:p w14:paraId="1258A917" w14:textId="77777777" w:rsidR="00D03998" w:rsidRPr="0099632C" w:rsidRDefault="00D03998" w:rsidP="00E447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Exact price determined upon request</w:t>
            </w:r>
          </w:p>
        </w:tc>
        <w:tc>
          <w:tcPr>
            <w:tcW w:w="2890" w:type="dxa"/>
          </w:tcPr>
          <w:p w14:paraId="6E5BA547" w14:textId="77777777" w:rsidR="00D03998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$200.00 Minimum</w:t>
            </w:r>
          </w:p>
        </w:tc>
        <w:tc>
          <w:tcPr>
            <w:tcW w:w="3432" w:type="dxa"/>
          </w:tcPr>
          <w:p w14:paraId="4CE09166" w14:textId="77777777" w:rsidR="00D03998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$200.00</w:t>
            </w:r>
          </w:p>
          <w:p w14:paraId="5E36D297" w14:textId="77777777" w:rsidR="00D03998" w:rsidRDefault="00D03998" w:rsidP="00E4479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Minimum</w:t>
            </w:r>
          </w:p>
        </w:tc>
      </w:tr>
    </w:tbl>
    <w:p w14:paraId="5FD681D6" w14:textId="77777777" w:rsidR="00D03998" w:rsidRDefault="00D03998"/>
    <w:sectPr w:rsidR="00D03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98"/>
    <w:rsid w:val="0007386A"/>
    <w:rsid w:val="005E3560"/>
    <w:rsid w:val="005F20D5"/>
    <w:rsid w:val="00C4140A"/>
    <w:rsid w:val="00CE714D"/>
    <w:rsid w:val="00D03998"/>
    <w:rsid w:val="00E6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FBCDB"/>
  <w15:chartTrackingRefBased/>
  <w15:docId w15:val="{12695A65-7CCF-40E6-AA59-3449C417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9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9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9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9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9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9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9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9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9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9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9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9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9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9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9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9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3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99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3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99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39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99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39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9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9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39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Russell</dc:creator>
  <cp:keywords/>
  <dc:description/>
  <cp:lastModifiedBy>Amy Russell</cp:lastModifiedBy>
  <cp:revision>4</cp:revision>
  <cp:lastPrinted>2025-01-03T17:01:00Z</cp:lastPrinted>
  <dcterms:created xsi:type="dcterms:W3CDTF">2025-11-18T22:20:00Z</dcterms:created>
  <dcterms:modified xsi:type="dcterms:W3CDTF">2025-11-18T22:46:00Z</dcterms:modified>
</cp:coreProperties>
</file>