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76" w:lineRule="auto"/>
        <w:ind w:left="0"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8"/>
          <w:szCs w:val="28"/>
          <w:rtl w:val="0"/>
        </w:rPr>
        <w:t xml:space="preserve">Gunnison Civic Library Meeting</w:t>
      </w:r>
      <w:r w:rsidDel="00000000" w:rsidR="00000000" w:rsidRPr="00000000">
        <w:rPr>
          <w:rtl w:val="0"/>
        </w:rPr>
      </w:r>
    </w:p>
    <w:p w:rsidR="00000000" w:rsidDel="00000000" w:rsidP="00000000" w:rsidRDefault="00000000" w:rsidRPr="00000000" w14:paraId="00000002">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 W Center </w:t>
      </w:r>
    </w:p>
    <w:p w:rsidR="00000000" w:rsidDel="00000000" w:rsidP="00000000" w:rsidRDefault="00000000" w:rsidRPr="00000000" w14:paraId="00000003">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 Box 790 </w:t>
      </w:r>
    </w:p>
    <w:p w:rsidR="00000000" w:rsidDel="00000000" w:rsidP="00000000" w:rsidRDefault="00000000" w:rsidRPr="00000000" w14:paraId="00000004">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Gunnison Utah 84634</w:t>
      </w:r>
    </w:p>
    <w:p w:rsidR="00000000" w:rsidDel="00000000" w:rsidP="00000000" w:rsidRDefault="00000000" w:rsidRPr="00000000" w14:paraId="00000005">
      <w:pPr>
        <w:spacing w:after="0" w:line="240" w:lineRule="auto"/>
        <w:ind w:left="173"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Telephone: 435-592-3104</w:t>
        <w:tab/>
        <w:tab/>
        <w:tab/>
        <w:t xml:space="preserve">                          </w:t>
      </w:r>
    </w:p>
    <w:p w:rsidR="00000000" w:rsidDel="00000000" w:rsidP="00000000" w:rsidRDefault="00000000" w:rsidRPr="00000000" w14:paraId="00000006">
      <w:pPr>
        <w:spacing w:after="0" w:line="240" w:lineRule="auto"/>
        <w:ind w:left="173"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gunnlibrary@gunnisoncity.org</w:t>
      </w:r>
    </w:p>
    <w:p w:rsidR="00000000" w:rsidDel="00000000" w:rsidP="00000000" w:rsidRDefault="00000000" w:rsidRPr="00000000" w14:paraId="00000007">
      <w:pPr>
        <w:spacing w:after="200" w:line="276" w:lineRule="auto"/>
        <w:ind w:left="173"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00" w:line="276" w:lineRule="auto"/>
        <w:ind w:left="173"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28"/>
          <w:szCs w:val="28"/>
          <w:rtl w:val="0"/>
        </w:rPr>
        <w:t xml:space="preserve">Board Of Directors</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9">
      <w:pPr>
        <w:keepLines w:val="1"/>
        <w:widowControl w:val="0"/>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 Stafford</w:t>
        <w:tab/>
        <w:tab/>
        <w:t xml:space="preserve">            </w:t>
        <w:tab/>
        <w:t xml:space="preserve">         Rachael Larson </w:t>
        <w:tab/>
        <w:t xml:space="preserve">     </w:t>
        <w:tab/>
        <w:tab/>
        <w:t xml:space="preserve">Kristi Jensen</w:t>
      </w:r>
    </w:p>
    <w:p w:rsidR="00000000" w:rsidDel="00000000" w:rsidP="00000000" w:rsidRDefault="00000000" w:rsidRPr="00000000" w14:paraId="0000000A">
      <w:pPr>
        <w:keepLines w:val="1"/>
        <w:widowControl w:val="0"/>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Marci Childs                   </w:t>
        <w:tab/>
        <w:tab/>
        <w:t xml:space="preserve">         Jenny Anderson</w:t>
        <w:tab/>
        <w:tab/>
        <w:tab/>
        <w:t xml:space="preserve">Tanesha Heath</w:t>
        <w:tab/>
      </w:r>
    </w:p>
    <w:p w:rsidR="00000000" w:rsidDel="00000000" w:rsidP="00000000" w:rsidRDefault="00000000" w:rsidRPr="00000000" w14:paraId="0000000B">
      <w:pPr>
        <w:spacing w:after="0" w:line="276" w:lineRule="auto"/>
        <w:ind w:left="173"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Library Director</w:t>
      </w:r>
      <w:r w:rsidDel="00000000" w:rsidR="00000000" w:rsidRPr="00000000">
        <w:rPr>
          <w:rFonts w:ascii="Calibri" w:cs="Calibri" w:eastAsia="Calibri" w:hAnsi="Calibri"/>
          <w:sz w:val="22"/>
          <w:szCs w:val="22"/>
          <w:rtl w:val="0"/>
        </w:rPr>
        <w:t xml:space="preserve">: Angela Leatherwood </w:t>
      </w:r>
    </w:p>
    <w:p w:rsidR="00000000" w:rsidDel="00000000" w:rsidP="00000000" w:rsidRDefault="00000000" w:rsidRPr="00000000" w14:paraId="0000000D">
      <w:pPr>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City Council</w:t>
      </w:r>
      <w:r w:rsidDel="00000000" w:rsidR="00000000" w:rsidRPr="00000000">
        <w:rPr>
          <w:rFonts w:ascii="Calibri" w:cs="Calibri" w:eastAsia="Calibri" w:hAnsi="Calibri"/>
          <w:sz w:val="22"/>
          <w:szCs w:val="22"/>
          <w:rtl w:val="0"/>
        </w:rPr>
        <w:t xml:space="preserve">: Stella Hill</w:t>
      </w:r>
    </w:p>
    <w:p w:rsidR="00000000" w:rsidDel="00000000" w:rsidP="00000000" w:rsidRDefault="00000000" w:rsidRPr="00000000" w14:paraId="0000000E">
      <w:pPr>
        <w:spacing w:after="200" w:line="276" w:lineRule="auto"/>
        <w:ind w:left="0" w:firstLine="0"/>
        <w:jc w:val="left"/>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F">
      <w:pPr>
        <w:spacing w:after="200" w:line="276" w:lineRule="auto"/>
        <w:ind w:lef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Regular Meeting Minutes</w:t>
      </w:r>
    </w:p>
    <w:p w:rsidR="00000000" w:rsidDel="00000000" w:rsidP="00000000" w:rsidRDefault="00000000" w:rsidRPr="00000000" w14:paraId="00000010">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Tuesday, November 11, 2025</w:t>
      </w:r>
    </w:p>
    <w:p w:rsidR="00000000" w:rsidDel="00000000" w:rsidP="00000000" w:rsidRDefault="00000000" w:rsidRPr="00000000" w14:paraId="00000011">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Time: </w:t>
      </w:r>
      <w:r w:rsidDel="00000000" w:rsidR="00000000" w:rsidRPr="00000000">
        <w:rPr>
          <w:rFonts w:ascii="Calibri" w:cs="Calibri" w:eastAsia="Calibri" w:hAnsi="Calibri"/>
          <w:sz w:val="22"/>
          <w:szCs w:val="22"/>
          <w:rtl w:val="0"/>
        </w:rPr>
        <w:t xml:space="preserve">6:30pm</w:t>
      </w:r>
    </w:p>
    <w:p w:rsidR="00000000" w:rsidDel="00000000" w:rsidP="00000000" w:rsidRDefault="00000000" w:rsidRPr="00000000" w14:paraId="00000012">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Location:  </w:t>
      </w:r>
      <w:r w:rsidDel="00000000" w:rsidR="00000000" w:rsidRPr="00000000">
        <w:rPr>
          <w:rFonts w:ascii="Calibri" w:cs="Calibri" w:eastAsia="Calibri" w:hAnsi="Calibri"/>
          <w:sz w:val="22"/>
          <w:szCs w:val="22"/>
          <w:rtl w:val="0"/>
        </w:rPr>
        <w:t xml:space="preserve">Gunnison City Offices: 38 W Center Gunnison City, Utah 84634</w:t>
      </w:r>
    </w:p>
    <w:p w:rsidR="00000000" w:rsidDel="00000000" w:rsidP="00000000" w:rsidRDefault="00000000" w:rsidRPr="00000000" w14:paraId="00000013">
      <w:pPr>
        <w:spacing w:after="0" w:line="240" w:lineRule="auto"/>
        <w:ind w:left="17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The meeting was called to order</w:t>
      </w:r>
      <w:r w:rsidDel="00000000" w:rsidR="00000000" w:rsidRPr="00000000">
        <w:rPr>
          <w:rFonts w:ascii="Calibri" w:cs="Calibri" w:eastAsia="Calibri" w:hAnsi="Calibri"/>
          <w:sz w:val="22"/>
          <w:szCs w:val="22"/>
          <w:rtl w:val="0"/>
        </w:rPr>
        <w:t xml:space="preserve"> at 6:30pm by Thom Stafford</w:t>
      </w:r>
    </w:p>
    <w:p w:rsidR="00000000" w:rsidDel="00000000" w:rsidP="00000000" w:rsidRDefault="00000000" w:rsidRPr="00000000" w14:paraId="00000015">
      <w:pPr>
        <w:spacing w:after="0" w:line="240" w:lineRule="auto"/>
        <w:ind w:left="17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w:t>
        <w:tab/>
        <w:t xml:space="preserve">0pening remarks by:</w:t>
      </w:r>
      <w:r w:rsidDel="00000000" w:rsidR="00000000" w:rsidRPr="00000000">
        <w:rPr>
          <w:rFonts w:ascii="Calibri" w:cs="Calibri" w:eastAsia="Calibri" w:hAnsi="Calibri"/>
          <w:sz w:val="22"/>
          <w:szCs w:val="22"/>
          <w:rtl w:val="0"/>
        </w:rPr>
        <w:t xml:space="preserve"> Kristi Jensen</w:t>
      </w:r>
    </w:p>
    <w:p w:rsidR="00000000" w:rsidDel="00000000" w:rsidP="00000000" w:rsidRDefault="00000000" w:rsidRPr="00000000" w14:paraId="00000017">
      <w:pPr>
        <w:spacing w:after="0" w:line="240" w:lineRule="auto"/>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Roll call:  </w:t>
      </w:r>
      <w:r w:rsidDel="00000000" w:rsidR="00000000" w:rsidRPr="00000000">
        <w:rPr>
          <w:rFonts w:ascii="Calibri" w:cs="Calibri" w:eastAsia="Calibri" w:hAnsi="Calibri"/>
          <w:sz w:val="22"/>
          <w:szCs w:val="22"/>
          <w:rtl w:val="0"/>
        </w:rPr>
        <w:t xml:space="preserve"> Thom Stafford conducted a roll call. The following persons were present: Angela Leatherwood, Jenny Anderson, Marci Childs, Kristi Jensen, Stella Hill, Rachael Larson and Thom Stafford.</w:t>
      </w:r>
      <w:r w:rsidDel="00000000" w:rsidR="00000000" w:rsidRPr="00000000">
        <w:rPr>
          <w:rtl w:val="0"/>
        </w:rPr>
      </w:r>
    </w:p>
    <w:p w:rsidR="00000000" w:rsidDel="00000000" w:rsidP="00000000" w:rsidRDefault="00000000" w:rsidRPr="00000000" w14:paraId="00000018">
      <w:pPr>
        <w:spacing w:after="0" w:line="240" w:lineRule="auto"/>
        <w:ind w:left="1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w:t>
        <w:tab/>
        <w:t xml:space="preserve">Approval of minutes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w:t>
      </w:r>
      <w:r w:rsidDel="00000000" w:rsidR="00000000" w:rsidRPr="00000000">
        <w:rPr>
          <w:rFonts w:ascii="Calibri" w:cs="Calibri" w:eastAsia="Calibri" w:hAnsi="Calibri"/>
          <w:sz w:val="22"/>
          <w:szCs w:val="22"/>
          <w:rtl w:val="0"/>
        </w:rPr>
        <w:t xml:space="preserve">Kristi Jensen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2nd: </w:t>
      </w:r>
      <w:r w:rsidDel="00000000" w:rsidR="00000000" w:rsidRPr="00000000">
        <w:rPr>
          <w:rFonts w:ascii="Calibri" w:cs="Calibri" w:eastAsia="Calibri" w:hAnsi="Calibri"/>
          <w:sz w:val="22"/>
          <w:szCs w:val="22"/>
          <w:rtl w:val="0"/>
        </w:rPr>
        <w:t xml:space="preserve">Marci Childs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Vote: </w:t>
      </w:r>
      <w:r w:rsidDel="00000000" w:rsidR="00000000" w:rsidRPr="00000000">
        <w:rPr>
          <w:rFonts w:ascii="Calibri" w:cs="Calibri" w:eastAsia="Calibri" w:hAnsi="Calibri"/>
          <w:sz w:val="22"/>
          <w:szCs w:val="22"/>
          <w:rtl w:val="0"/>
        </w:rPr>
        <w:t xml:space="preserve">Unanimous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w:t>
        <w:tab/>
        <w:t xml:space="preserve">Review and approval of policies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board briefly discussed policies and small corrections to be made, and then approved policies.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w:t>
      </w:r>
      <w:r w:rsidDel="00000000" w:rsidR="00000000" w:rsidRPr="00000000">
        <w:rPr>
          <w:rFonts w:ascii="Calibri" w:cs="Calibri" w:eastAsia="Calibri" w:hAnsi="Calibri"/>
          <w:sz w:val="22"/>
          <w:szCs w:val="22"/>
          <w:rtl w:val="0"/>
        </w:rPr>
        <w:t xml:space="preserve">: Marci Childs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2nd:</w:t>
      </w:r>
      <w:r w:rsidDel="00000000" w:rsidR="00000000" w:rsidRPr="00000000">
        <w:rPr>
          <w:rFonts w:ascii="Calibri" w:cs="Calibri" w:eastAsia="Calibri" w:hAnsi="Calibri"/>
          <w:sz w:val="22"/>
          <w:szCs w:val="22"/>
          <w:rtl w:val="0"/>
        </w:rPr>
        <w:t xml:space="preserve"> Rachael Larson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Vote:</w:t>
      </w:r>
      <w:r w:rsidDel="00000000" w:rsidR="00000000" w:rsidRPr="00000000">
        <w:rPr>
          <w:rFonts w:ascii="Calibri" w:cs="Calibri" w:eastAsia="Calibri" w:hAnsi="Calibri"/>
          <w:sz w:val="22"/>
          <w:szCs w:val="22"/>
          <w:rtl w:val="0"/>
        </w:rPr>
        <w:t xml:space="preserve"> Unanimous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w:t>
        <w:tab/>
        <w:t xml:space="preserve">New Library Chair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 Stafford’s time on the board as the library chair is complete. We are grateful for his service on the library board. The board discussed and agreed Rachael Larson will be the new library chair.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w:t>
      </w:r>
      <w:r w:rsidDel="00000000" w:rsidR="00000000" w:rsidRPr="00000000">
        <w:rPr>
          <w:rFonts w:ascii="Calibri" w:cs="Calibri" w:eastAsia="Calibri" w:hAnsi="Calibri"/>
          <w:sz w:val="22"/>
          <w:szCs w:val="22"/>
          <w:rtl w:val="0"/>
        </w:rPr>
        <w:t xml:space="preserve"> Kristi Jensen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2nd: </w:t>
      </w:r>
      <w:r w:rsidDel="00000000" w:rsidR="00000000" w:rsidRPr="00000000">
        <w:rPr>
          <w:rFonts w:ascii="Calibri" w:cs="Calibri" w:eastAsia="Calibri" w:hAnsi="Calibri"/>
          <w:sz w:val="22"/>
          <w:szCs w:val="22"/>
          <w:rtl w:val="0"/>
        </w:rPr>
        <w:t xml:space="preserve">Thom Stafford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Vote:</w:t>
      </w:r>
      <w:r w:rsidDel="00000000" w:rsidR="00000000" w:rsidRPr="00000000">
        <w:rPr>
          <w:rFonts w:ascii="Calibri" w:cs="Calibri" w:eastAsia="Calibri" w:hAnsi="Calibri"/>
          <w:sz w:val="22"/>
          <w:szCs w:val="22"/>
          <w:rtl w:val="0"/>
        </w:rPr>
        <w:t xml:space="preserve"> Unanimous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w:t>
        <w:tab/>
        <w:t xml:space="preserve">New Library Board Member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board discussed the need for a new library board member. Angela mentioned frequent patrons from Fayette who would be a good fit. She will invite one to be on the board.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 xml:space="preserve">Adjourn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to Adjourn: </w:t>
      </w:r>
      <w:r w:rsidDel="00000000" w:rsidR="00000000" w:rsidRPr="00000000">
        <w:rPr>
          <w:rFonts w:ascii="Calibri" w:cs="Calibri" w:eastAsia="Calibri" w:hAnsi="Calibri"/>
          <w:sz w:val="22"/>
          <w:szCs w:val="22"/>
          <w:rtl w:val="0"/>
        </w:rPr>
        <w:t xml:space="preserve">Kristi Jensen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 xml:space="preserve">2nd: </w:t>
      </w:r>
      <w:r w:rsidDel="00000000" w:rsidR="00000000" w:rsidRPr="00000000">
        <w:rPr>
          <w:rFonts w:ascii="Calibri" w:cs="Calibri" w:eastAsia="Calibri" w:hAnsi="Calibri"/>
          <w:sz w:val="22"/>
          <w:szCs w:val="22"/>
          <w:rtl w:val="0"/>
        </w:rPr>
        <w:t xml:space="preserve">Racheal Larson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 xml:space="preserve">Vote: </w:t>
      </w:r>
      <w:r w:rsidDel="00000000" w:rsidR="00000000" w:rsidRPr="00000000">
        <w:rPr>
          <w:rFonts w:ascii="Calibri" w:cs="Calibri" w:eastAsia="Calibri" w:hAnsi="Calibri"/>
          <w:sz w:val="22"/>
          <w:szCs w:val="22"/>
          <w:rtl w:val="0"/>
        </w:rPr>
        <w:t xml:space="preserve">Unanimous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spacing w:after="0" w:line="276" w:lineRule="auto"/>
        <w:ind w:left="1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Approval of minutes </w:t>
      </w:r>
    </w:p>
    <w:p w:rsidR="00000000" w:rsidDel="00000000" w:rsidP="00000000" w:rsidRDefault="00000000" w:rsidRPr="00000000" w14:paraId="00000034">
      <w:pPr>
        <w:spacing w:after="0" w:line="240" w:lineRule="auto"/>
        <w:ind w:left="18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5">
      <w:pPr>
        <w:spacing w:after="0" w:line="240" w:lineRule="auto"/>
        <w:ind w:left="1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_________________________</w:t>
        <w:tab/>
        <w:tab/>
        <w:tab/>
        <w:tab/>
        <w:tab/>
        <w:tab/>
        <w:t xml:space="preserve">_____________</w:t>
      </w:r>
    </w:p>
    <w:p w:rsidR="00000000" w:rsidDel="00000000" w:rsidP="00000000" w:rsidRDefault="00000000" w:rsidRPr="00000000" w14:paraId="00000036">
      <w:pPr>
        <w:spacing w:after="0" w:line="240" w:lineRule="auto"/>
        <w:ind w:left="1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Board Secretary</w:t>
        <w:tab/>
        <w:tab/>
        <w:tab/>
        <w:tab/>
        <w:tab/>
        <w:tab/>
        <w:tab/>
        <w:tab/>
        <w:t xml:space="preserve">Date</w:t>
      </w:r>
    </w:p>
    <w:p w:rsidR="00000000" w:rsidDel="00000000" w:rsidP="00000000" w:rsidRDefault="00000000" w:rsidRPr="00000000" w14:paraId="00000037">
      <w:pPr>
        <w:spacing w:after="0" w:line="240" w:lineRule="auto"/>
        <w:ind w:left="18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8">
      <w:pPr>
        <w:spacing w:after="0" w:line="240" w:lineRule="auto"/>
        <w:ind w:left="1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________________________</w:t>
        <w:tab/>
        <w:tab/>
        <w:tab/>
        <w:tab/>
        <w:tab/>
        <w:tab/>
        <w:tab/>
        <w:t xml:space="preserve">______________</w:t>
      </w:r>
    </w:p>
    <w:p w:rsidR="00000000" w:rsidDel="00000000" w:rsidP="00000000" w:rsidRDefault="00000000" w:rsidRPr="00000000" w14:paraId="00000039">
      <w:pPr>
        <w:spacing w:after="0" w:line="240" w:lineRule="auto"/>
        <w:ind w:left="1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Board Chairman </w:t>
        <w:tab/>
        <w:tab/>
        <w:tab/>
        <w:tab/>
        <w:tab/>
        <w:tab/>
        <w:tab/>
        <w:tab/>
        <w:t xml:space="preserve">Date</w:t>
      </w:r>
    </w:p>
    <w:p w:rsidR="00000000" w:rsidDel="00000000" w:rsidP="00000000" w:rsidRDefault="00000000" w:rsidRPr="00000000" w14:paraId="0000003A">
      <w:pPr>
        <w:spacing w:after="0" w:line="240" w:lineRule="auto"/>
        <w:ind w:left="1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after="0" w:line="276" w:lineRule="auto"/>
        <w:ind w:left="173"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headerReference r:id="rId6" w:type="default"/>
      <w:footerReference r:id="rId7"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