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171385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fr70oo2xafcg" w:id="1"/>
      <w:bookmarkEnd w:id="1"/>
      <w:r w:rsidDel="00000000" w:rsidR="00000000" w:rsidRPr="00000000">
        <w:rPr>
          <w:rtl w:val="0"/>
        </w:rPr>
        <w:t xml:space="preserve">LEASE</w:t>
      </w:r>
    </w:p>
    <w:p w:rsidR="00000000" w:rsidDel="00000000" w:rsidP="00000000" w:rsidRDefault="00000000" w:rsidRPr="00000000" w14:paraId="00000003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utgwmut0pqy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svp5bykmi251" w:id="3"/>
      <w:bookmarkEnd w:id="3"/>
      <w:r w:rsidDel="00000000" w:rsidR="00000000" w:rsidRPr="00000000">
        <w:rPr>
          <w:color w:val="599191"/>
          <w:sz w:val="24"/>
          <w:szCs w:val="24"/>
          <w:rtl w:val="0"/>
        </w:rPr>
        <w:t xml:space="preserve">Board Members:</w:t>
      </w:r>
    </w:p>
    <w:p w:rsidR="00000000" w:rsidDel="00000000" w:rsidP="00000000" w:rsidRDefault="00000000" w:rsidRPr="00000000" w14:paraId="00000005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Michael Moss - Chairman</w:t>
      </w:r>
    </w:p>
    <w:p w:rsidR="00000000" w:rsidDel="00000000" w:rsidP="00000000" w:rsidRDefault="00000000" w:rsidRPr="00000000" w14:paraId="00000006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Rudd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2026100" y="1003575"/>
                          <a:ext cx="24291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22"/>
                                <w:vertAlign w:val="baseline"/>
                              </w:rPr>
                              <w:t xml:space="preserve">December 02, 2025 ~ 5:00 P.M.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89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Dale Barnett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4" name="Shape 4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56"/>
                                <w:vertAlign w:val="baseline"/>
                              </w:rPr>
                              <w:t xml:space="preserve">AGENDA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Brian Hardy </w:t>
      </w:r>
    </w:p>
    <w:p w:rsidR="00000000" w:rsidDel="00000000" w:rsidP="00000000" w:rsidRDefault="00000000" w:rsidRPr="00000000" w14:paraId="00000009">
      <w:pPr>
        <w:pageBreakBefore w:val="0"/>
        <w:spacing w:before="0" w:line="240" w:lineRule="auto"/>
        <w:ind w:left="-180" w:right="-270" w:firstLine="90"/>
        <w:rPr>
          <w:color w:val="0c343d"/>
        </w:rPr>
      </w:pPr>
      <w:r w:rsidDel="00000000" w:rsidR="00000000" w:rsidRPr="00000000">
        <w:rPr>
          <w:sz w:val="24"/>
          <w:szCs w:val="24"/>
          <w:rtl w:val="0"/>
        </w:rPr>
        <w:t xml:space="preserve">Kerry Kunzler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before="0" w:line="120" w:lineRule="auto"/>
        <w:ind w:left="-180" w:right="-270" w:firstLine="0"/>
        <w:rPr>
          <w:color w:val="0c343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2850"/>
        <w:gridCol w:w="5970"/>
        <w:tblGridChange w:id="0">
          <w:tblGrid>
            <w:gridCol w:w="960"/>
            <w:gridCol w:w="2850"/>
            <w:gridCol w:w="59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before="0" w:line="240" w:lineRule="auto"/>
              <w:ind w:right="-161.99999999999932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before="0" w:line="240" w:lineRule="auto"/>
              <w:ind w:right="-161.99999999999932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FORMER AGENDA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None at this time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Approve Minutes from 09-15-2025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FIRE DEPARTMENT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loyd/Codey Illum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Generator for Grouse Creek Fire Station/Road Shed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4.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loyd/Codey Illum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Generator for Park Valley Fire Station/Road Shed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5.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Lloyd/Fielding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Fielding Fire Dept. Fire Equipment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ROAD DEPARTMENT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6.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Darin McFarland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Street Broom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7.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Proposed Budget 2026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PUBLIC HEARING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8.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Open for Public Comment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BUSINESS CONT.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9.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Lee Perry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0" w:line="240" w:lineRule="auto"/>
              <w:ind w:left="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Bylaws and Term Limit Update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NEXT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10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March 02, 2026</w:t>
            </w:r>
          </w:p>
        </w:tc>
      </w:tr>
    </w:tbl>
    <w:p w:rsidR="00000000" w:rsidDel="00000000" w:rsidP="00000000" w:rsidRDefault="00000000" w:rsidRPr="00000000" w14:paraId="00000041">
      <w:pPr>
        <w:spacing w:before="0" w:line="120" w:lineRule="auto"/>
        <w:ind w:left="-180" w:right="-270" w:firstLine="0"/>
        <w:rPr/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5840" w:w="12240" w:orient="portrait"/>
      <w:pgMar w:bottom="36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bCs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bCs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bCs w:val="1"/>
      <w:color w:val="599191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