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C8E4" w14:textId="37ACDBF9" w:rsidR="005F6FE7" w:rsidRPr="008D2244" w:rsidRDefault="005F6FE7" w:rsidP="005F6FE7">
      <w:pPr>
        <w:spacing w:after="218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noProof/>
          <w:color w:val="000000"/>
          <w:kern w:val="0"/>
          <w:u w:color="00000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AA944" wp14:editId="79CC479A">
                <wp:simplePos x="0" y="0"/>
                <wp:positionH relativeFrom="page">
                  <wp:posOffset>1270</wp:posOffset>
                </wp:positionH>
                <wp:positionV relativeFrom="page">
                  <wp:posOffset>2209165</wp:posOffset>
                </wp:positionV>
                <wp:extent cx="0" cy="0"/>
                <wp:effectExtent l="10795" t="1494790" r="8255" b="1499235"/>
                <wp:wrapNone/>
                <wp:docPr id="132548560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DBDA6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173.95pt" to=".1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" strokeweight=".08481mm">
                <w10:wrap anchorx="page" anchory="page"/>
              </v:line>
            </w:pict>
          </mc:Fallback>
        </mc:AlternateContent>
      </w:r>
      <w:r w:rsidRPr="008D2244">
        <w:rPr>
          <w:rFonts w:ascii="Times New Roman" w:eastAsia="Times New Roman" w:hAnsi="Times New Roman" w:cs="Times New Roman"/>
          <w:noProof/>
          <w:color w:val="000000"/>
          <w:kern w:val="0"/>
          <w:u w:color="00000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3DE1A" wp14:editId="3CCC53E7">
                <wp:simplePos x="0" y="0"/>
                <wp:positionH relativeFrom="page">
                  <wp:posOffset>7769225</wp:posOffset>
                </wp:positionH>
                <wp:positionV relativeFrom="page">
                  <wp:posOffset>1769745</wp:posOffset>
                </wp:positionV>
                <wp:extent cx="0" cy="0"/>
                <wp:effectExtent l="6350" t="426720" r="12700" b="426085"/>
                <wp:wrapNone/>
                <wp:docPr id="90655382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2A718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75pt,139.35pt" to="611.75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" strokeweight=".16961mm">
                <w10:wrap anchorx="page" anchory="page"/>
              </v:line>
            </w:pict>
          </mc:Fallback>
        </mc:AlternateContent>
      </w:r>
      <w:r w:rsidR="00A01B75" w:rsidRPr="008D22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>COPPERTON</w:t>
      </w:r>
      <w:r w:rsidRPr="008D22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 xml:space="preserve"> </w:t>
      </w:r>
      <w:r w:rsidR="00C93FF8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>TOWN</w:t>
      </w:r>
      <w:r w:rsidRPr="008D22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 xml:space="preserve"> COUNCIL</w:t>
      </w:r>
    </w:p>
    <w:p w14:paraId="2F6A815C" w14:textId="6963172A" w:rsidR="005F6FE7" w:rsidRPr="008D2244" w:rsidRDefault="005F6FE7" w:rsidP="005F6FE7">
      <w:pPr>
        <w:spacing w:after="218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</w:pPr>
      <w:bookmarkStart w:id="0" w:name="QuickMark_1"/>
      <w:bookmarkEnd w:id="0"/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ORDINANCE NO.  </w:t>
      </w:r>
      <w:r w:rsidRPr="008D2244">
        <w:rPr>
          <w:rFonts w:ascii="Times New Roman" w:eastAsia="Times New Roman" w:hAnsi="Times New Roman" w:cs="Times New Roman"/>
          <w:color w:val="000000"/>
          <w:kern w:val="0"/>
          <w:highlight w:val="yellow"/>
          <w:u w:val="single" w:color="000000"/>
          <w14:ligatures w14:val="none"/>
        </w:rPr>
        <w:t>XXXXXX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 xml:space="preserve">DATE: </w:t>
      </w:r>
      <w:r w:rsidR="00614DB6">
        <w:rPr>
          <w:rFonts w:ascii="Times New Roman" w:eastAsia="Times New Roman" w:hAnsi="Times New Roman" w:cs="Times New Roman"/>
          <w:color w:val="000000"/>
          <w:kern w:val="0"/>
          <w:highlight w:val="yellow"/>
          <w:u w:val="single" w:color="000000"/>
          <w14:ligatures w14:val="none"/>
        </w:rPr>
        <w:t>December</w:t>
      </w:r>
      <w:r w:rsidRPr="008D2244">
        <w:rPr>
          <w:rFonts w:ascii="Times New Roman" w:eastAsia="Times New Roman" w:hAnsi="Times New Roman" w:cs="Times New Roman"/>
          <w:color w:val="000000"/>
          <w:kern w:val="0"/>
          <w:highlight w:val="yellow"/>
          <w:u w:val="single" w:color="000000"/>
          <w14:ligatures w14:val="none"/>
        </w:rPr>
        <w:t xml:space="preserve">   </w:t>
      </w:r>
      <w:r w:rsidR="00614DB6">
        <w:rPr>
          <w:rFonts w:ascii="Times New Roman" w:eastAsia="Times New Roman" w:hAnsi="Times New Roman" w:cs="Times New Roman"/>
          <w:color w:val="000000"/>
          <w:kern w:val="0"/>
          <w:highlight w:val="yellow"/>
          <w:u w:val="single" w:color="000000"/>
          <w14:ligatures w14:val="none"/>
        </w:rPr>
        <w:t xml:space="preserve">, </w:t>
      </w:r>
      <w:r w:rsidRPr="008D2244">
        <w:rPr>
          <w:rFonts w:ascii="Times New Roman" w:eastAsia="Times New Roman" w:hAnsi="Times New Roman" w:cs="Times New Roman"/>
          <w:color w:val="000000"/>
          <w:kern w:val="0"/>
          <w:highlight w:val="yellow"/>
          <w:u w:val="single" w:color="000000"/>
          <w14:ligatures w14:val="none"/>
        </w:rPr>
        <w:t>2025</w:t>
      </w:r>
    </w:p>
    <w:p w14:paraId="23F1788C" w14:textId="3DBD21DC" w:rsidR="005F6FE7" w:rsidRPr="008D2244" w:rsidRDefault="005F6FE7" w:rsidP="005F6FE7">
      <w:pPr>
        <w:spacing w:after="21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 xml:space="preserve">AN ORDINANCE OF THE </w:t>
      </w:r>
      <w:r w:rsidR="00A01B75" w:rsidRPr="008D22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>COPPERTON</w:t>
      </w:r>
      <w:r w:rsidRPr="008D22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 xml:space="preserve"> </w:t>
      </w:r>
      <w:r w:rsidR="00C93FF8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>TOWN</w:t>
      </w:r>
      <w:r w:rsidRPr="008D22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 xml:space="preserve"> COUNCIL ENACTING SECTION 15.08.011 OF THE </w:t>
      </w:r>
      <w:r w:rsidR="00A7160D" w:rsidRPr="008D22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>COPPERTON</w:t>
      </w:r>
      <w:r w:rsidRPr="008D22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 xml:space="preserve"> MUNICIPAL CODE TO ADOPT THE 2006 EDITION OF THE UTAH WILDLAND-URBAN INTERFACE CODE</w:t>
      </w:r>
      <w:r w:rsidR="00970A8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 xml:space="preserve"> </w:t>
      </w:r>
      <w:r w:rsidR="00970A85">
        <w:rPr>
          <w:rFonts w:ascii="Times New Roman" w:hAnsi="Times New Roman" w:cs="Times New Roman"/>
          <w:b/>
          <w:bCs/>
        </w:rPr>
        <w:t>AND TO ADOPT AN OFFICIAL WILDLAND-URBAN INTERFACE MAP FOR THE TOWN OF COPPERTON TO COMPLY WITH H.B. 48</w:t>
      </w:r>
    </w:p>
    <w:p w14:paraId="01AA4956" w14:textId="70658217" w:rsidR="005F6FE7" w:rsidRPr="008D2244" w:rsidRDefault="005F6FE7" w:rsidP="00614DB6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>WHEREAS, in accordance with H.B. 48, effective January 1, 2026, municipalities are encouraged to adopt the 2006 Edition of the Utah Wildland-Urban Interface Code (“</w:t>
      </w:r>
      <w:r w:rsidRPr="008D22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>UWUIC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”)</w:t>
      </w:r>
      <w:r w:rsidR="00970A85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</w:t>
      </w:r>
      <w:r w:rsidR="00970A85">
        <w:rPr>
          <w:rFonts w:ascii="Times New Roman" w:hAnsi="Times New Roman" w:cs="Times New Roman"/>
        </w:rPr>
        <w:t xml:space="preserve">and a corresponding map depicting those areas within their </w:t>
      </w:r>
      <w:r w:rsidR="00C24676">
        <w:rPr>
          <w:rFonts w:ascii="Times New Roman" w:hAnsi="Times New Roman" w:cs="Times New Roman"/>
        </w:rPr>
        <w:t xml:space="preserve">jurisdictional </w:t>
      </w:r>
      <w:r w:rsidR="00970A85">
        <w:rPr>
          <w:rFonts w:ascii="Times New Roman" w:hAnsi="Times New Roman" w:cs="Times New Roman"/>
        </w:rPr>
        <w:t>boundaries that are subject to UWUIC</w:t>
      </w:r>
      <w:r w:rsidR="00970A85" w:rsidRPr="00243637">
        <w:rPr>
          <w:rFonts w:ascii="Times New Roman" w:hAnsi="Times New Roman" w:cs="Times New Roman"/>
        </w:rPr>
        <w:t xml:space="preserve">; 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and </w:t>
      </w:r>
    </w:p>
    <w:p w14:paraId="7CCC1DBD" w14:textId="336E3547" w:rsidR="005F6FE7" w:rsidRPr="008D2244" w:rsidRDefault="005F6FE7" w:rsidP="00614DB6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 xml:space="preserve">WHEREAS, in accordance with Section 301 of UWUIC, the </w:t>
      </w:r>
      <w:r w:rsidR="00970A85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Copperton Town Council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shall determine the UWUIC areas within its jurisdiction after review and consideration of the information and maps published by the Division of Forestry, Fire and State Lands (“</w:t>
      </w:r>
      <w:r w:rsidRPr="008D22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>FFSL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”); and </w:t>
      </w:r>
    </w:p>
    <w:p w14:paraId="3D9DD007" w14:textId="0EF99213" w:rsidR="005F6FE7" w:rsidRPr="008D2244" w:rsidRDefault="005F6FE7" w:rsidP="00614DB6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 xml:space="preserve">WHEREAS, the </w:t>
      </w:r>
      <w:r w:rsidR="00A7160D"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Copperton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</w:t>
      </w:r>
      <w:r w:rsidR="00C93FF8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Town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Council has reviewed the FFSL UWUIC information and maps currently available; and </w:t>
      </w:r>
    </w:p>
    <w:p w14:paraId="6A425F01" w14:textId="2FB7B913" w:rsidR="005F6FE7" w:rsidRPr="008D2244" w:rsidRDefault="005F6FE7" w:rsidP="00614DB6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 xml:space="preserve">WHEREAS, the </w:t>
      </w:r>
      <w:r w:rsidR="00A7160D"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Copperton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</w:t>
      </w:r>
      <w:r w:rsidR="00C93FF8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Town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Council has also consulted with Unified Fire Authority</w:t>
      </w:r>
      <w:r w:rsidR="00970A85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to develop an official Wildland-Urban Area Interface Area that depicts those lands within the jurisdictional boundaries of Copperton that qualify as wildland-urban interface areas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; and</w:t>
      </w:r>
    </w:p>
    <w:p w14:paraId="2CB6CBEF" w14:textId="4F5A41A8" w:rsidR="005F6FE7" w:rsidRPr="008D2244" w:rsidRDefault="005F6FE7" w:rsidP="00614DB6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 xml:space="preserve">WHEREAS, Section 301 of UWUIC </w:t>
      </w:r>
      <w:r w:rsidR="00C24676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authorizes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</w:t>
      </w:r>
      <w:r w:rsidR="00970A85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the Copperton Council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</w:t>
      </w:r>
      <w:r w:rsidR="00C24676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to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modify its UWUIC areas every three (3) years or as deemed necessary; and </w:t>
      </w:r>
    </w:p>
    <w:p w14:paraId="1722C1E3" w14:textId="37ACA9A9" w:rsidR="00A7160D" w:rsidRPr="008D2244" w:rsidRDefault="00A7160D" w:rsidP="00614DB6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="005F6FE7"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NOW, THEREFORE, IT IS HEREBY ORDAINED by the 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Copperton </w:t>
      </w:r>
      <w:r w:rsidR="00C93FF8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Town</w:t>
      </w:r>
      <w:r w:rsidR="005F6FE7"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Council AS FOLLOWS:</w:t>
      </w:r>
    </w:p>
    <w:p w14:paraId="028D489C" w14:textId="1B50DD84" w:rsidR="00970A85" w:rsidRDefault="00970A85" w:rsidP="00970A85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after="0" w:line="240" w:lineRule="auto"/>
        <w:ind w:left="0" w:right="245" w:firstLine="720"/>
        <w:contextualSpacing w:val="0"/>
        <w:jc w:val="both"/>
        <w:rPr>
          <w:rFonts w:ascii="Times New Roman" w:hAnsi="Times New Roman" w:cs="Times New Roman"/>
        </w:rPr>
      </w:pPr>
      <w:r w:rsidRPr="00C46200">
        <w:rPr>
          <w:rFonts w:ascii="Times New Roman" w:hAnsi="Times New Roman" w:cs="Times New Roman"/>
          <w:u w:val="single"/>
        </w:rPr>
        <w:t>Enactment</w:t>
      </w:r>
      <w:r>
        <w:rPr>
          <w:rFonts w:ascii="Times New Roman" w:hAnsi="Times New Roman" w:cs="Times New Roman"/>
          <w:u w:val="single"/>
        </w:rPr>
        <w:t xml:space="preserve"> of 2006 Utah Wildland-Urban Interface Code</w:t>
      </w:r>
      <w:r w:rsidRPr="00C4620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Section 15.08.011 of the Copperton Municipal Code is enacted to read as follows: </w:t>
      </w:r>
    </w:p>
    <w:p w14:paraId="01273735" w14:textId="77777777" w:rsidR="00970A85" w:rsidRDefault="00970A85" w:rsidP="00970A85">
      <w:pPr>
        <w:widowControl w:val="0"/>
        <w:tabs>
          <w:tab w:val="left" w:pos="1440"/>
        </w:tabs>
        <w:autoSpaceDE w:val="0"/>
        <w:autoSpaceDN w:val="0"/>
        <w:spacing w:after="0" w:line="240" w:lineRule="auto"/>
        <w:ind w:right="245"/>
        <w:jc w:val="both"/>
        <w:rPr>
          <w:rFonts w:ascii="Times New Roman" w:hAnsi="Times New Roman" w:cs="Times New Roman"/>
        </w:rPr>
      </w:pPr>
    </w:p>
    <w:p w14:paraId="587D9803" w14:textId="77777777" w:rsidR="00970A85" w:rsidRPr="0070683C" w:rsidRDefault="00970A85" w:rsidP="00970A85">
      <w:pPr>
        <w:widowControl w:val="0"/>
        <w:tabs>
          <w:tab w:val="left" w:pos="720"/>
          <w:tab w:val="left" w:pos="1440"/>
        </w:tabs>
        <w:autoSpaceDE w:val="0"/>
        <w:autoSpaceDN w:val="0"/>
        <w:spacing w:after="0" w:line="240" w:lineRule="auto"/>
        <w:ind w:right="72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</w:rPr>
        <w:tab/>
      </w:r>
      <w:r w:rsidRPr="0070683C">
        <w:rPr>
          <w:rFonts w:ascii="Times New Roman" w:hAnsi="Times New Roman" w:cs="Times New Roman"/>
          <w:b/>
          <w:bCs/>
          <w:i/>
          <w:iCs/>
          <w:u w:val="single"/>
        </w:rPr>
        <w:t xml:space="preserve">15.08.011 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2006 Utah </w:t>
      </w:r>
      <w:r w:rsidRPr="0070683C">
        <w:rPr>
          <w:rFonts w:ascii="Times New Roman" w:hAnsi="Times New Roman" w:cs="Times New Roman"/>
          <w:b/>
          <w:bCs/>
          <w:i/>
          <w:iCs/>
          <w:u w:val="single"/>
        </w:rPr>
        <w:t>Wildland</w:t>
      </w:r>
      <w:r>
        <w:rPr>
          <w:rFonts w:ascii="Times New Roman" w:hAnsi="Times New Roman" w:cs="Times New Roman"/>
          <w:b/>
          <w:bCs/>
          <w:i/>
          <w:iCs/>
          <w:u w:val="single"/>
        </w:rPr>
        <w:t>-</w:t>
      </w:r>
      <w:r w:rsidRPr="0070683C">
        <w:rPr>
          <w:rFonts w:ascii="Times New Roman" w:hAnsi="Times New Roman" w:cs="Times New Roman"/>
          <w:b/>
          <w:bCs/>
          <w:i/>
          <w:iCs/>
          <w:u w:val="single"/>
        </w:rPr>
        <w:t>Urban Interface Code</w:t>
      </w:r>
    </w:p>
    <w:p w14:paraId="653D9EEC" w14:textId="77777777" w:rsidR="00970A85" w:rsidRPr="0070683C" w:rsidRDefault="00970A85" w:rsidP="00970A85">
      <w:pPr>
        <w:pStyle w:val="ListParagraph"/>
        <w:widowControl w:val="0"/>
        <w:tabs>
          <w:tab w:val="left" w:pos="1440"/>
        </w:tabs>
        <w:autoSpaceDE w:val="0"/>
        <w:autoSpaceDN w:val="0"/>
        <w:spacing w:after="0" w:line="240" w:lineRule="auto"/>
        <w:ind w:right="720"/>
        <w:contextualSpacing w:val="0"/>
        <w:jc w:val="both"/>
        <w:rPr>
          <w:rFonts w:ascii="Times New Roman" w:hAnsi="Times New Roman" w:cs="Times New Roman"/>
          <w:i/>
          <w:iCs/>
        </w:rPr>
      </w:pPr>
    </w:p>
    <w:p w14:paraId="0806A9CA" w14:textId="3F291A3B" w:rsidR="00970A85" w:rsidRPr="0070683C" w:rsidRDefault="00970A85" w:rsidP="00970A85">
      <w:pPr>
        <w:pStyle w:val="ListParagraph"/>
        <w:widowControl w:val="0"/>
        <w:tabs>
          <w:tab w:val="left" w:pos="1440"/>
        </w:tabs>
        <w:autoSpaceDE w:val="0"/>
        <w:autoSpaceDN w:val="0"/>
        <w:spacing w:after="0" w:line="240" w:lineRule="auto"/>
        <w:ind w:right="720"/>
        <w:contextualSpacing w:val="0"/>
        <w:jc w:val="both"/>
        <w:rPr>
          <w:rFonts w:ascii="Times New Roman" w:hAnsi="Times New Roman" w:cs="Times New Roman"/>
        </w:rPr>
      </w:pPr>
      <w:r w:rsidRPr="0070683C">
        <w:rPr>
          <w:rFonts w:ascii="Times New Roman" w:hAnsi="Times New Roman" w:cs="Times New Roman"/>
          <w:i/>
          <w:iCs/>
        </w:rPr>
        <w:t xml:space="preserve">The 2006 Utah Wildland-Urban Interface Code along with any amendments shall apply to those </w:t>
      </w:r>
      <w:r>
        <w:rPr>
          <w:rFonts w:ascii="Times New Roman" w:hAnsi="Times New Roman" w:cs="Times New Roman"/>
          <w:i/>
          <w:iCs/>
        </w:rPr>
        <w:t>areas within the Town that</w:t>
      </w:r>
      <w:r w:rsidRPr="0070683C">
        <w:rPr>
          <w:rFonts w:ascii="Times New Roman" w:hAnsi="Times New Roman" w:cs="Times New Roman"/>
          <w:i/>
          <w:iCs/>
        </w:rPr>
        <w:t xml:space="preserve"> the Council designate</w:t>
      </w:r>
      <w:r>
        <w:rPr>
          <w:rFonts w:ascii="Times New Roman" w:hAnsi="Times New Roman" w:cs="Times New Roman"/>
          <w:i/>
          <w:iCs/>
        </w:rPr>
        <w:t xml:space="preserve">s as </w:t>
      </w:r>
      <w:proofErr w:type="gramStart"/>
      <w:r>
        <w:rPr>
          <w:rFonts w:ascii="Times New Roman" w:hAnsi="Times New Roman" w:cs="Times New Roman"/>
          <w:i/>
          <w:iCs/>
        </w:rPr>
        <w:t>wildland-</w:t>
      </w:r>
      <w:proofErr w:type="gramEnd"/>
      <w:r>
        <w:rPr>
          <w:rFonts w:ascii="Times New Roman" w:hAnsi="Times New Roman" w:cs="Times New Roman"/>
          <w:i/>
          <w:iCs/>
        </w:rPr>
        <w:t xml:space="preserve">urban interface areas </w:t>
      </w:r>
      <w:r w:rsidRPr="0070683C">
        <w:rPr>
          <w:rFonts w:ascii="Times New Roman" w:hAnsi="Times New Roman" w:cs="Times New Roman"/>
          <w:i/>
          <w:iCs/>
        </w:rPr>
        <w:t xml:space="preserve">in the </w:t>
      </w:r>
      <w:r>
        <w:rPr>
          <w:rFonts w:ascii="Times New Roman" w:hAnsi="Times New Roman" w:cs="Times New Roman"/>
          <w:i/>
          <w:iCs/>
        </w:rPr>
        <w:t xml:space="preserve">Town’s </w:t>
      </w:r>
      <w:r w:rsidRPr="0070683C">
        <w:rPr>
          <w:rFonts w:ascii="Times New Roman" w:hAnsi="Times New Roman" w:cs="Times New Roman"/>
          <w:i/>
          <w:iCs/>
        </w:rPr>
        <w:t>official Wildland</w:t>
      </w:r>
      <w:r>
        <w:rPr>
          <w:rFonts w:ascii="Times New Roman" w:hAnsi="Times New Roman" w:cs="Times New Roman"/>
          <w:i/>
          <w:iCs/>
        </w:rPr>
        <w:t>-</w:t>
      </w:r>
      <w:r w:rsidRPr="0070683C">
        <w:rPr>
          <w:rFonts w:ascii="Times New Roman" w:hAnsi="Times New Roman" w:cs="Times New Roman"/>
          <w:i/>
          <w:iCs/>
        </w:rPr>
        <w:t>Urban Interface Map</w:t>
      </w:r>
      <w:r>
        <w:rPr>
          <w:rFonts w:ascii="Times New Roman" w:hAnsi="Times New Roman" w:cs="Times New Roman"/>
        </w:rPr>
        <w:t xml:space="preserve">. </w:t>
      </w:r>
    </w:p>
    <w:p w14:paraId="02AC6D00" w14:textId="77777777" w:rsidR="00970A85" w:rsidRDefault="00970A85" w:rsidP="00970A85">
      <w:pPr>
        <w:pStyle w:val="ListParagraph"/>
        <w:widowControl w:val="0"/>
        <w:tabs>
          <w:tab w:val="left" w:pos="1440"/>
        </w:tabs>
        <w:autoSpaceDE w:val="0"/>
        <w:autoSpaceDN w:val="0"/>
        <w:spacing w:after="0" w:line="240" w:lineRule="auto"/>
        <w:ind w:right="24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2380936" w14:textId="3BA930E2" w:rsidR="00970A85" w:rsidRDefault="00970A85" w:rsidP="00970A85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after="0" w:line="240" w:lineRule="auto"/>
        <w:ind w:left="0" w:right="245" w:firstLine="7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Enactment of Wildland-Urban Interface Map</w:t>
      </w:r>
      <w:r w:rsidR="00C24676" w:rsidRPr="00C2467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The map attached as </w:t>
      </w:r>
      <w:r w:rsidRPr="005723AE">
        <w:rPr>
          <w:rFonts w:ascii="Times New Roman" w:hAnsi="Times New Roman" w:cs="Times New Roman"/>
          <w:b/>
          <w:bCs/>
        </w:rPr>
        <w:t xml:space="preserve">Exhibit </w:t>
      </w:r>
      <w:r>
        <w:rPr>
          <w:rFonts w:ascii="Times New Roman" w:hAnsi="Times New Roman" w:cs="Times New Roman"/>
          <w:b/>
          <w:bCs/>
        </w:rPr>
        <w:t xml:space="preserve">1 </w:t>
      </w:r>
      <w:r>
        <w:rPr>
          <w:rFonts w:ascii="Times New Roman" w:hAnsi="Times New Roman" w:cs="Times New Roman"/>
        </w:rPr>
        <w:t xml:space="preserve">is enacted as the official Wildland-Urban Interface Map for the Town of Copperton, which map depicts those areas within the jurisdictional limits of Copperton that are subject to </w:t>
      </w:r>
      <w:r w:rsidR="00C24676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UWUIC.  </w:t>
      </w:r>
      <w:r w:rsidRPr="00C46200">
        <w:rPr>
          <w:rFonts w:ascii="Times New Roman" w:hAnsi="Times New Roman" w:cs="Times New Roman"/>
        </w:rPr>
        <w:t xml:space="preserve"> </w:t>
      </w:r>
    </w:p>
    <w:p w14:paraId="7B4D3B6C" w14:textId="77777777" w:rsidR="00970A85" w:rsidRPr="00970A85" w:rsidRDefault="00970A85" w:rsidP="00970A85">
      <w:pPr>
        <w:pStyle w:val="ListParagraph"/>
        <w:widowControl w:val="0"/>
        <w:tabs>
          <w:tab w:val="left" w:pos="1440"/>
        </w:tabs>
        <w:autoSpaceDE w:val="0"/>
        <w:autoSpaceDN w:val="0"/>
        <w:spacing w:after="0" w:line="240" w:lineRule="auto"/>
        <w:ind w:right="245"/>
        <w:contextualSpacing w:val="0"/>
        <w:jc w:val="both"/>
        <w:rPr>
          <w:rFonts w:ascii="Times New Roman" w:hAnsi="Times New Roman" w:cs="Times New Roman"/>
        </w:rPr>
      </w:pPr>
    </w:p>
    <w:p w14:paraId="2AF9C04A" w14:textId="3D168EAF" w:rsidR="00970A85" w:rsidRPr="00970A85" w:rsidRDefault="005F6FE7" w:rsidP="00970A85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after="0" w:line="240" w:lineRule="auto"/>
        <w:ind w:left="0" w:right="245" w:firstLine="720"/>
        <w:contextualSpacing w:val="0"/>
        <w:jc w:val="both"/>
        <w:rPr>
          <w:rFonts w:ascii="Times New Roman" w:hAnsi="Times New Roman" w:cs="Times New Roman"/>
        </w:rPr>
      </w:pPr>
      <w:r w:rsidRPr="00970A85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>Severability</w:t>
      </w:r>
      <w:r w:rsidRPr="00970A85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: If a court of competent jurisdiction determines that any part of this </w:t>
      </w:r>
      <w:r w:rsidR="00C24676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</w:t>
      </w:r>
      <w:r w:rsidRPr="00970A85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rdinance is unconstitutional or invalid, then such portion of this ordinance, or specific application of this ordinance, shall be severed from the remainder, which shall continue in full </w:t>
      </w:r>
      <w:r w:rsidRPr="00970A85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lastRenderedPageBreak/>
        <w:t>force and effect.</w:t>
      </w:r>
    </w:p>
    <w:p w14:paraId="4A52A4BC" w14:textId="77777777" w:rsidR="00970A85" w:rsidRPr="00970A85" w:rsidRDefault="00970A85" w:rsidP="00970A85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</w:pPr>
    </w:p>
    <w:p w14:paraId="39262785" w14:textId="0C4C7405" w:rsidR="00970A85" w:rsidRPr="00970A85" w:rsidRDefault="005F6FE7" w:rsidP="00970A85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after="0" w:line="240" w:lineRule="auto"/>
        <w:ind w:left="0" w:right="245" w:firstLine="720"/>
        <w:contextualSpacing w:val="0"/>
        <w:jc w:val="both"/>
        <w:rPr>
          <w:rFonts w:ascii="Times New Roman" w:hAnsi="Times New Roman" w:cs="Times New Roman"/>
        </w:rPr>
      </w:pPr>
      <w:r w:rsidRPr="00970A85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>Direction to Mayor and Staff</w:t>
      </w:r>
      <w:r w:rsidRPr="00970A85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: The Mayor and staff are authorized and directed to take such steps as may be needed: (a) for this ordinance to become effective under Utah law, including but not limited to compliance with the requirements of Utah Code § 10-3-711; and (b) to finalize and post the ordinance to </w:t>
      </w:r>
      <w:proofErr w:type="spellStart"/>
      <w:r w:rsidRPr="00970A85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Muni</w:t>
      </w:r>
      <w:r w:rsidR="00C24676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c</w:t>
      </w:r>
      <w:r w:rsidRPr="00970A85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ode</w:t>
      </w:r>
      <w:proofErr w:type="spellEnd"/>
      <w:r w:rsidRPr="00970A85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, including but not limited to making non-substantive edits to correct any scrivener’s, formatting, and numbering errors.  </w:t>
      </w:r>
      <w:bookmarkStart w:id="1" w:name="_Hlk187338844"/>
    </w:p>
    <w:p w14:paraId="07C6E320" w14:textId="77777777" w:rsidR="00970A85" w:rsidRPr="00970A85" w:rsidRDefault="00970A85" w:rsidP="00970A85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</w:pPr>
    </w:p>
    <w:p w14:paraId="6246A805" w14:textId="536747CB" w:rsidR="005F6FE7" w:rsidRPr="00970A85" w:rsidRDefault="005F6FE7" w:rsidP="00970A85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after="0" w:line="240" w:lineRule="auto"/>
        <w:ind w:left="0" w:right="245" w:firstLine="720"/>
        <w:contextualSpacing w:val="0"/>
        <w:jc w:val="both"/>
        <w:rPr>
          <w:rFonts w:ascii="Times New Roman" w:hAnsi="Times New Roman" w:cs="Times New Roman"/>
        </w:rPr>
      </w:pPr>
      <w:r w:rsidRPr="00970A85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>Effective Date</w:t>
      </w:r>
      <w:r w:rsidRPr="00970A85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: This </w:t>
      </w:r>
      <w:r w:rsidR="00C24676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</w:t>
      </w:r>
      <w:r w:rsidRPr="00970A85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rdinance shall become effective immediately upon its posting. </w:t>
      </w:r>
    </w:p>
    <w:bookmarkEnd w:id="1"/>
    <w:p w14:paraId="013674CB" w14:textId="77777777" w:rsidR="00C24676" w:rsidRDefault="00C24676" w:rsidP="00C24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</w:p>
    <w:p w14:paraId="230E9083" w14:textId="44FEE225" w:rsidR="005F6FE7" w:rsidRPr="008D2244" w:rsidRDefault="005F6FE7" w:rsidP="00614DB6">
      <w:pPr>
        <w:spacing w:after="218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 xml:space="preserve">ADOPTED AND APPROVED at a duly called meeting of the </w:t>
      </w:r>
      <w:r w:rsidR="00C93FF8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Copperton Town 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Council on this ___ day of </w:t>
      </w:r>
      <w:r w:rsidR="00614DB6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December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2025.</w:t>
      </w:r>
    </w:p>
    <w:p w14:paraId="36F5519F" w14:textId="4CD988CF" w:rsidR="005F6FE7" w:rsidRPr="008D2244" w:rsidRDefault="005F6FE7" w:rsidP="005F6FE7">
      <w:pPr>
        <w:spacing w:after="218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COPPERTON TOWN COUNCIL</w:t>
      </w:r>
    </w:p>
    <w:p w14:paraId="7C4923E3" w14:textId="77777777" w:rsidR="005F6FE7" w:rsidRPr="008D2244" w:rsidRDefault="005F6FE7" w:rsidP="005F6FE7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</w:pPr>
    </w:p>
    <w:p w14:paraId="1CF2C795" w14:textId="77777777" w:rsidR="005F6FE7" w:rsidRPr="008D2244" w:rsidRDefault="005F6FE7" w:rsidP="005F6FE7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</w:r>
    </w:p>
    <w:p w14:paraId="28DF6C62" w14:textId="77777777" w:rsidR="005F6FE7" w:rsidRPr="008D2244" w:rsidRDefault="005F6FE7" w:rsidP="005F6FE7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By: Sean Clayton, Mayor </w:t>
      </w:r>
    </w:p>
    <w:p w14:paraId="1E4DA97F" w14:textId="77777777" w:rsidR="005F6FE7" w:rsidRPr="008D2244" w:rsidRDefault="005F6FE7" w:rsidP="005F6FE7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</w:p>
    <w:p w14:paraId="1890B3CB" w14:textId="77777777" w:rsidR="00614DB6" w:rsidRDefault="00614DB6" w:rsidP="005F6FE7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</w:p>
    <w:p w14:paraId="246C21F7" w14:textId="15C097EA" w:rsidR="005F6FE7" w:rsidRPr="008D2244" w:rsidRDefault="005F6FE7" w:rsidP="005F6FE7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ATTEST </w:t>
      </w:r>
    </w:p>
    <w:p w14:paraId="635FB661" w14:textId="77777777" w:rsidR="005F6FE7" w:rsidRPr="008D2244" w:rsidRDefault="005F6FE7" w:rsidP="005F6FE7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</w:p>
    <w:p w14:paraId="69E4832C" w14:textId="77777777" w:rsidR="005F6FE7" w:rsidRPr="008D2244" w:rsidRDefault="005F6FE7" w:rsidP="005F6FE7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___________________________</w:t>
      </w:r>
    </w:p>
    <w:p w14:paraId="7E892A50" w14:textId="77777777" w:rsidR="005F6FE7" w:rsidRPr="008D2244" w:rsidRDefault="005F6FE7" w:rsidP="005F6FE7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Diana Baun, Clerk</w:t>
      </w:r>
    </w:p>
    <w:p w14:paraId="6F293E83" w14:textId="77777777" w:rsidR="005F6FE7" w:rsidRPr="008D2244" w:rsidRDefault="005F6FE7" w:rsidP="005F6FE7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</w:p>
    <w:p w14:paraId="1C5026BF" w14:textId="77777777" w:rsidR="005F6FE7" w:rsidRPr="008D2244" w:rsidRDefault="005F6FE7" w:rsidP="005F6FE7">
      <w:pPr>
        <w:spacing w:after="218" w:line="226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</w:p>
    <w:p w14:paraId="49EB2A4E" w14:textId="77777777" w:rsidR="005F6FE7" w:rsidRPr="008D2244" w:rsidRDefault="005F6FE7" w:rsidP="005F6FE7">
      <w:pPr>
        <w:spacing w:after="218" w:line="226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Voting:</w:t>
      </w:r>
    </w:p>
    <w:p w14:paraId="5DC2BFA9" w14:textId="77777777" w:rsidR="005F6FE7" w:rsidRPr="008D2244" w:rsidRDefault="005F6FE7" w:rsidP="005F6FE7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Council Member Bailey voting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 xml:space="preserve"> 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>___</w:t>
      </w:r>
    </w:p>
    <w:p w14:paraId="133FA19F" w14:textId="77777777" w:rsidR="005F6FE7" w:rsidRPr="008D2244" w:rsidRDefault="005F6FE7" w:rsidP="005F6FE7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Council Member Clayton voting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>___</w:t>
      </w:r>
    </w:p>
    <w:p w14:paraId="0B280178" w14:textId="5CD129EE" w:rsidR="005F6FE7" w:rsidRPr="008D2244" w:rsidRDefault="005F6FE7" w:rsidP="005F6FE7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Council Member McCalmon voting 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="00970A85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___</w:t>
      </w:r>
    </w:p>
    <w:p w14:paraId="18CD0E9F" w14:textId="2311FB1F" w:rsidR="005F6FE7" w:rsidRPr="008D2244" w:rsidRDefault="005F6FE7" w:rsidP="005F6FE7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Council Member Severson voting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>___</w:t>
      </w:r>
    </w:p>
    <w:p w14:paraId="0DB69BD1" w14:textId="77777777" w:rsidR="005F6FE7" w:rsidRPr="008D2244" w:rsidRDefault="005F6FE7" w:rsidP="005F6FE7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Council Member Stitzer voting 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>___</w:t>
      </w:r>
    </w:p>
    <w:p w14:paraId="3184614A" w14:textId="77777777" w:rsidR="005F6FE7" w:rsidRPr="008D2244" w:rsidRDefault="005F6FE7" w:rsidP="005F6FE7">
      <w:pPr>
        <w:spacing w:line="259" w:lineRule="auto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noProof/>
          <w:color w:val="000000"/>
          <w:kern w:val="0"/>
          <w:u w:val="single" w:color="00000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301F0" wp14:editId="4BDE3C7D">
                <wp:simplePos x="0" y="0"/>
                <wp:positionH relativeFrom="margin">
                  <wp:posOffset>0</wp:posOffset>
                </wp:positionH>
                <wp:positionV relativeFrom="paragraph">
                  <wp:posOffset>349885</wp:posOffset>
                </wp:positionV>
                <wp:extent cx="6019800" cy="1404620"/>
                <wp:effectExtent l="0" t="0" r="19050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8B381" w14:textId="77777777" w:rsidR="005F6FE7" w:rsidRPr="00B43138" w:rsidRDefault="005F6FE7" w:rsidP="005F6FE7">
                            <w:pPr>
                              <w:tabs>
                                <w:tab w:val="left" w:pos="720"/>
                              </w:tabs>
                              <w:ind w:left="180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B43138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(Complete as Applicable)</w:t>
                            </w:r>
                          </w:p>
                          <w:p w14:paraId="6B6898FE" w14:textId="174D4BBE" w:rsidR="005F6FE7" w:rsidRPr="00B43138" w:rsidRDefault="005F6FE7" w:rsidP="005F6FE7">
                            <w:pPr>
                              <w:tabs>
                                <w:tab w:val="left" w:pos="720"/>
                              </w:tabs>
                              <w:ind w:left="18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B43138">
                              <w:rPr>
                                <w:rFonts w:ascii="Times New Roman" w:hAnsi="Times New Roman"/>
                              </w:rPr>
                              <w:t xml:space="preserve">Date ordinance summary was posted to the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Town</w:t>
                            </w:r>
                            <w:r w:rsidRPr="00B43138">
                              <w:rPr>
                                <w:rFonts w:ascii="Times New Roman" w:hAnsi="Times New Roman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Copperton</w:t>
                            </w:r>
                            <w:r w:rsidRPr="00B43138">
                              <w:rPr>
                                <w:rFonts w:ascii="Times New Roman" w:hAnsi="Times New Roman"/>
                              </w:rPr>
                              <w:t>’</w:t>
                            </w:r>
                            <w:r w:rsidR="00C93FF8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proofErr w:type="spellEnd"/>
                            <w:r w:rsidRPr="00B43138">
                              <w:rPr>
                                <w:rFonts w:ascii="Times New Roman" w:hAnsi="Times New Roman"/>
                              </w:rPr>
                              <w:t xml:space="preserve"> website, the Utah Public Notice website, and in a public place within the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Town</w:t>
                            </w:r>
                            <w:r w:rsidRPr="00B43138">
                              <w:rPr>
                                <w:rFonts w:ascii="Times New Roman" w:hAnsi="Times New Roman"/>
                              </w:rPr>
                              <w:t xml:space="preserve"> of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Copperton</w:t>
                            </w:r>
                            <w:r w:rsidRPr="00B43138">
                              <w:rPr>
                                <w:rFonts w:ascii="Times New Roman" w:hAnsi="Times New Roman"/>
                              </w:rPr>
                              <w:t xml:space="preserve"> per Utah Code §10-3-711:_____________</w:t>
                            </w:r>
                          </w:p>
                          <w:p w14:paraId="26C23E23" w14:textId="77777777" w:rsidR="005F6FE7" w:rsidRPr="00B43138" w:rsidRDefault="005F6FE7" w:rsidP="005F6FE7">
                            <w:pPr>
                              <w:tabs>
                                <w:tab w:val="left" w:pos="720"/>
                              </w:tabs>
                              <w:ind w:left="180"/>
                              <w:rPr>
                                <w:rFonts w:ascii="Times New Roman" w:hAnsi="Times New Roman"/>
                              </w:rPr>
                            </w:pPr>
                            <w:r w:rsidRPr="00B43138">
                              <w:rPr>
                                <w:rFonts w:ascii="Times New Roman" w:hAnsi="Times New Roman"/>
                              </w:rPr>
                              <w:t>Effective date of ordinance: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330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55pt;width:47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">
                <v:textbox style="mso-fit-shape-to-text:t">
                  <w:txbxContent>
                    <w:p w14:paraId="20E8B381" w14:textId="77777777" w:rsidR="005F6FE7" w:rsidRPr="00B43138" w:rsidRDefault="005F6FE7" w:rsidP="005F6FE7">
                      <w:pPr>
                        <w:tabs>
                          <w:tab w:val="left" w:pos="720"/>
                        </w:tabs>
                        <w:ind w:left="180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B43138">
                        <w:rPr>
                          <w:rFonts w:ascii="Times New Roman" w:hAnsi="Times New Roman"/>
                          <w:i/>
                          <w:iCs/>
                        </w:rPr>
                        <w:t>(Complete as Applicable)</w:t>
                      </w:r>
                    </w:p>
                    <w:p w14:paraId="6B6898FE" w14:textId="174D4BBE" w:rsidR="005F6FE7" w:rsidRPr="00B43138" w:rsidRDefault="005F6FE7" w:rsidP="005F6FE7">
                      <w:pPr>
                        <w:tabs>
                          <w:tab w:val="left" w:pos="720"/>
                        </w:tabs>
                        <w:ind w:left="180"/>
                        <w:jc w:val="both"/>
                        <w:rPr>
                          <w:rFonts w:ascii="Times New Roman" w:hAnsi="Times New Roman"/>
                        </w:rPr>
                      </w:pPr>
                      <w:r w:rsidRPr="00B43138">
                        <w:rPr>
                          <w:rFonts w:ascii="Times New Roman" w:hAnsi="Times New Roman"/>
                        </w:rPr>
                        <w:t xml:space="preserve">Date ordinance summary was posted to the </w:t>
                      </w:r>
                      <w:r>
                        <w:rPr>
                          <w:rFonts w:ascii="Times New Roman" w:hAnsi="Times New Roman"/>
                        </w:rPr>
                        <w:t>Town</w:t>
                      </w:r>
                      <w:r w:rsidRPr="00B43138">
                        <w:rPr>
                          <w:rFonts w:ascii="Times New Roman" w:hAnsi="Times New Roman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Copperton</w:t>
                      </w:r>
                      <w:r w:rsidRPr="00B43138">
                        <w:rPr>
                          <w:rFonts w:ascii="Times New Roman" w:hAnsi="Times New Roman"/>
                        </w:rPr>
                        <w:t>’</w:t>
                      </w:r>
                      <w:r w:rsidR="00C93FF8">
                        <w:rPr>
                          <w:rFonts w:ascii="Times New Roman" w:hAnsi="Times New Roman"/>
                        </w:rPr>
                        <w:t>s</w:t>
                      </w:r>
                      <w:proofErr w:type="spellEnd"/>
                      <w:r w:rsidRPr="00B43138">
                        <w:rPr>
                          <w:rFonts w:ascii="Times New Roman" w:hAnsi="Times New Roman"/>
                        </w:rPr>
                        <w:t xml:space="preserve"> website, the Utah Public Notice website, and in a public place within the </w:t>
                      </w:r>
                      <w:r>
                        <w:rPr>
                          <w:rFonts w:ascii="Times New Roman" w:hAnsi="Times New Roman"/>
                        </w:rPr>
                        <w:t>Town</w:t>
                      </w:r>
                      <w:r w:rsidRPr="00B43138">
                        <w:rPr>
                          <w:rFonts w:ascii="Times New Roman" w:hAnsi="Times New Roman"/>
                        </w:rPr>
                        <w:t xml:space="preserve"> of </w:t>
                      </w:r>
                      <w:r>
                        <w:rPr>
                          <w:rFonts w:ascii="Times New Roman" w:hAnsi="Times New Roman"/>
                        </w:rPr>
                        <w:t>Copperton</w:t>
                      </w:r>
                      <w:r w:rsidRPr="00B43138">
                        <w:rPr>
                          <w:rFonts w:ascii="Times New Roman" w:hAnsi="Times New Roman"/>
                        </w:rPr>
                        <w:t xml:space="preserve"> per Utah Code §10-3-711:_____________</w:t>
                      </w:r>
                    </w:p>
                    <w:p w14:paraId="26C23E23" w14:textId="77777777" w:rsidR="005F6FE7" w:rsidRPr="00B43138" w:rsidRDefault="005F6FE7" w:rsidP="005F6FE7">
                      <w:pPr>
                        <w:tabs>
                          <w:tab w:val="left" w:pos="720"/>
                        </w:tabs>
                        <w:ind w:left="180"/>
                        <w:rPr>
                          <w:rFonts w:ascii="Times New Roman" w:hAnsi="Times New Roman"/>
                        </w:rPr>
                      </w:pPr>
                      <w:r w:rsidRPr="00B43138">
                        <w:rPr>
                          <w:rFonts w:ascii="Times New Roman" w:hAnsi="Times New Roman"/>
                        </w:rPr>
                        <w:t>Effective date of ordinance: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br w:type="page"/>
      </w:r>
    </w:p>
    <w:p w14:paraId="58BC169B" w14:textId="77777777" w:rsidR="00614DB6" w:rsidRPr="00243637" w:rsidRDefault="00614DB6" w:rsidP="00614D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_Hlk213429772"/>
      <w:r w:rsidRPr="00243637">
        <w:rPr>
          <w:rFonts w:ascii="Times New Roman" w:hAnsi="Times New Roman" w:cs="Times New Roman"/>
          <w:b/>
          <w:bCs/>
        </w:rPr>
        <w:lastRenderedPageBreak/>
        <w:t>SUMMARY OF</w:t>
      </w:r>
    </w:p>
    <w:p w14:paraId="42BC2481" w14:textId="25FDBCF2" w:rsidR="00614DB6" w:rsidRPr="00243637" w:rsidRDefault="00614DB6" w:rsidP="00614D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TOWN OF COPPERTON</w:t>
      </w:r>
    </w:p>
    <w:p w14:paraId="46D14DCB" w14:textId="77777777" w:rsidR="00614DB6" w:rsidRDefault="00614DB6" w:rsidP="00614D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43637">
        <w:rPr>
          <w:rFonts w:ascii="Times New Roman" w:hAnsi="Times New Roman" w:cs="Times New Roman"/>
          <w:b/>
          <w:bCs/>
        </w:rPr>
        <w:t xml:space="preserve">ORDINANCE NO.  </w:t>
      </w:r>
      <w:r w:rsidRPr="00A43C2A">
        <w:rPr>
          <w:rFonts w:ascii="Times New Roman" w:hAnsi="Times New Roman" w:cs="Times New Roman"/>
          <w:b/>
          <w:bCs/>
          <w:highlight w:val="yellow"/>
        </w:rPr>
        <w:t>XXXXX</w:t>
      </w:r>
    </w:p>
    <w:p w14:paraId="66A231EC" w14:textId="77777777" w:rsidR="00614DB6" w:rsidRPr="00243637" w:rsidRDefault="00614DB6" w:rsidP="00614DB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6671446" w14:textId="10E7EBC8" w:rsidR="00C24676" w:rsidRPr="00243637" w:rsidRDefault="00614DB6" w:rsidP="00C246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F66702">
        <w:rPr>
          <w:rFonts w:ascii="Times New Roman" w:hAnsi="Times New Roman" w:cs="Times New Roman"/>
        </w:rPr>
        <w:t xml:space="preserve">On December_____, 2025, the </w:t>
      </w:r>
      <w:r>
        <w:rPr>
          <w:rFonts w:ascii="Times New Roman" w:hAnsi="Times New Roman" w:cs="Times New Roman"/>
        </w:rPr>
        <w:t>Copperton Ton</w:t>
      </w:r>
      <w:r w:rsidRPr="00F66702">
        <w:rPr>
          <w:rFonts w:ascii="Times New Roman" w:hAnsi="Times New Roman" w:cs="Times New Roman"/>
        </w:rPr>
        <w:t xml:space="preserve"> Council enacted Ordinance No. </w:t>
      </w:r>
      <w:r w:rsidRPr="00614DB6">
        <w:rPr>
          <w:rFonts w:ascii="Times New Roman" w:hAnsi="Times New Roman" w:cs="Times New Roman"/>
          <w:highlight w:val="yellow"/>
        </w:rPr>
        <w:t>XXXXX</w:t>
      </w:r>
      <w:r w:rsidRPr="00F66702">
        <w:rPr>
          <w:rFonts w:ascii="Times New Roman" w:hAnsi="Times New Roman" w:cs="Times New Roman"/>
        </w:rPr>
        <w:t xml:space="preserve"> to enact Chapter 15.08.011 of the </w:t>
      </w:r>
      <w:r w:rsidR="00C24676">
        <w:rPr>
          <w:rFonts w:ascii="Times New Roman" w:hAnsi="Times New Roman" w:cs="Times New Roman"/>
        </w:rPr>
        <w:t>Copperton</w:t>
      </w:r>
      <w:r w:rsidRPr="00F66702">
        <w:rPr>
          <w:rFonts w:ascii="Times New Roman" w:hAnsi="Times New Roman" w:cs="Times New Roman"/>
        </w:rPr>
        <w:t xml:space="preserve"> Municipal Code </w:t>
      </w:r>
      <w:r w:rsidR="00C24676">
        <w:rPr>
          <w:rFonts w:ascii="Times New Roman" w:hAnsi="Times New Roman" w:cs="Times New Roman"/>
        </w:rPr>
        <w:t xml:space="preserve">and to adopt an official Town of Copperton Wildland-Urban Interface Map </w:t>
      </w:r>
      <w:r w:rsidR="00C24676" w:rsidRPr="00F66702">
        <w:rPr>
          <w:rFonts w:ascii="Times New Roman" w:hAnsi="Times New Roman" w:cs="Times New Roman"/>
        </w:rPr>
        <w:t>in accordance with H.B. 48.</w:t>
      </w:r>
      <w:r w:rsidR="00C24676" w:rsidRPr="00243637">
        <w:rPr>
          <w:rFonts w:ascii="Times New Roman" w:hAnsi="Times New Roman" w:cs="Times New Roman"/>
        </w:rPr>
        <w:t xml:space="preserve"> </w:t>
      </w:r>
    </w:p>
    <w:p w14:paraId="06DA8721" w14:textId="3B816685" w:rsidR="00614DB6" w:rsidRDefault="00614DB6" w:rsidP="00C2467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AE735AF" w14:textId="77777777" w:rsidR="00614DB6" w:rsidRPr="008D2244" w:rsidRDefault="00614DB6" w:rsidP="00614DB6">
      <w:pPr>
        <w:spacing w:after="218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COPPERTON TOWN COUNCIL</w:t>
      </w:r>
    </w:p>
    <w:p w14:paraId="53035935" w14:textId="77777777" w:rsidR="00614DB6" w:rsidRPr="008D2244" w:rsidRDefault="00614DB6" w:rsidP="00614DB6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</w:pPr>
    </w:p>
    <w:p w14:paraId="42823B5E" w14:textId="77777777" w:rsidR="00614DB6" w:rsidRPr="008D2244" w:rsidRDefault="00614DB6" w:rsidP="00614DB6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</w:r>
    </w:p>
    <w:p w14:paraId="192C5B52" w14:textId="77777777" w:rsidR="00614DB6" w:rsidRPr="008D2244" w:rsidRDefault="00614DB6" w:rsidP="00614DB6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By: Sean Clayton, Mayor </w:t>
      </w:r>
    </w:p>
    <w:p w14:paraId="55B807EB" w14:textId="77777777" w:rsidR="00614DB6" w:rsidRPr="008D2244" w:rsidRDefault="00614DB6" w:rsidP="00614DB6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</w:p>
    <w:p w14:paraId="2F2E13F6" w14:textId="77777777" w:rsidR="00614DB6" w:rsidRDefault="00614DB6" w:rsidP="00614DB6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</w:p>
    <w:p w14:paraId="1014A5E1" w14:textId="0450EA02" w:rsidR="00614DB6" w:rsidRPr="008D2244" w:rsidRDefault="00614DB6" w:rsidP="00614DB6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ATTEST </w:t>
      </w:r>
    </w:p>
    <w:p w14:paraId="032C649C" w14:textId="77777777" w:rsidR="00614DB6" w:rsidRPr="008D2244" w:rsidRDefault="00614DB6" w:rsidP="00614DB6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</w:p>
    <w:p w14:paraId="591C6D2B" w14:textId="77777777" w:rsidR="00614DB6" w:rsidRPr="008D2244" w:rsidRDefault="00614DB6" w:rsidP="00614DB6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___________________________</w:t>
      </w:r>
    </w:p>
    <w:p w14:paraId="3294E2D1" w14:textId="77777777" w:rsidR="00614DB6" w:rsidRPr="008D2244" w:rsidRDefault="00614DB6" w:rsidP="00614DB6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Diana Baun, Clerk</w:t>
      </w:r>
    </w:p>
    <w:p w14:paraId="14CE2E64" w14:textId="77777777" w:rsidR="00614DB6" w:rsidRPr="008D2244" w:rsidRDefault="00614DB6" w:rsidP="00614DB6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</w:p>
    <w:p w14:paraId="44D66A3A" w14:textId="77777777" w:rsidR="00614DB6" w:rsidRPr="008D2244" w:rsidRDefault="00614DB6" w:rsidP="00614DB6">
      <w:pPr>
        <w:spacing w:after="218" w:line="226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</w:p>
    <w:p w14:paraId="70B5F9E0" w14:textId="77777777" w:rsidR="00614DB6" w:rsidRPr="008D2244" w:rsidRDefault="00614DB6" w:rsidP="00614DB6">
      <w:pPr>
        <w:spacing w:after="218" w:line="226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Voting:</w:t>
      </w:r>
    </w:p>
    <w:p w14:paraId="103FF92B" w14:textId="77777777" w:rsidR="00614DB6" w:rsidRPr="008D2244" w:rsidRDefault="00614DB6" w:rsidP="00614DB6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Council Member Bailey voting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 xml:space="preserve"> 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>___</w:t>
      </w:r>
    </w:p>
    <w:p w14:paraId="0146A497" w14:textId="77777777" w:rsidR="00614DB6" w:rsidRPr="008D2244" w:rsidRDefault="00614DB6" w:rsidP="00614DB6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Council Member Clayton voting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>___</w:t>
      </w:r>
    </w:p>
    <w:p w14:paraId="0E24F0A7" w14:textId="1B1B2005" w:rsidR="00614DB6" w:rsidRPr="008D2244" w:rsidRDefault="00614DB6" w:rsidP="00614DB6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Council Member McCalmon voting 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___</w:t>
      </w:r>
    </w:p>
    <w:p w14:paraId="3A30E833" w14:textId="59B15D30" w:rsidR="00614DB6" w:rsidRPr="008D2244" w:rsidRDefault="00614DB6" w:rsidP="00614DB6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Council Member Severson voting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>___</w:t>
      </w:r>
    </w:p>
    <w:p w14:paraId="0148ADFB" w14:textId="77777777" w:rsidR="00614DB6" w:rsidRPr="008D2244" w:rsidRDefault="00614DB6" w:rsidP="00614DB6">
      <w:pPr>
        <w:spacing w:after="21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Council Member Stitzer voting </w:t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Pr="008D2244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>___</w:t>
      </w:r>
    </w:p>
    <w:p w14:paraId="7B98436B" w14:textId="01732F38" w:rsidR="00614DB6" w:rsidRPr="00243637" w:rsidRDefault="00614DB6" w:rsidP="00614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5F694B" w14:textId="77777777" w:rsidR="00614DB6" w:rsidRPr="00243637" w:rsidRDefault="00614DB6" w:rsidP="00614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571AD1" w14:textId="312CB4A6" w:rsidR="00614DB6" w:rsidRPr="00243637" w:rsidRDefault="00614DB6" w:rsidP="00614D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637">
        <w:rPr>
          <w:rFonts w:ascii="Times New Roman" w:hAnsi="Times New Roman" w:cs="Times New Roman"/>
        </w:rPr>
        <w:t xml:space="preserve">A complete copy of Ordinance No. </w:t>
      </w:r>
      <w:r w:rsidRPr="00A43C2A">
        <w:rPr>
          <w:rFonts w:ascii="Times New Roman" w:hAnsi="Times New Roman" w:cs="Times New Roman"/>
          <w:highlight w:val="yellow"/>
        </w:rPr>
        <w:t>XXXXX</w:t>
      </w:r>
      <w:r w:rsidRPr="00243637">
        <w:rPr>
          <w:rFonts w:ascii="Times New Roman" w:hAnsi="Times New Roman" w:cs="Times New Roman"/>
        </w:rPr>
        <w:t xml:space="preserve"> is available in the office of the </w:t>
      </w:r>
      <w:r>
        <w:rPr>
          <w:rFonts w:ascii="Times New Roman" w:hAnsi="Times New Roman" w:cs="Times New Roman"/>
        </w:rPr>
        <w:t>Copperton Town Clerk</w:t>
      </w:r>
      <w:r w:rsidRPr="00243637">
        <w:rPr>
          <w:rFonts w:ascii="Times New Roman" w:hAnsi="Times New Roman" w:cs="Times New Roman"/>
        </w:rPr>
        <w:t>, 860 Levoy Drive, Suite 300, Taylorsville, Utah 84123.</w:t>
      </w:r>
    </w:p>
    <w:p w14:paraId="646D860A" w14:textId="77777777" w:rsidR="00614DB6" w:rsidRDefault="00614DB6" w:rsidP="005F6FE7">
      <w:pPr>
        <w:spacing w:after="21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</w:pPr>
    </w:p>
    <w:p w14:paraId="0B2E699B" w14:textId="77777777" w:rsidR="00614DB6" w:rsidRDefault="00614DB6" w:rsidP="005F6FE7">
      <w:pPr>
        <w:spacing w:after="21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</w:pPr>
    </w:p>
    <w:p w14:paraId="30557AED" w14:textId="77777777" w:rsidR="00614DB6" w:rsidRDefault="00614DB6" w:rsidP="005F6FE7">
      <w:pPr>
        <w:spacing w:after="21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</w:pPr>
    </w:p>
    <w:p w14:paraId="3A935065" w14:textId="77777777" w:rsidR="00614DB6" w:rsidRDefault="00614DB6" w:rsidP="005F6FE7">
      <w:pPr>
        <w:spacing w:after="21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</w:pPr>
    </w:p>
    <w:p w14:paraId="0A793A13" w14:textId="77777777" w:rsidR="00614DB6" w:rsidRDefault="00614DB6" w:rsidP="005F6FE7">
      <w:pPr>
        <w:spacing w:after="21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</w:pPr>
    </w:p>
    <w:p w14:paraId="3E391906" w14:textId="77777777" w:rsidR="00614DB6" w:rsidRDefault="00614DB6" w:rsidP="005F6FE7">
      <w:pPr>
        <w:spacing w:after="21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</w:pPr>
    </w:p>
    <w:p w14:paraId="1F9737DE" w14:textId="77777777" w:rsidR="00614DB6" w:rsidRDefault="00614DB6" w:rsidP="005F6FE7">
      <w:pPr>
        <w:spacing w:after="21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</w:pPr>
    </w:p>
    <w:p w14:paraId="481AC219" w14:textId="77777777" w:rsidR="00614DB6" w:rsidRDefault="00614DB6" w:rsidP="005F6FE7">
      <w:pPr>
        <w:spacing w:after="21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</w:pPr>
    </w:p>
    <w:p w14:paraId="03F24EAD" w14:textId="77777777" w:rsidR="00614DB6" w:rsidRDefault="00614DB6" w:rsidP="005F6FE7">
      <w:pPr>
        <w:spacing w:after="21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</w:pPr>
    </w:p>
    <w:p w14:paraId="6320FB0A" w14:textId="77777777" w:rsidR="00614DB6" w:rsidRDefault="00614DB6" w:rsidP="005F6FE7">
      <w:pPr>
        <w:spacing w:after="21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</w:pPr>
    </w:p>
    <w:p w14:paraId="03D391BB" w14:textId="77777777" w:rsidR="00614DB6" w:rsidRDefault="00614DB6" w:rsidP="005F6FE7">
      <w:pPr>
        <w:spacing w:after="21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</w:pPr>
    </w:p>
    <w:p w14:paraId="6687B2CF" w14:textId="77777777" w:rsidR="00614DB6" w:rsidRDefault="00614DB6" w:rsidP="005F6FE7">
      <w:pPr>
        <w:spacing w:after="21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</w:pPr>
    </w:p>
    <w:p w14:paraId="3E952ED9" w14:textId="5AE66602" w:rsidR="005F6FE7" w:rsidRDefault="005F6FE7" w:rsidP="005F6FE7">
      <w:pPr>
        <w:spacing w:after="21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</w:pPr>
      <w:r w:rsidRPr="005F6FE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  <w:t xml:space="preserve">EXHIBIT </w:t>
      </w:r>
      <w:r w:rsidR="002C103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  <w:t>1</w:t>
      </w:r>
    </w:p>
    <w:p w14:paraId="075DBF4C" w14:textId="77777777" w:rsidR="00C24676" w:rsidRDefault="00C24676" w:rsidP="005F6FE7">
      <w:pPr>
        <w:spacing w:after="21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</w:pPr>
    </w:p>
    <w:p w14:paraId="563C7B42" w14:textId="7BBDA11B" w:rsidR="00C24676" w:rsidRPr="00827A9C" w:rsidRDefault="00C24676" w:rsidP="00C24676">
      <w:pPr>
        <w:spacing w:after="0" w:line="240" w:lineRule="auto"/>
        <w:jc w:val="center"/>
        <w:rPr>
          <w:rFonts w:ascii="Times New Roman Bold" w:hAnsi="Times New Roman Bold"/>
        </w:rPr>
      </w:pPr>
      <w:r w:rsidRPr="00827A9C">
        <w:rPr>
          <w:rFonts w:ascii="Times New Roman Bold" w:hAnsi="Times New Roman Bold" w:cs="Times New Roman"/>
          <w:b/>
          <w:w w:val="105"/>
        </w:rPr>
        <w:t xml:space="preserve">Official Wildland-Urban Interface Map for the </w:t>
      </w:r>
      <w:r>
        <w:rPr>
          <w:rFonts w:ascii="Times New Roman Bold" w:hAnsi="Times New Roman Bold" w:cs="Times New Roman"/>
          <w:b/>
          <w:w w:val="105"/>
        </w:rPr>
        <w:t>Town</w:t>
      </w:r>
      <w:r w:rsidRPr="00827A9C">
        <w:rPr>
          <w:rFonts w:ascii="Times New Roman Bold" w:hAnsi="Times New Roman Bold" w:cs="Times New Roman"/>
          <w:b/>
          <w:w w:val="105"/>
        </w:rPr>
        <w:t xml:space="preserve"> of </w:t>
      </w:r>
      <w:r>
        <w:rPr>
          <w:rFonts w:ascii="Times New Roman Bold" w:hAnsi="Times New Roman Bold" w:cs="Times New Roman"/>
          <w:b/>
          <w:w w:val="105"/>
        </w:rPr>
        <w:t>Copperton</w:t>
      </w:r>
    </w:p>
    <w:p w14:paraId="223BE489" w14:textId="77777777" w:rsidR="00C24676" w:rsidRPr="005F6FE7" w:rsidRDefault="00C24676" w:rsidP="005F6FE7">
      <w:pPr>
        <w:spacing w:after="21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2"/>
          <w:u w:color="000000"/>
          <w14:ligatures w14:val="none"/>
        </w:rPr>
      </w:pPr>
    </w:p>
    <w:bookmarkEnd w:id="2"/>
    <w:p w14:paraId="5B6C21E9" w14:textId="77777777" w:rsidR="0049763D" w:rsidRDefault="0049763D"/>
    <w:sectPr w:rsidR="004976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6FB5" w14:textId="77777777" w:rsidR="00787A1F" w:rsidRDefault="00787A1F" w:rsidP="00A7160D">
      <w:pPr>
        <w:spacing w:after="0" w:line="240" w:lineRule="auto"/>
      </w:pPr>
      <w:r>
        <w:separator/>
      </w:r>
    </w:p>
  </w:endnote>
  <w:endnote w:type="continuationSeparator" w:id="0">
    <w:p w14:paraId="5017923B" w14:textId="77777777" w:rsidR="00787A1F" w:rsidRDefault="00787A1F" w:rsidP="00A7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9A51" w14:textId="77777777" w:rsidR="00527A06" w:rsidRDefault="00527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05480367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2CFEC4" w14:textId="17589AF2" w:rsidR="00A7160D" w:rsidRPr="00A7160D" w:rsidRDefault="00A7160D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A7160D">
              <w:rPr>
                <w:rFonts w:ascii="Times New Roman" w:hAnsi="Times New Roman" w:cs="Times New Roman"/>
              </w:rPr>
              <w:t xml:space="preserve">Page </w:t>
            </w:r>
            <w:r w:rsidRPr="00A7160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7160D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A7160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7160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A7160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7160D">
              <w:rPr>
                <w:rFonts w:ascii="Times New Roman" w:hAnsi="Times New Roman" w:cs="Times New Roman"/>
              </w:rPr>
              <w:t xml:space="preserve"> of </w:t>
            </w:r>
            <w:r w:rsidRPr="00A7160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7160D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A7160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7160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A7160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1240E0D" w14:textId="77777777" w:rsidR="00A7160D" w:rsidRDefault="00A716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0319" w14:textId="77777777" w:rsidR="00527A06" w:rsidRDefault="00527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62B7" w14:textId="77777777" w:rsidR="00787A1F" w:rsidRDefault="00787A1F" w:rsidP="00A7160D">
      <w:pPr>
        <w:spacing w:after="0" w:line="240" w:lineRule="auto"/>
      </w:pPr>
      <w:r>
        <w:separator/>
      </w:r>
    </w:p>
  </w:footnote>
  <w:footnote w:type="continuationSeparator" w:id="0">
    <w:p w14:paraId="6367510A" w14:textId="77777777" w:rsidR="00787A1F" w:rsidRDefault="00787A1F" w:rsidP="00A7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0854" w14:textId="77777777" w:rsidR="00527A06" w:rsidRDefault="00527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3606960"/>
      <w:docPartObj>
        <w:docPartGallery w:val="Watermarks"/>
        <w:docPartUnique/>
      </w:docPartObj>
    </w:sdtPr>
    <w:sdtEndPr/>
    <w:sdtContent>
      <w:p w14:paraId="695338E3" w14:textId="08EA4DAF" w:rsidR="00527A06" w:rsidRDefault="000A5148">
        <w:pPr>
          <w:pStyle w:val="Header"/>
        </w:pPr>
        <w:r>
          <w:rPr>
            <w:noProof/>
          </w:rPr>
          <w:pict w14:anchorId="0838BC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040B" w14:textId="77777777" w:rsidR="00527A06" w:rsidRDefault="00527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55122"/>
    <w:multiLevelType w:val="hybridMultilevel"/>
    <w:tmpl w:val="9238E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45D89"/>
    <w:multiLevelType w:val="hybridMultilevel"/>
    <w:tmpl w:val="1C6CDC00"/>
    <w:lvl w:ilvl="0" w:tplc="839097BC">
      <w:start w:val="1"/>
      <w:numFmt w:val="decimal"/>
      <w:lvlText w:val="%1."/>
      <w:lvlJc w:val="left"/>
      <w:pPr>
        <w:ind w:left="2712" w:hanging="347"/>
      </w:pPr>
      <w:rPr>
        <w:rFonts w:ascii="Times New Roman" w:eastAsia="Times New Roman" w:hAnsi="Times New Roman" w:cs="Times New Roman" w:hint="default"/>
        <w:color w:val="161616"/>
        <w:w w:val="105"/>
        <w:sz w:val="23"/>
        <w:szCs w:val="23"/>
      </w:rPr>
    </w:lvl>
    <w:lvl w:ilvl="1" w:tplc="A4EEA95E">
      <w:numFmt w:val="bullet"/>
      <w:lvlText w:val="•"/>
      <w:lvlJc w:val="left"/>
      <w:pPr>
        <w:ind w:left="3516" w:hanging="347"/>
      </w:pPr>
      <w:rPr>
        <w:rFonts w:hint="default"/>
      </w:rPr>
    </w:lvl>
    <w:lvl w:ilvl="2" w:tplc="1D6CFBEA">
      <w:numFmt w:val="bullet"/>
      <w:lvlText w:val="•"/>
      <w:lvlJc w:val="left"/>
      <w:pPr>
        <w:ind w:left="4312" w:hanging="347"/>
      </w:pPr>
      <w:rPr>
        <w:rFonts w:hint="default"/>
      </w:rPr>
    </w:lvl>
    <w:lvl w:ilvl="3" w:tplc="004A7164">
      <w:numFmt w:val="bullet"/>
      <w:lvlText w:val="•"/>
      <w:lvlJc w:val="left"/>
      <w:pPr>
        <w:ind w:left="5108" w:hanging="347"/>
      </w:pPr>
      <w:rPr>
        <w:rFonts w:hint="default"/>
      </w:rPr>
    </w:lvl>
    <w:lvl w:ilvl="4" w:tplc="64FEF108">
      <w:numFmt w:val="bullet"/>
      <w:lvlText w:val="•"/>
      <w:lvlJc w:val="left"/>
      <w:pPr>
        <w:ind w:left="5904" w:hanging="347"/>
      </w:pPr>
      <w:rPr>
        <w:rFonts w:hint="default"/>
      </w:rPr>
    </w:lvl>
    <w:lvl w:ilvl="5" w:tplc="569AD0E8">
      <w:numFmt w:val="bullet"/>
      <w:lvlText w:val="•"/>
      <w:lvlJc w:val="left"/>
      <w:pPr>
        <w:ind w:left="6700" w:hanging="347"/>
      </w:pPr>
      <w:rPr>
        <w:rFonts w:hint="default"/>
      </w:rPr>
    </w:lvl>
    <w:lvl w:ilvl="6" w:tplc="0868BF0C">
      <w:numFmt w:val="bullet"/>
      <w:lvlText w:val="•"/>
      <w:lvlJc w:val="left"/>
      <w:pPr>
        <w:ind w:left="7496" w:hanging="347"/>
      </w:pPr>
      <w:rPr>
        <w:rFonts w:hint="default"/>
      </w:rPr>
    </w:lvl>
    <w:lvl w:ilvl="7" w:tplc="AED0F8BC">
      <w:numFmt w:val="bullet"/>
      <w:lvlText w:val="•"/>
      <w:lvlJc w:val="left"/>
      <w:pPr>
        <w:ind w:left="8292" w:hanging="347"/>
      </w:pPr>
      <w:rPr>
        <w:rFonts w:hint="default"/>
      </w:rPr>
    </w:lvl>
    <w:lvl w:ilvl="8" w:tplc="E86AB888">
      <w:numFmt w:val="bullet"/>
      <w:lvlText w:val="•"/>
      <w:lvlJc w:val="left"/>
      <w:pPr>
        <w:ind w:left="9088" w:hanging="347"/>
      </w:pPr>
      <w:rPr>
        <w:rFonts w:hint="default"/>
      </w:rPr>
    </w:lvl>
  </w:abstractNum>
  <w:num w:numId="1" w16cid:durableId="95834545">
    <w:abstractNumId w:val="1"/>
  </w:num>
  <w:num w:numId="2" w16cid:durableId="147340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E7"/>
    <w:rsid w:val="000A5148"/>
    <w:rsid w:val="002C103B"/>
    <w:rsid w:val="00322306"/>
    <w:rsid w:val="00397B2E"/>
    <w:rsid w:val="0049763D"/>
    <w:rsid w:val="00527A06"/>
    <w:rsid w:val="005F6FE7"/>
    <w:rsid w:val="00614DB6"/>
    <w:rsid w:val="00632548"/>
    <w:rsid w:val="00653351"/>
    <w:rsid w:val="00787A1F"/>
    <w:rsid w:val="008D2244"/>
    <w:rsid w:val="00970A85"/>
    <w:rsid w:val="00997710"/>
    <w:rsid w:val="00A01B75"/>
    <w:rsid w:val="00A7160D"/>
    <w:rsid w:val="00A90380"/>
    <w:rsid w:val="00BB22AE"/>
    <w:rsid w:val="00C24676"/>
    <w:rsid w:val="00C348A6"/>
    <w:rsid w:val="00C46959"/>
    <w:rsid w:val="00C93FF8"/>
    <w:rsid w:val="00D9450D"/>
    <w:rsid w:val="00F4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23BC3"/>
  <w15:chartTrackingRefBased/>
  <w15:docId w15:val="{0D36AD03-A48B-4FAC-B1B0-98E88310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F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60D"/>
  </w:style>
  <w:style w:type="paragraph" w:styleId="Footer">
    <w:name w:val="footer"/>
    <w:basedOn w:val="Normal"/>
    <w:link w:val="FooterChar"/>
    <w:uiPriority w:val="99"/>
    <w:unhideWhenUsed/>
    <w:rsid w:val="00A71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60D"/>
  </w:style>
  <w:style w:type="table" w:styleId="TableGrid">
    <w:name w:val="Table Grid"/>
    <w:basedOn w:val="TableNormal"/>
    <w:uiPriority w:val="39"/>
    <w:rsid w:val="00614DB6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C1D56EB7BBA49BEE8E167E0AA1175" ma:contentTypeVersion="12" ma:contentTypeDescription="Create a new document." ma:contentTypeScope="" ma:versionID="858a4883c6c7763b7f37ca8cc046b311">
  <xsd:schema xmlns:xsd="http://www.w3.org/2001/XMLSchema" xmlns:xs="http://www.w3.org/2001/XMLSchema" xmlns:p="http://schemas.microsoft.com/office/2006/metadata/properties" xmlns:ns2="3ef17e86-bc50-4269-accc-638b87ad4bbe" targetNamespace="http://schemas.microsoft.com/office/2006/metadata/properties" ma:root="true" ma:fieldsID="61059ec36563c8d151bcf333c7677518" ns2:_="">
    <xsd:import namespace="3ef17e86-bc50-4269-accc-638b87ad4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7e86-bc50-4269-accc-638b87ad4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E84A09-B250-41B5-8CF1-872A8F56C72E}"/>
</file>

<file path=customXml/itemProps2.xml><?xml version="1.0" encoding="utf-8"?>
<ds:datastoreItem xmlns:ds="http://schemas.openxmlformats.org/officeDocument/2006/customXml" ds:itemID="{1557B7D4-27C3-4AC0-A90F-54BABCF62AD7}"/>
</file>

<file path=customXml/itemProps3.xml><?xml version="1.0" encoding="utf-8"?>
<ds:datastoreItem xmlns:ds="http://schemas.openxmlformats.org/officeDocument/2006/customXml" ds:itemID="{E1BEB7FE-2DED-4139-9681-4F5555F1D9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3625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Gillmor</dc:creator>
  <cp:keywords/>
  <dc:description/>
  <cp:lastModifiedBy>Wendy Gurr</cp:lastModifiedBy>
  <cp:revision>2</cp:revision>
  <dcterms:created xsi:type="dcterms:W3CDTF">2025-11-21T16:05:00Z</dcterms:created>
  <dcterms:modified xsi:type="dcterms:W3CDTF">2025-11-21T16:05:00Z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2025-11-21T16:05:38Z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fac3e0b8-c4a6-4120-b366-ee6cb2fb76a8</vt:lpwstr>
  </property>
  <property fmtid="{D5CDD505-2E9C-101B-9397-08002B2CF9AE}" pid="7" name="MSIP_Label_defa4170-0d19-0005-0004-bc88714345d2_ActionId">
    <vt:lpwstr>942159fc-0eb8-489b-b7c4-c078c3f5ea7a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0x010100D12C1D56EB7BBA49BEE8E167E0AA1175</vt:lpwstr>
  </property>
</Properties>
</file>