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F0C84" w:rsidRDefault="004A3048">
      <w:pPr>
        <w:pStyle w:val="Title"/>
      </w:pPr>
      <w:r>
        <w:t>CITY OF OREM</w:t>
      </w:r>
    </w:p>
    <w:p w14:paraId="00000002" w14:textId="238AF5C9" w:rsidR="006F0C84" w:rsidRPr="00B930D6" w:rsidRDefault="004A3048">
      <w:pPr>
        <w:jc w:val="center"/>
        <w:rPr>
          <w:color w:val="000000" w:themeColor="text1"/>
          <w:sz w:val="24"/>
          <w:szCs w:val="24"/>
        </w:rPr>
      </w:pPr>
      <w:r w:rsidRPr="00B930D6">
        <w:rPr>
          <w:color w:val="000000" w:themeColor="text1"/>
          <w:sz w:val="24"/>
          <w:szCs w:val="24"/>
        </w:rPr>
        <w:t xml:space="preserve">NOTICE OF </w:t>
      </w:r>
      <w:r w:rsidR="00BA56CD">
        <w:rPr>
          <w:color w:val="000000" w:themeColor="text1"/>
          <w:sz w:val="24"/>
          <w:szCs w:val="24"/>
        </w:rPr>
        <w:t>CITY COUNCIL</w:t>
      </w:r>
    </w:p>
    <w:p w14:paraId="00000003" w14:textId="77777777" w:rsidR="006F0C84" w:rsidRPr="00B930D6" w:rsidRDefault="004A3048">
      <w:pPr>
        <w:jc w:val="center"/>
        <w:rPr>
          <w:color w:val="000000" w:themeColor="text1"/>
          <w:sz w:val="24"/>
          <w:szCs w:val="24"/>
        </w:rPr>
      </w:pPr>
      <w:r w:rsidRPr="00B930D6">
        <w:rPr>
          <w:color w:val="000000" w:themeColor="text1"/>
          <w:sz w:val="24"/>
          <w:szCs w:val="24"/>
        </w:rPr>
        <w:t>PUBLIC HEARING</w:t>
      </w:r>
    </w:p>
    <w:p w14:paraId="00000004" w14:textId="77777777" w:rsidR="006F0C84" w:rsidRPr="00B930D6" w:rsidRDefault="006F0C84">
      <w:pPr>
        <w:jc w:val="both"/>
        <w:rPr>
          <w:color w:val="000000" w:themeColor="text1"/>
          <w:sz w:val="24"/>
          <w:szCs w:val="24"/>
        </w:rPr>
      </w:pPr>
    </w:p>
    <w:p w14:paraId="00000005" w14:textId="055E444E" w:rsidR="006F0C84" w:rsidRPr="00B930D6" w:rsidRDefault="004A30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  <w:u w:val="single"/>
        </w:rPr>
      </w:pPr>
      <w:r w:rsidRPr="00B930D6">
        <w:rPr>
          <w:color w:val="000000" w:themeColor="text1"/>
          <w:sz w:val="24"/>
          <w:szCs w:val="24"/>
        </w:rPr>
        <w:t xml:space="preserve">The </w:t>
      </w:r>
      <w:r w:rsidR="00BA56CD">
        <w:rPr>
          <w:color w:val="000000" w:themeColor="text1"/>
          <w:sz w:val="24"/>
          <w:szCs w:val="24"/>
        </w:rPr>
        <w:t>City Council</w:t>
      </w:r>
      <w:r w:rsidRPr="00B930D6">
        <w:rPr>
          <w:color w:val="000000" w:themeColor="text1"/>
          <w:sz w:val="24"/>
          <w:szCs w:val="24"/>
        </w:rPr>
        <w:t xml:space="preserve"> will hold the following public hearing</w:t>
      </w:r>
      <w:r w:rsidR="004C7020">
        <w:rPr>
          <w:color w:val="000000" w:themeColor="text1"/>
          <w:sz w:val="24"/>
          <w:szCs w:val="24"/>
        </w:rPr>
        <w:t>s on</w:t>
      </w:r>
      <w:r w:rsidR="00AD25CA">
        <w:rPr>
          <w:color w:val="000000" w:themeColor="text1"/>
          <w:sz w:val="24"/>
          <w:szCs w:val="24"/>
        </w:rPr>
        <w:t xml:space="preserve"> </w:t>
      </w:r>
      <w:r w:rsidR="00BA56CD">
        <w:rPr>
          <w:color w:val="000000" w:themeColor="text1"/>
          <w:sz w:val="24"/>
          <w:szCs w:val="24"/>
        </w:rPr>
        <w:t>December 9th</w:t>
      </w:r>
      <w:r w:rsidR="00762353" w:rsidRPr="00B930D6">
        <w:rPr>
          <w:color w:val="000000" w:themeColor="text1"/>
          <w:sz w:val="24"/>
          <w:szCs w:val="24"/>
        </w:rPr>
        <w:t>, 2025</w:t>
      </w:r>
      <w:r w:rsidR="00427D18" w:rsidRPr="00B930D6">
        <w:rPr>
          <w:color w:val="000000" w:themeColor="text1"/>
          <w:sz w:val="24"/>
          <w:szCs w:val="24"/>
        </w:rPr>
        <w:t>,</w:t>
      </w:r>
      <w:r w:rsidRPr="00B930D6">
        <w:rPr>
          <w:color w:val="000000" w:themeColor="text1"/>
          <w:sz w:val="24"/>
          <w:szCs w:val="24"/>
        </w:rPr>
        <w:t xml:space="preserve"> at approximately </w:t>
      </w:r>
      <w:r w:rsidR="00BA56CD">
        <w:rPr>
          <w:color w:val="000000" w:themeColor="text1"/>
          <w:sz w:val="24"/>
          <w:szCs w:val="24"/>
        </w:rPr>
        <w:t>6</w:t>
      </w:r>
      <w:r w:rsidRPr="00B930D6">
        <w:rPr>
          <w:color w:val="000000" w:themeColor="text1"/>
          <w:sz w:val="24"/>
          <w:szCs w:val="24"/>
        </w:rPr>
        <w:t>:</w:t>
      </w:r>
      <w:r w:rsidR="00762353">
        <w:rPr>
          <w:color w:val="000000" w:themeColor="text1"/>
          <w:sz w:val="24"/>
          <w:szCs w:val="24"/>
        </w:rPr>
        <w:t>0</w:t>
      </w:r>
      <w:r w:rsidRPr="00B930D6">
        <w:rPr>
          <w:color w:val="000000" w:themeColor="text1"/>
          <w:sz w:val="24"/>
          <w:szCs w:val="24"/>
        </w:rPr>
        <w:t>0 p.m. in the City of Orem Council Chambers, located at 56 North State Street, Orem, Utah, to consider the following:</w:t>
      </w:r>
    </w:p>
    <w:p w14:paraId="00000006" w14:textId="77777777" w:rsidR="006F0C84" w:rsidRPr="00B930D6" w:rsidRDefault="006F0C84">
      <w:pPr>
        <w:rPr>
          <w:color w:val="000000" w:themeColor="text1"/>
          <w:sz w:val="24"/>
          <w:szCs w:val="24"/>
        </w:rPr>
      </w:pPr>
    </w:p>
    <w:p w14:paraId="6BD0059A" w14:textId="1E125B32" w:rsidR="00A0485F" w:rsidRDefault="00B930D6" w:rsidP="00AD25CA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color w:val="000000" w:themeColor="text1"/>
          <w:sz w:val="24"/>
          <w:szCs w:val="24"/>
        </w:rPr>
      </w:pPr>
      <w:bookmarkStart w:id="0" w:name="_gjdgxs" w:colFirst="0" w:colLast="0"/>
      <w:bookmarkEnd w:id="0"/>
      <w:r w:rsidRPr="00B930D6">
        <w:rPr>
          <w:rFonts w:eastAsia="Tahoma"/>
          <w:b/>
          <w:bCs/>
          <w:color w:val="000000" w:themeColor="text1"/>
          <w:sz w:val="24"/>
          <w:szCs w:val="24"/>
        </w:rPr>
        <w:t>PUBLIC HEARING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</w:t>
      </w:r>
      <w:r w:rsidR="00AD25CA">
        <w:rPr>
          <w:rFonts w:eastAsia="Tahoma"/>
          <w:color w:val="000000" w:themeColor="text1"/>
          <w:sz w:val="24"/>
          <w:szCs w:val="24"/>
        </w:rPr>
        <w:t>ZON</w:t>
      </w:r>
      <w:r w:rsidR="00427D18">
        <w:rPr>
          <w:rFonts w:eastAsia="Tahoma"/>
          <w:color w:val="000000" w:themeColor="text1"/>
          <w:sz w:val="24"/>
          <w:szCs w:val="24"/>
        </w:rPr>
        <w:t>ING</w:t>
      </w:r>
      <w:r w:rsidR="00AD25CA">
        <w:rPr>
          <w:rFonts w:eastAsia="Tahoma"/>
          <w:color w:val="000000" w:themeColor="text1"/>
          <w:sz w:val="24"/>
          <w:szCs w:val="24"/>
        </w:rPr>
        <w:t xml:space="preserve"> ORDINANCE </w:t>
      </w:r>
      <w:r w:rsidR="00427D18">
        <w:rPr>
          <w:rFonts w:eastAsia="Tahoma"/>
          <w:color w:val="000000" w:themeColor="text1"/>
          <w:sz w:val="24"/>
          <w:szCs w:val="24"/>
        </w:rPr>
        <w:t xml:space="preserve">MAP </w:t>
      </w:r>
      <w:r w:rsidR="00AD25CA">
        <w:rPr>
          <w:rFonts w:eastAsia="Tahoma"/>
          <w:color w:val="000000" w:themeColor="text1"/>
          <w:sz w:val="24"/>
          <w:szCs w:val="24"/>
        </w:rPr>
        <w:t>AMENDMENT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</w:t>
      </w:r>
      <w:r w:rsidR="00427D18">
        <w:rPr>
          <w:rFonts w:eastAsia="Tahoma"/>
          <w:color w:val="000000" w:themeColor="text1"/>
          <w:sz w:val="24"/>
          <w:szCs w:val="24"/>
        </w:rPr>
        <w:t xml:space="preserve">A request to rezone the property located generally at </w:t>
      </w:r>
      <w:r w:rsidR="00762353">
        <w:rPr>
          <w:rFonts w:eastAsia="Tahoma"/>
          <w:color w:val="000000" w:themeColor="text1"/>
          <w:sz w:val="24"/>
          <w:szCs w:val="24"/>
        </w:rPr>
        <w:t>575 East 1000 South</w:t>
      </w:r>
      <w:r w:rsidR="00427D18">
        <w:rPr>
          <w:rFonts w:eastAsia="Tahoma"/>
          <w:color w:val="000000" w:themeColor="text1"/>
          <w:sz w:val="24"/>
          <w:szCs w:val="24"/>
        </w:rPr>
        <w:t xml:space="preserve"> from </w:t>
      </w:r>
      <w:r w:rsidR="00762353">
        <w:rPr>
          <w:rFonts w:eastAsia="Tahoma"/>
          <w:color w:val="000000" w:themeColor="text1"/>
          <w:sz w:val="24"/>
          <w:szCs w:val="24"/>
        </w:rPr>
        <w:t>R8</w:t>
      </w:r>
      <w:r w:rsidR="00427D18">
        <w:rPr>
          <w:rFonts w:eastAsia="Tahoma"/>
          <w:color w:val="000000" w:themeColor="text1"/>
          <w:sz w:val="24"/>
          <w:szCs w:val="24"/>
        </w:rPr>
        <w:t xml:space="preserve"> to </w:t>
      </w:r>
      <w:r w:rsidR="00762353">
        <w:rPr>
          <w:rFonts w:eastAsia="Tahoma"/>
          <w:color w:val="000000" w:themeColor="text1"/>
          <w:sz w:val="24"/>
          <w:szCs w:val="24"/>
        </w:rPr>
        <w:t>PD-34</w:t>
      </w:r>
      <w:r w:rsidR="00427D18">
        <w:rPr>
          <w:rFonts w:eastAsia="Tahoma"/>
          <w:color w:val="000000" w:themeColor="text1"/>
          <w:sz w:val="24"/>
          <w:szCs w:val="24"/>
        </w:rPr>
        <w:t xml:space="preserve"> by amending Article 22-5-3(A) and the zoning map of the City of Orem.</w:t>
      </w:r>
    </w:p>
    <w:p w14:paraId="761E2447" w14:textId="77777777" w:rsidR="004C7020" w:rsidRDefault="004C7020" w:rsidP="004C7020">
      <w:pPr>
        <w:pStyle w:val="ListParagraph"/>
        <w:keepLines/>
        <w:widowControl/>
        <w:jc w:val="both"/>
        <w:rPr>
          <w:rFonts w:eastAsia="Tahoma"/>
          <w:color w:val="000000" w:themeColor="text1"/>
          <w:sz w:val="24"/>
          <w:szCs w:val="24"/>
        </w:rPr>
      </w:pPr>
    </w:p>
    <w:p w14:paraId="4F17D93E" w14:textId="3CFB1A70" w:rsidR="004C7020" w:rsidRDefault="004C7020" w:rsidP="00AD25CA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color w:val="000000" w:themeColor="text1"/>
          <w:sz w:val="24"/>
          <w:szCs w:val="24"/>
        </w:rPr>
      </w:pPr>
      <w:r w:rsidRPr="004C7020">
        <w:rPr>
          <w:rFonts w:eastAsia="Tahoma"/>
          <w:b/>
          <w:bCs/>
          <w:color w:val="000000" w:themeColor="text1"/>
          <w:sz w:val="24"/>
          <w:szCs w:val="24"/>
        </w:rPr>
        <w:t>PUBLIC HEARING</w:t>
      </w:r>
      <w:r w:rsidRPr="004C7020">
        <w:rPr>
          <w:rFonts w:eastAsia="Tahoma"/>
          <w:color w:val="000000" w:themeColor="text1"/>
          <w:sz w:val="24"/>
          <w:szCs w:val="24"/>
        </w:rPr>
        <w:t xml:space="preserve"> – TEXT AMENDMENT – A request to add SLU Code 7425 "Gymnasium and Athletic Clubs" to the</w:t>
      </w:r>
      <w:r w:rsidR="006911BB">
        <w:rPr>
          <w:rFonts w:eastAsia="Tahoma"/>
          <w:color w:val="000000" w:themeColor="text1"/>
          <w:sz w:val="24"/>
          <w:szCs w:val="24"/>
        </w:rPr>
        <w:t xml:space="preserve"> list of</w:t>
      </w:r>
      <w:r w:rsidRPr="004C7020">
        <w:rPr>
          <w:rFonts w:eastAsia="Tahoma"/>
          <w:color w:val="000000" w:themeColor="text1"/>
          <w:sz w:val="24"/>
          <w:szCs w:val="24"/>
        </w:rPr>
        <w:t xml:space="preserve"> approved uses in </w:t>
      </w:r>
      <w:r w:rsidR="00424D60">
        <w:rPr>
          <w:rFonts w:eastAsia="Tahoma"/>
          <w:color w:val="000000" w:themeColor="text1"/>
          <w:sz w:val="24"/>
          <w:szCs w:val="24"/>
        </w:rPr>
        <w:t xml:space="preserve">the </w:t>
      </w:r>
      <w:r w:rsidRPr="004C7020">
        <w:rPr>
          <w:rFonts w:eastAsia="Tahoma"/>
          <w:color w:val="000000" w:themeColor="text1"/>
          <w:sz w:val="24"/>
          <w:szCs w:val="24"/>
        </w:rPr>
        <w:t>PD</w:t>
      </w:r>
      <w:r w:rsidR="00762353">
        <w:rPr>
          <w:rFonts w:eastAsia="Tahoma"/>
          <w:color w:val="000000" w:themeColor="text1"/>
          <w:sz w:val="24"/>
          <w:szCs w:val="24"/>
        </w:rPr>
        <w:t>-</w:t>
      </w:r>
      <w:r w:rsidRPr="004C7020">
        <w:rPr>
          <w:rFonts w:eastAsia="Tahoma"/>
          <w:color w:val="000000" w:themeColor="text1"/>
          <w:sz w:val="24"/>
          <w:szCs w:val="24"/>
        </w:rPr>
        <w:t>36 Zone by amending Article 22-11-49(C).</w:t>
      </w:r>
    </w:p>
    <w:p w14:paraId="1FE44448" w14:textId="77777777" w:rsidR="00A42321" w:rsidRPr="00A42321" w:rsidRDefault="00A42321" w:rsidP="00A42321">
      <w:pPr>
        <w:pStyle w:val="ListParagraph"/>
        <w:rPr>
          <w:rFonts w:eastAsia="Tahoma"/>
          <w:color w:val="000000" w:themeColor="text1"/>
          <w:sz w:val="24"/>
          <w:szCs w:val="24"/>
        </w:rPr>
      </w:pPr>
    </w:p>
    <w:p w14:paraId="1EDCC266" w14:textId="77777777" w:rsidR="00A42321" w:rsidRDefault="00A42321" w:rsidP="00A42321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color w:val="000000" w:themeColor="text1"/>
          <w:sz w:val="24"/>
          <w:szCs w:val="24"/>
        </w:rPr>
      </w:pPr>
      <w:r w:rsidRPr="00B930D6">
        <w:rPr>
          <w:rFonts w:eastAsia="Tahoma"/>
          <w:b/>
          <w:bCs/>
          <w:color w:val="000000" w:themeColor="text1"/>
          <w:sz w:val="24"/>
          <w:szCs w:val="24"/>
        </w:rPr>
        <w:t>PUBLIC HEARING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</w:t>
      </w:r>
      <w:r>
        <w:rPr>
          <w:rFonts w:eastAsia="Tahoma"/>
          <w:color w:val="000000" w:themeColor="text1"/>
          <w:sz w:val="24"/>
          <w:szCs w:val="24"/>
        </w:rPr>
        <w:t>ZONING ORDINANCE MAP AMENDMENT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</w:t>
      </w:r>
      <w:r>
        <w:rPr>
          <w:rFonts w:eastAsia="Tahoma"/>
          <w:color w:val="000000" w:themeColor="text1"/>
          <w:sz w:val="24"/>
          <w:szCs w:val="24"/>
        </w:rPr>
        <w:t>A request to rezone the property located generally at 1750 South Geneva Road from OS5 to C2 by amending Article 22-5-3(A) and the zoning map of the City of Orem.</w:t>
      </w:r>
    </w:p>
    <w:p w14:paraId="35EEA95E" w14:textId="77777777" w:rsidR="00A42321" w:rsidRPr="00B930D6" w:rsidRDefault="00A42321" w:rsidP="00AD25CA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color w:val="000000" w:themeColor="text1"/>
          <w:sz w:val="24"/>
          <w:szCs w:val="24"/>
        </w:rPr>
      </w:pPr>
    </w:p>
    <w:p w14:paraId="42D00FC7" w14:textId="77777777" w:rsidR="006A0C97" w:rsidRPr="006A0C97" w:rsidRDefault="006A0C97" w:rsidP="006A0C97">
      <w:pPr>
        <w:pStyle w:val="ListParagraph"/>
        <w:keepLines/>
        <w:widowControl/>
        <w:jc w:val="both"/>
        <w:rPr>
          <w:rFonts w:eastAsia="Tahoma"/>
          <w:sz w:val="24"/>
          <w:szCs w:val="24"/>
        </w:rPr>
      </w:pPr>
    </w:p>
    <w:p w14:paraId="00000009" w14:textId="243E4753" w:rsidR="006F0C84" w:rsidRDefault="004A304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</w:rPr>
      </w:pPr>
      <w:r w:rsidRPr="00A0485F">
        <w:rPr>
          <w:color w:val="000000"/>
          <w:sz w:val="24"/>
          <w:szCs w:val="24"/>
        </w:rPr>
        <w:t>The proposed amendment is available in the Office of</w:t>
      </w:r>
      <w:r>
        <w:rPr>
          <w:color w:val="000000"/>
          <w:sz w:val="24"/>
          <w:szCs w:val="24"/>
        </w:rPr>
        <w:t xml:space="preserve"> </w:t>
      </w:r>
      <w:r w:rsidR="00403882">
        <w:rPr>
          <w:color w:val="000000"/>
          <w:sz w:val="24"/>
          <w:szCs w:val="24"/>
        </w:rPr>
        <w:t>Community Development</w:t>
      </w:r>
      <w:r>
        <w:rPr>
          <w:color w:val="000000"/>
          <w:sz w:val="24"/>
          <w:szCs w:val="24"/>
        </w:rPr>
        <w:t xml:space="preserve"> Room #</w:t>
      </w:r>
      <w:r w:rsidR="00403882">
        <w:rPr>
          <w:color w:val="000000"/>
          <w:sz w:val="24"/>
          <w:szCs w:val="24"/>
        </w:rPr>
        <w:t>200</w:t>
      </w:r>
      <w:r>
        <w:rPr>
          <w:color w:val="000000"/>
          <w:sz w:val="24"/>
          <w:szCs w:val="24"/>
        </w:rPr>
        <w:t>, 56 North State Street, Orem, Utah.  If you have any questions regarding the proposed zone change or amendments, contact the Development Services Department at 229-7</w:t>
      </w:r>
      <w:r w:rsidR="00403882">
        <w:rPr>
          <w:color w:val="000000"/>
          <w:sz w:val="24"/>
          <w:szCs w:val="24"/>
        </w:rPr>
        <w:t>198</w:t>
      </w:r>
      <w:r>
        <w:rPr>
          <w:color w:val="000000"/>
          <w:sz w:val="24"/>
          <w:szCs w:val="24"/>
        </w:rPr>
        <w:t>.</w:t>
      </w:r>
    </w:p>
    <w:p w14:paraId="0000000A" w14:textId="77777777" w:rsidR="006F0C84" w:rsidRDefault="006F0C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6F0C84" w:rsidRDefault="006F0C84">
      <w:pPr>
        <w:jc w:val="both"/>
        <w:rPr>
          <w:sz w:val="24"/>
          <w:szCs w:val="24"/>
        </w:rPr>
      </w:pPr>
    </w:p>
    <w:p w14:paraId="0000000C" w14:textId="57B81FD9" w:rsidR="006F0C84" w:rsidRDefault="004A304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THE PUBLIC IS INVITED TO PARTICIPATE IN ALL </w:t>
      </w:r>
      <w:r w:rsidR="00815284">
        <w:rPr>
          <w:b/>
          <w:sz w:val="24"/>
          <w:szCs w:val="24"/>
        </w:rPr>
        <w:t>PLANNING COMMISSION</w:t>
      </w:r>
      <w:r>
        <w:rPr>
          <w:b/>
          <w:sz w:val="24"/>
          <w:szCs w:val="24"/>
        </w:rPr>
        <w:t xml:space="preserve"> MEETINGS.</w:t>
      </w:r>
    </w:p>
    <w:p w14:paraId="170947B3" w14:textId="565DB069" w:rsidR="00E2258F" w:rsidRDefault="004A3048" w:rsidP="00E225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need </w:t>
      </w:r>
      <w:proofErr w:type="gramStart"/>
      <w:r>
        <w:rPr>
          <w:sz w:val="24"/>
          <w:szCs w:val="24"/>
        </w:rPr>
        <w:t>a special</w:t>
      </w:r>
      <w:proofErr w:type="gramEnd"/>
      <w:r>
        <w:rPr>
          <w:sz w:val="24"/>
          <w:szCs w:val="24"/>
        </w:rPr>
        <w:t xml:space="preserve"> accommodation to </w:t>
      </w:r>
      <w:proofErr w:type="gramStart"/>
      <w:r>
        <w:rPr>
          <w:sz w:val="24"/>
          <w:szCs w:val="24"/>
        </w:rPr>
        <w:t>participate in</w:t>
      </w:r>
      <w:proofErr w:type="gramEnd"/>
      <w:r>
        <w:rPr>
          <w:sz w:val="24"/>
          <w:szCs w:val="24"/>
        </w:rPr>
        <w:t xml:space="preserve"> the </w:t>
      </w:r>
      <w:r w:rsidR="00762353">
        <w:rPr>
          <w:sz w:val="24"/>
          <w:szCs w:val="24"/>
        </w:rPr>
        <w:t>City Council</w:t>
      </w:r>
    </w:p>
    <w:p w14:paraId="0000000E" w14:textId="1EB0F633" w:rsidR="006F0C84" w:rsidRDefault="004A3048" w:rsidP="00E225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Meetings, please call the </w:t>
      </w:r>
      <w:r w:rsidR="00762353">
        <w:rPr>
          <w:sz w:val="24"/>
          <w:szCs w:val="24"/>
        </w:rPr>
        <w:t>Community Development</w:t>
      </w:r>
      <w:r>
        <w:rPr>
          <w:sz w:val="24"/>
          <w:szCs w:val="24"/>
        </w:rPr>
        <w:t xml:space="preserve"> Office.</w:t>
      </w:r>
    </w:p>
    <w:p w14:paraId="0000000F" w14:textId="727DB7F2" w:rsidR="006F0C84" w:rsidRDefault="004A3048">
      <w:pPr>
        <w:jc w:val="center"/>
        <w:rPr>
          <w:sz w:val="24"/>
          <w:szCs w:val="24"/>
        </w:rPr>
      </w:pPr>
      <w:r>
        <w:rPr>
          <w:sz w:val="24"/>
          <w:szCs w:val="24"/>
        </w:rPr>
        <w:t>(Voice 229-7</w:t>
      </w:r>
      <w:r w:rsidR="006D1C40">
        <w:rPr>
          <w:sz w:val="24"/>
          <w:szCs w:val="24"/>
        </w:rPr>
        <w:t>198</w:t>
      </w:r>
      <w:r>
        <w:rPr>
          <w:sz w:val="24"/>
          <w:szCs w:val="24"/>
        </w:rPr>
        <w:t>, TDD 229-7035)</w:t>
      </w:r>
    </w:p>
    <w:p w14:paraId="00000010" w14:textId="77777777" w:rsidR="006F0C84" w:rsidRDefault="006F0C84">
      <w:pPr>
        <w:jc w:val="center"/>
        <w:rPr>
          <w:sz w:val="24"/>
          <w:szCs w:val="24"/>
        </w:rPr>
      </w:pPr>
    </w:p>
    <w:p w14:paraId="00000011" w14:textId="77777777" w:rsidR="006F0C84" w:rsidRDefault="006F0C84">
      <w:pPr>
        <w:jc w:val="center"/>
        <w:rPr>
          <w:sz w:val="24"/>
          <w:szCs w:val="24"/>
        </w:rPr>
      </w:pPr>
    </w:p>
    <w:sectPr w:rsidR="006F0C84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CFF"/>
    <w:multiLevelType w:val="hybridMultilevel"/>
    <w:tmpl w:val="2872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F8"/>
    <w:multiLevelType w:val="hybridMultilevel"/>
    <w:tmpl w:val="9372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5475"/>
    <w:multiLevelType w:val="hybridMultilevel"/>
    <w:tmpl w:val="C4CC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D4D28"/>
    <w:multiLevelType w:val="multilevel"/>
    <w:tmpl w:val="80221872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52020F"/>
    <w:multiLevelType w:val="multilevel"/>
    <w:tmpl w:val="4FB2B76C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EA4430"/>
    <w:multiLevelType w:val="hybridMultilevel"/>
    <w:tmpl w:val="3962F2EA"/>
    <w:lvl w:ilvl="0" w:tplc="8DA0C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97C9A"/>
    <w:multiLevelType w:val="hybridMultilevel"/>
    <w:tmpl w:val="C90C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66A2B"/>
    <w:multiLevelType w:val="multilevel"/>
    <w:tmpl w:val="9A367918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667950"/>
    <w:multiLevelType w:val="hybridMultilevel"/>
    <w:tmpl w:val="84E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1906">
    <w:abstractNumId w:val="7"/>
  </w:num>
  <w:num w:numId="2" w16cid:durableId="71781369">
    <w:abstractNumId w:val="4"/>
  </w:num>
  <w:num w:numId="3" w16cid:durableId="1371957299">
    <w:abstractNumId w:val="3"/>
  </w:num>
  <w:num w:numId="4" w16cid:durableId="615019644">
    <w:abstractNumId w:val="6"/>
  </w:num>
  <w:num w:numId="5" w16cid:durableId="1297760280">
    <w:abstractNumId w:val="2"/>
  </w:num>
  <w:num w:numId="6" w16cid:durableId="1184857413">
    <w:abstractNumId w:val="8"/>
  </w:num>
  <w:num w:numId="7" w16cid:durableId="225000074">
    <w:abstractNumId w:val="0"/>
  </w:num>
  <w:num w:numId="8" w16cid:durableId="273825804">
    <w:abstractNumId w:val="5"/>
  </w:num>
  <w:num w:numId="9" w16cid:durableId="43537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84"/>
    <w:rsid w:val="000058A8"/>
    <w:rsid w:val="00014F8D"/>
    <w:rsid w:val="000B00A2"/>
    <w:rsid w:val="001079F4"/>
    <w:rsid w:val="00147F8B"/>
    <w:rsid w:val="00174A7B"/>
    <w:rsid w:val="002369C8"/>
    <w:rsid w:val="00297D50"/>
    <w:rsid w:val="002F0D1F"/>
    <w:rsid w:val="00354F73"/>
    <w:rsid w:val="00357776"/>
    <w:rsid w:val="00403882"/>
    <w:rsid w:val="00424D60"/>
    <w:rsid w:val="00427D18"/>
    <w:rsid w:val="004A3048"/>
    <w:rsid w:val="004C7020"/>
    <w:rsid w:val="00552CCF"/>
    <w:rsid w:val="005E4344"/>
    <w:rsid w:val="006911BB"/>
    <w:rsid w:val="006A0C97"/>
    <w:rsid w:val="006D1C40"/>
    <w:rsid w:val="006E52D7"/>
    <w:rsid w:val="006F0C84"/>
    <w:rsid w:val="00705E0C"/>
    <w:rsid w:val="00762353"/>
    <w:rsid w:val="00780267"/>
    <w:rsid w:val="007D2399"/>
    <w:rsid w:val="007F0204"/>
    <w:rsid w:val="00815284"/>
    <w:rsid w:val="00825B9F"/>
    <w:rsid w:val="009203CD"/>
    <w:rsid w:val="009745E9"/>
    <w:rsid w:val="00A0485F"/>
    <w:rsid w:val="00A17C3D"/>
    <w:rsid w:val="00A20D21"/>
    <w:rsid w:val="00A42321"/>
    <w:rsid w:val="00AC3097"/>
    <w:rsid w:val="00AD25CA"/>
    <w:rsid w:val="00B72031"/>
    <w:rsid w:val="00B930D6"/>
    <w:rsid w:val="00BA56CD"/>
    <w:rsid w:val="00BA6A4F"/>
    <w:rsid w:val="00BE4CCD"/>
    <w:rsid w:val="00C0240D"/>
    <w:rsid w:val="00CB3138"/>
    <w:rsid w:val="00D66986"/>
    <w:rsid w:val="00DA1DEC"/>
    <w:rsid w:val="00DC7AC3"/>
    <w:rsid w:val="00DD0F43"/>
    <w:rsid w:val="00E17F76"/>
    <w:rsid w:val="00E2258F"/>
    <w:rsid w:val="00EB6AD9"/>
    <w:rsid w:val="00ED6D36"/>
    <w:rsid w:val="00FC5A94"/>
    <w:rsid w:val="00FE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777F"/>
  <w15:docId w15:val="{4FB0EB1C-D83C-40C1-815C-FDCEB295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58"/>
      <w:jc w:val="both"/>
      <w:outlineLvl w:val="2"/>
    </w:pPr>
    <w:rPr>
      <w:b/>
      <w:smallCap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576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ind w:left="162" w:firstLine="198"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5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H. Vargas</dc:creator>
  <cp:lastModifiedBy>Rebecca S. Gourley</cp:lastModifiedBy>
  <cp:revision>3</cp:revision>
  <dcterms:created xsi:type="dcterms:W3CDTF">2025-11-18T18:06:00Z</dcterms:created>
  <dcterms:modified xsi:type="dcterms:W3CDTF">2025-11-20T23:35:00Z</dcterms:modified>
</cp:coreProperties>
</file>