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689B" w14:textId="10BA6E24" w:rsidR="00C008A8" w:rsidRDefault="00A12149" w:rsidP="00A12149">
      <w:pPr>
        <w:pStyle w:val="NoSpacing"/>
      </w:pPr>
      <w:r>
        <w:t>BEAR RIVER CITY PLANNING COMMISSION MEETING</w:t>
      </w:r>
    </w:p>
    <w:p w14:paraId="7B78C59D" w14:textId="468EA5E8" w:rsidR="00A12149" w:rsidRDefault="00A12149" w:rsidP="00A12149">
      <w:pPr>
        <w:pStyle w:val="NoSpacing"/>
      </w:pPr>
      <w:r>
        <w:t>MEETING MINUTES</w:t>
      </w:r>
    </w:p>
    <w:p w14:paraId="5FFB2EE7" w14:textId="07D5A017" w:rsidR="00A12149" w:rsidRDefault="00A12149" w:rsidP="00A12149">
      <w:pPr>
        <w:pStyle w:val="NoSpacing"/>
      </w:pPr>
      <w:r>
        <w:t>October 15, 2025</w:t>
      </w:r>
    </w:p>
    <w:p w14:paraId="1209DD93" w14:textId="2363CE07" w:rsidR="00A12149" w:rsidRDefault="00A12149" w:rsidP="00A12149">
      <w:pPr>
        <w:pStyle w:val="NoSpacing"/>
      </w:pPr>
      <w:r>
        <w:t xml:space="preserve">6:30 </w:t>
      </w:r>
      <w:proofErr w:type="gramStart"/>
      <w:r>
        <w:t>PM  Civic</w:t>
      </w:r>
      <w:proofErr w:type="gramEnd"/>
      <w:r>
        <w:t xml:space="preserve"> Center</w:t>
      </w:r>
    </w:p>
    <w:p w14:paraId="2688B243" w14:textId="77777777" w:rsidR="00A12149" w:rsidRDefault="00A12149" w:rsidP="00A12149">
      <w:pPr>
        <w:pStyle w:val="NoSpacing"/>
      </w:pPr>
    </w:p>
    <w:p w14:paraId="5150DF86" w14:textId="4C41B1DD" w:rsidR="00A12149" w:rsidRDefault="00A12149" w:rsidP="00A12149">
      <w:pPr>
        <w:pStyle w:val="NoSpacing"/>
      </w:pPr>
      <w:r>
        <w:t>Present</w:t>
      </w:r>
      <w:r>
        <w:tab/>
        <w:t>Chairman Travis Hendrickson</w:t>
      </w:r>
      <w:r>
        <w:tab/>
      </w:r>
      <w:r>
        <w:tab/>
      </w:r>
      <w:r>
        <w:tab/>
        <w:t>Gil Miller, Zoning Administrator</w:t>
      </w:r>
    </w:p>
    <w:p w14:paraId="3F3CA71D" w14:textId="3B8872DC" w:rsidR="00A12149" w:rsidRDefault="00A12149" w:rsidP="00A12149">
      <w:pPr>
        <w:pStyle w:val="NoSpacing"/>
      </w:pPr>
      <w:r>
        <w:tab/>
      </w:r>
      <w:r>
        <w:tab/>
        <w:t>Danielle T</w:t>
      </w:r>
      <w:r w:rsidR="00BE5551">
        <w:t>a</w:t>
      </w:r>
      <w:r>
        <w:t>ylor, Commission Member</w:t>
      </w:r>
      <w:r>
        <w:tab/>
        <w:t>James Knight, Commission Member</w:t>
      </w:r>
    </w:p>
    <w:p w14:paraId="41A3602D" w14:textId="151B6016" w:rsidR="00A12149" w:rsidRDefault="00A12149" w:rsidP="00A12149">
      <w:pPr>
        <w:pStyle w:val="NoSpacing"/>
      </w:pPr>
      <w:r>
        <w:tab/>
      </w:r>
      <w:r>
        <w:tab/>
        <w:t>Sue Rees, Commission Member</w:t>
      </w:r>
      <w:r>
        <w:tab/>
      </w:r>
      <w:r>
        <w:tab/>
        <w:t>Carol Andreasen, Deputy Clerk</w:t>
      </w:r>
    </w:p>
    <w:p w14:paraId="37ED52DA" w14:textId="5DFC224B" w:rsidR="00A12149" w:rsidRDefault="00A12149" w:rsidP="00A12149">
      <w:pPr>
        <w:pStyle w:val="NoSpacing"/>
      </w:pPr>
      <w:r>
        <w:tab/>
      </w:r>
      <w:r>
        <w:tab/>
        <w:t>David Ormond, Commission Member</w:t>
      </w:r>
      <w:r>
        <w:tab/>
        <w:t>Brian Anderson, City Council Rep</w:t>
      </w:r>
    </w:p>
    <w:p w14:paraId="5813DF14" w14:textId="77777777" w:rsidR="00A12149" w:rsidRDefault="00A12149" w:rsidP="00A12149">
      <w:pPr>
        <w:pStyle w:val="NoSpacing"/>
      </w:pPr>
    </w:p>
    <w:p w14:paraId="02CC355E" w14:textId="1C6120C6" w:rsidR="00A12149" w:rsidRDefault="00A12149" w:rsidP="00A12149">
      <w:pPr>
        <w:pStyle w:val="NoSpacing"/>
      </w:pPr>
      <w:r>
        <w:t>Visitors</w:t>
      </w:r>
      <w:r>
        <w:tab/>
      </w:r>
      <w:r>
        <w:tab/>
        <w:t>None</w:t>
      </w:r>
    </w:p>
    <w:p w14:paraId="20EA458A" w14:textId="77777777" w:rsidR="00A12149" w:rsidRDefault="00A12149" w:rsidP="00A12149">
      <w:pPr>
        <w:pStyle w:val="NoSpacing"/>
      </w:pPr>
    </w:p>
    <w:p w14:paraId="37C16056" w14:textId="3CD6BB95" w:rsidR="00A12149" w:rsidRDefault="00A12149" w:rsidP="00A12149">
      <w:pPr>
        <w:pStyle w:val="NoSpacing"/>
        <w:numPr>
          <w:ilvl w:val="0"/>
          <w:numId w:val="1"/>
        </w:numPr>
      </w:pPr>
      <w:r>
        <w:t xml:space="preserve"> Chairman Hendrickson welcomed everyone to the meeting and led the Pledge of Allegiance for the opening ceremony.</w:t>
      </w:r>
    </w:p>
    <w:p w14:paraId="012CA952" w14:textId="77777777" w:rsidR="00A12149" w:rsidRDefault="00A12149" w:rsidP="00A12149">
      <w:pPr>
        <w:pStyle w:val="NoSpacing"/>
      </w:pPr>
    </w:p>
    <w:p w14:paraId="439A3B53" w14:textId="615319B9" w:rsidR="005320C8" w:rsidRDefault="005320C8" w:rsidP="005320C8">
      <w:pPr>
        <w:pStyle w:val="NoSpacing"/>
        <w:numPr>
          <w:ilvl w:val="0"/>
          <w:numId w:val="1"/>
        </w:numPr>
      </w:pPr>
      <w:r>
        <w:t>MINUTES:</w:t>
      </w:r>
      <w:r w:rsidR="00A12149">
        <w:t xml:space="preserve"> Commission Member Knight stated he led the Pledge of Allegiance at the September 17 meeting and did not give the prayer.  He also asked if there was a difference in commissioner and commission member.  His wife </w:t>
      </w:r>
      <w:r w:rsidR="008520D9">
        <w:t>informed him</w:t>
      </w:r>
      <w:r w:rsidR="00A12149">
        <w:t xml:space="preserve"> a commissioner was someone elected but a commission member was not an elected position</w:t>
      </w:r>
      <w:r w:rsidR="00BE5551">
        <w:t xml:space="preserve">, both were used in the minutes. </w:t>
      </w:r>
      <w:r w:rsidR="00A12149">
        <w:t xml:space="preserve"> Commission Member Rees motioned the minutes of September 17, 2025 be approved as corrected.  Commission Member Taylor seconded the </w:t>
      </w:r>
      <w:r w:rsidR="00BE5551">
        <w:t>motion;</w:t>
      </w:r>
      <w:r w:rsidR="00A12149">
        <w:t xml:space="preserve"> all voted in approval.</w:t>
      </w:r>
    </w:p>
    <w:p w14:paraId="632265F8" w14:textId="77777777" w:rsidR="00BE5551" w:rsidRDefault="00BE5551" w:rsidP="00BE5551">
      <w:pPr>
        <w:pStyle w:val="NoSpacing"/>
      </w:pPr>
    </w:p>
    <w:p w14:paraId="48641C30" w14:textId="3C2D0296" w:rsidR="005320C8" w:rsidRDefault="005320C8" w:rsidP="00A12149">
      <w:pPr>
        <w:pStyle w:val="NoSpacing"/>
        <w:numPr>
          <w:ilvl w:val="0"/>
          <w:numId w:val="1"/>
        </w:numPr>
      </w:pPr>
      <w:r>
        <w:t xml:space="preserve">Planning and Zoning Report:  Gil Miller reported there have been two building permits approved, both for sheds.   One for Kim Checketts, the other for Shelby Terry.  Miller clarified a building permit is required for </w:t>
      </w:r>
      <w:r w:rsidR="005B2B0F">
        <w:t>all</w:t>
      </w:r>
      <w:r>
        <w:t xml:space="preserve"> building</w:t>
      </w:r>
      <w:r w:rsidR="005B2B0F">
        <w:t>s</w:t>
      </w:r>
      <w:r>
        <w:t xml:space="preserve">.  If a building is under 200 square feet and </w:t>
      </w:r>
      <w:r w:rsidR="007B6286">
        <w:t>will</w:t>
      </w:r>
      <w:r>
        <w:t xml:space="preserve"> </w:t>
      </w:r>
      <w:r w:rsidRPr="008520D9">
        <w:rPr>
          <w:b/>
          <w:bCs/>
        </w:rPr>
        <w:t>not</w:t>
      </w:r>
      <w:r>
        <w:t xml:space="preserve"> </w:t>
      </w:r>
      <w:r w:rsidR="007B6286">
        <w:t>have</w:t>
      </w:r>
      <w:r>
        <w:t xml:space="preserve"> electricity</w:t>
      </w:r>
      <w:r w:rsidR="005B2B0F">
        <w:t>,</w:t>
      </w:r>
      <w:r>
        <w:t xml:space="preserve"> plumbing</w:t>
      </w:r>
      <w:r w:rsidR="005B2B0F">
        <w:t>, or gas</w:t>
      </w:r>
      <w:r>
        <w:t xml:space="preserve"> it</w:t>
      </w:r>
      <w:r w:rsidR="008520D9">
        <w:t xml:space="preserve"> </w:t>
      </w:r>
      <w:r>
        <w:t xml:space="preserve">requires a </w:t>
      </w:r>
      <w:r w:rsidR="005B2B0F">
        <w:t xml:space="preserve">Simple </w:t>
      </w:r>
      <w:r>
        <w:t xml:space="preserve">City permit to make sure set backs are followed.  If </w:t>
      </w:r>
      <w:r w:rsidR="007B6286">
        <w:t>a building</w:t>
      </w:r>
      <w:r>
        <w:t xml:space="preserve"> is over 200 square feet </w:t>
      </w:r>
      <w:r w:rsidR="007B6286">
        <w:t>OR</w:t>
      </w:r>
      <w:r>
        <w:t xml:space="preserve"> </w:t>
      </w:r>
      <w:r w:rsidR="007B6286">
        <w:t xml:space="preserve">will </w:t>
      </w:r>
      <w:r>
        <w:t>ha</w:t>
      </w:r>
      <w:r w:rsidR="007B6286">
        <w:t>ve</w:t>
      </w:r>
      <w:r>
        <w:t xml:space="preserve"> electric</w:t>
      </w:r>
      <w:r w:rsidR="008520D9">
        <w:t>ity</w:t>
      </w:r>
      <w:r w:rsidR="005B2B0F">
        <w:t xml:space="preserve">, </w:t>
      </w:r>
      <w:r>
        <w:t>plumbing</w:t>
      </w:r>
      <w:r w:rsidR="005B2B0F">
        <w:t>, or gas</w:t>
      </w:r>
      <w:r>
        <w:t xml:space="preserve"> it requires inspections which require a building permit </w:t>
      </w:r>
      <w:r w:rsidR="005B2B0F">
        <w:t xml:space="preserve">obtained </w:t>
      </w:r>
      <w:r w:rsidR="007B6286">
        <w:t>in conjunction with</w:t>
      </w:r>
      <w:r>
        <w:t xml:space="preserve"> the County and the City.  Miller also reported the state has published a draft of the State Housing Plan</w:t>
      </w:r>
      <w:r w:rsidR="00343D13">
        <w:t>.  It can be found under Utah State Housing Plan.</w:t>
      </w:r>
    </w:p>
    <w:p w14:paraId="0E7460EF" w14:textId="77777777" w:rsidR="005320C8" w:rsidRDefault="005320C8" w:rsidP="005320C8">
      <w:pPr>
        <w:pStyle w:val="ListParagraph"/>
      </w:pPr>
    </w:p>
    <w:p w14:paraId="5D07C744" w14:textId="6E6B8A88" w:rsidR="005320C8" w:rsidRDefault="00343D13" w:rsidP="00A12149">
      <w:pPr>
        <w:pStyle w:val="NoSpacing"/>
        <w:numPr>
          <w:ilvl w:val="0"/>
          <w:numId w:val="1"/>
        </w:numPr>
      </w:pPr>
      <w:r>
        <w:t xml:space="preserve">PUBLIC HEARING:  Commission Member Rees motioned to open the public hearing, second by Commission Member Knight, all voted in favor.  Chairman Hendrickson </w:t>
      </w:r>
      <w:r w:rsidR="008340BF">
        <w:t>acknowledged</w:t>
      </w:r>
      <w:r>
        <w:t xml:space="preserve"> the public hearing</w:t>
      </w:r>
      <w:r w:rsidR="008340BF">
        <w:t xml:space="preserve"> is now open</w:t>
      </w:r>
      <w:r>
        <w:t xml:space="preserve"> to receive comments on an amendment to the Bear River City Land Management and Development Code concerning Education Institutions in Appendix A and the definition section.  Seeing </w:t>
      </w:r>
      <w:r w:rsidR="00BE5551">
        <w:t xml:space="preserve">there were </w:t>
      </w:r>
      <w:r>
        <w:t>no comments Commission Member Knight motioned to close the public hearing with Commission Member Rees seconding the motion and all voting in favor.</w:t>
      </w:r>
    </w:p>
    <w:p w14:paraId="39595DB9" w14:textId="77777777" w:rsidR="00343D13" w:rsidRDefault="00343D13" w:rsidP="00343D13">
      <w:pPr>
        <w:pStyle w:val="ListParagraph"/>
      </w:pPr>
    </w:p>
    <w:p w14:paraId="716ADFF6" w14:textId="7E587437" w:rsidR="00461AF9" w:rsidRDefault="00343D13" w:rsidP="00461AF9">
      <w:pPr>
        <w:pStyle w:val="NoSpacing"/>
        <w:numPr>
          <w:ilvl w:val="0"/>
          <w:numId w:val="1"/>
        </w:numPr>
      </w:pPr>
      <w:r>
        <w:lastRenderedPageBreak/>
        <w:t xml:space="preserve">RECOMMENDATION TO CITY COUNCIL:  Commission Member Knight motioned </w:t>
      </w:r>
      <w:r w:rsidR="008340BF">
        <w:t xml:space="preserve">a recommendation be sent to the Bear River City Council to approve </w:t>
      </w:r>
      <w:r>
        <w:t xml:space="preserve">the Bear River City Land Management and Development Code </w:t>
      </w:r>
      <w:r w:rsidR="008340BF">
        <w:t xml:space="preserve">amendment of </w:t>
      </w:r>
      <w:r>
        <w:t xml:space="preserve">Appendix A and Definition section as per attachment.  Commission Member Ormond seconded the </w:t>
      </w:r>
      <w:r w:rsidR="00BE5551">
        <w:t>motion;</w:t>
      </w:r>
      <w:r>
        <w:t xml:space="preserve"> </w:t>
      </w:r>
      <w:r w:rsidR="00461AF9">
        <w:t>all voted in approval.</w:t>
      </w:r>
    </w:p>
    <w:p w14:paraId="27A8E4B8" w14:textId="77777777" w:rsidR="00060F96" w:rsidRDefault="00060F96" w:rsidP="00060F96">
      <w:pPr>
        <w:pStyle w:val="NoSpacing"/>
      </w:pPr>
    </w:p>
    <w:p w14:paraId="332AAA2A" w14:textId="63CE24CB" w:rsidR="00A12149" w:rsidRDefault="00461AF9" w:rsidP="001D0855">
      <w:pPr>
        <w:pStyle w:val="NoSpacing"/>
        <w:numPr>
          <w:ilvl w:val="0"/>
          <w:numId w:val="1"/>
        </w:numPr>
      </w:pPr>
      <w:r>
        <w:t xml:space="preserve">GENERAL PLAN UPDATE:  Chairman Hendrickson has been in touch with new BRAG Planner, Brandon Bell.  Bell encouraged starting with a future growth map and street plan.  Then prepare a questionnaire to get public input.  The Commission reviewed the current annexation plan map and discussed extending </w:t>
      </w:r>
      <w:r w:rsidR="00C94B15">
        <w:t>main corridor roads</w:t>
      </w:r>
      <w:r>
        <w:t xml:space="preserve"> to the boundaries of the annexation area.</w:t>
      </w:r>
      <w:r w:rsidR="00C94B15">
        <w:t xml:space="preserve">  Miller recalled the mayors of Bear River, Corinne, Elwood and Honeyville met and agreed on where the boundaries for annexation would be</w:t>
      </w:r>
      <w:r w:rsidR="001D0855">
        <w:t>,</w:t>
      </w:r>
      <w:r w:rsidR="00C94B15">
        <w:t xml:space="preserve"> along with extending streets.  Keep the corridors at 99’ right of ways and no dead ends or cul-de-sacs.  Chairman Hendrickson asked the Commission to all be thinking about planning the streets.  Commission Member Ormond stated the developer community is of the opinion that </w:t>
      </w:r>
      <w:r w:rsidR="00BC53F5">
        <w:t xml:space="preserve">wide streets waste land and </w:t>
      </w:r>
      <w:r w:rsidR="00C94B15">
        <w:t xml:space="preserve">streets with curves slow down traffic and are safer than straight long stretches which allow speed to build.  </w:t>
      </w:r>
    </w:p>
    <w:p w14:paraId="1651CDF0" w14:textId="77777777" w:rsidR="00C94B15" w:rsidRDefault="00C94B15" w:rsidP="00C94B15">
      <w:pPr>
        <w:pStyle w:val="ListParagraph"/>
      </w:pPr>
    </w:p>
    <w:p w14:paraId="61E670F7" w14:textId="474D2756" w:rsidR="000372ED" w:rsidRDefault="00C94B15" w:rsidP="00A12149">
      <w:pPr>
        <w:pStyle w:val="NoSpacing"/>
        <w:numPr>
          <w:ilvl w:val="0"/>
          <w:numId w:val="1"/>
        </w:numPr>
      </w:pPr>
      <w:r>
        <w:t xml:space="preserve">QUESTIONNAIRE:  Chairman Hendrickson prepared a questionnaire based on the 2022 General Plan draft.  </w:t>
      </w:r>
      <w:r w:rsidR="001D0855">
        <w:t>S</w:t>
      </w:r>
      <w:r w:rsidR="000372ED">
        <w:t>uggestions were:</w:t>
      </w:r>
    </w:p>
    <w:p w14:paraId="28D69A2A" w14:textId="4BE50950" w:rsidR="00D1169B" w:rsidRDefault="000372ED" w:rsidP="00D1169B">
      <w:pPr>
        <w:pStyle w:val="NoSpacing"/>
        <w:numPr>
          <w:ilvl w:val="0"/>
          <w:numId w:val="4"/>
        </w:numPr>
      </w:pPr>
      <w:r>
        <w:t xml:space="preserve">send it out all at once </w:t>
      </w:r>
    </w:p>
    <w:p w14:paraId="4673EA92" w14:textId="70966DE7" w:rsidR="00A12149" w:rsidRDefault="001D0855" w:rsidP="00D1169B">
      <w:pPr>
        <w:pStyle w:val="NoSpacing"/>
        <w:numPr>
          <w:ilvl w:val="0"/>
          <w:numId w:val="4"/>
        </w:numPr>
      </w:pPr>
      <w:r>
        <w:t xml:space="preserve">remove column titled ‘other’ and </w:t>
      </w:r>
      <w:r w:rsidR="000372ED">
        <w:t>add a line or two after each question for comments</w:t>
      </w:r>
    </w:p>
    <w:p w14:paraId="4A5605AC" w14:textId="527B4C6D" w:rsidR="00D1169B" w:rsidRDefault="00D1169B" w:rsidP="00D1169B">
      <w:pPr>
        <w:pStyle w:val="NoSpacing"/>
        <w:numPr>
          <w:ilvl w:val="0"/>
          <w:numId w:val="4"/>
        </w:numPr>
      </w:pPr>
      <w:r>
        <w:t xml:space="preserve">one </w:t>
      </w:r>
      <w:r w:rsidR="001640F5">
        <w:t xml:space="preserve">questionnaire </w:t>
      </w:r>
      <w:r>
        <w:t>per household</w:t>
      </w:r>
    </w:p>
    <w:p w14:paraId="376BC60F" w14:textId="6C6D4B43" w:rsidR="00D1169B" w:rsidRDefault="00D1169B" w:rsidP="00D1169B">
      <w:pPr>
        <w:pStyle w:val="NoSpacing"/>
        <w:numPr>
          <w:ilvl w:val="0"/>
          <w:numId w:val="4"/>
        </w:numPr>
      </w:pPr>
      <w:r>
        <w:t>wording-where would you suggest if….</w:t>
      </w:r>
    </w:p>
    <w:p w14:paraId="12D040B4" w14:textId="0CF7BD03" w:rsidR="00D1169B" w:rsidRDefault="00D1169B" w:rsidP="00D1169B">
      <w:pPr>
        <w:pStyle w:val="NoSpacing"/>
        <w:numPr>
          <w:ilvl w:val="0"/>
          <w:numId w:val="4"/>
        </w:numPr>
      </w:pPr>
      <w:r>
        <w:t xml:space="preserve">provide different options for completing </w:t>
      </w:r>
      <w:r w:rsidR="001640F5">
        <w:t xml:space="preserve">questionnaire </w:t>
      </w:r>
      <w:r>
        <w:t>(paper, website, scan and send)</w:t>
      </w:r>
    </w:p>
    <w:p w14:paraId="518D0823" w14:textId="7CB906E7" w:rsidR="00D1169B" w:rsidRDefault="00D1169B" w:rsidP="00D1169B">
      <w:pPr>
        <w:pStyle w:val="NoSpacing"/>
        <w:numPr>
          <w:ilvl w:val="0"/>
          <w:numId w:val="4"/>
        </w:numPr>
      </w:pPr>
      <w:r>
        <w:t xml:space="preserve">include a map of the Annexation Plan </w:t>
      </w:r>
      <w:r w:rsidR="001640F5">
        <w:t>A</w:t>
      </w:r>
      <w:r>
        <w:t>rea</w:t>
      </w:r>
      <w:r w:rsidR="001D0855">
        <w:t xml:space="preserve"> so residents know we are not just planning for the current City limits.</w:t>
      </w:r>
    </w:p>
    <w:p w14:paraId="4D54C931" w14:textId="77777777" w:rsidR="001D0855" w:rsidRDefault="001D0855" w:rsidP="001D0855">
      <w:pPr>
        <w:pStyle w:val="NoSpacing"/>
        <w:ind w:left="1080"/>
      </w:pPr>
    </w:p>
    <w:p w14:paraId="42384BF4" w14:textId="61033532" w:rsidR="00D1169B" w:rsidRDefault="00D1169B" w:rsidP="00D1169B">
      <w:pPr>
        <w:pStyle w:val="NoSpacing"/>
        <w:ind w:left="720"/>
      </w:pPr>
      <w:r>
        <w:t>Discussion on:</w:t>
      </w:r>
    </w:p>
    <w:p w14:paraId="0AD330CA" w14:textId="64B36453" w:rsidR="00D1169B" w:rsidRDefault="00D1169B" w:rsidP="00D1169B">
      <w:pPr>
        <w:pStyle w:val="NoSpacing"/>
        <w:ind w:left="720"/>
      </w:pPr>
      <w:r>
        <w:t>ADU’S-</w:t>
      </w:r>
      <w:r w:rsidR="00BC53F5">
        <w:t xml:space="preserve">Internal Dwelling Units currently allowed within footprint of </w:t>
      </w:r>
      <w:proofErr w:type="gramStart"/>
      <w:r w:rsidR="00BC53F5">
        <w:t>residence;  Attached</w:t>
      </w:r>
      <w:proofErr w:type="gramEnd"/>
      <w:r w:rsidR="00BC53F5">
        <w:t xml:space="preserve"> Dwelling Units currently not allowed; Detached Dwelling Units currently not allowed.</w:t>
      </w:r>
    </w:p>
    <w:p w14:paraId="53DA1471" w14:textId="588732CC" w:rsidR="00BC53F5" w:rsidRDefault="00BC53F5" w:rsidP="00D1169B">
      <w:pPr>
        <w:pStyle w:val="NoSpacing"/>
        <w:ind w:left="720"/>
      </w:pPr>
      <w:r>
        <w:t>TRAILS, BIKE AND PEDESTRIAN BYWAYS-</w:t>
      </w:r>
    </w:p>
    <w:p w14:paraId="0FC070B9" w14:textId="33F1C3AA" w:rsidR="00BC53F5" w:rsidRDefault="00BC53F5" w:rsidP="00D1169B">
      <w:pPr>
        <w:pStyle w:val="NoSpacing"/>
        <w:ind w:left="720"/>
      </w:pPr>
      <w:r>
        <w:t>DENSITY &amp; MULTI FAMILY UNITS-Four Plex, Town Homes, Rentals.  In planning for future growth what type of housing opportunities would you like to see?</w:t>
      </w:r>
      <w:r w:rsidR="00DB5C62">
        <w:t xml:space="preserve">  Ownership is important.</w:t>
      </w:r>
    </w:p>
    <w:p w14:paraId="1EB1AF78" w14:textId="38A0D8C6" w:rsidR="00BC53F5" w:rsidRDefault="00BC53F5" w:rsidP="00D1169B">
      <w:pPr>
        <w:pStyle w:val="NoSpacing"/>
        <w:ind w:left="720"/>
      </w:pPr>
      <w:r>
        <w:t>ENFORCEMENT</w:t>
      </w:r>
      <w:r w:rsidR="00343957">
        <w:t>-</w:t>
      </w:r>
      <w:r>
        <w:t xml:space="preserve"> Zoning Administrator needs authority to</w:t>
      </w:r>
      <w:r w:rsidR="00343957">
        <w:t xml:space="preserve"> follow through</w:t>
      </w:r>
      <w:r w:rsidR="001D0855">
        <w:t>.</w:t>
      </w:r>
    </w:p>
    <w:p w14:paraId="49C72A95" w14:textId="4D4573D0" w:rsidR="00343957" w:rsidRDefault="00343957" w:rsidP="00D1169B">
      <w:pPr>
        <w:pStyle w:val="NoSpacing"/>
        <w:ind w:left="720"/>
      </w:pPr>
      <w:r>
        <w:t>SIDEWALKS-curb and gutter needed first to establish drainage, if not</w:t>
      </w:r>
      <w:r w:rsidR="0050668C">
        <w:t>,</w:t>
      </w:r>
      <w:r>
        <w:t xml:space="preserve"> sidewalk will be up and down.</w:t>
      </w:r>
    </w:p>
    <w:p w14:paraId="1343507F" w14:textId="77777777" w:rsidR="00343957" w:rsidRDefault="00343957" w:rsidP="00343957">
      <w:pPr>
        <w:pStyle w:val="NoSpacing"/>
      </w:pPr>
    </w:p>
    <w:p w14:paraId="1CB3DF47" w14:textId="4405D13B" w:rsidR="00E83FB4" w:rsidRDefault="00343957" w:rsidP="00E83FB4">
      <w:pPr>
        <w:pStyle w:val="NoSpacing"/>
        <w:numPr>
          <w:ilvl w:val="0"/>
          <w:numId w:val="1"/>
        </w:numPr>
      </w:pPr>
      <w:r>
        <w:t xml:space="preserve">DRAINAGE SWALES:  Council Member Anderson explained </w:t>
      </w:r>
      <w:r w:rsidR="001D0855">
        <w:t xml:space="preserve">after </w:t>
      </w:r>
      <w:r w:rsidR="00454714">
        <w:t>confusion on what will work, the City</w:t>
      </w:r>
      <w:r>
        <w:t xml:space="preserve"> is now requiring homes in the Grand Haven Subdivision to provide an </w:t>
      </w:r>
      <w:r>
        <w:lastRenderedPageBreak/>
        <w:t xml:space="preserve">engineered stamped plan </w:t>
      </w:r>
      <w:r w:rsidR="00BE5551">
        <w:t>of their completed drainage swale to receive their deposit money.</w:t>
      </w:r>
    </w:p>
    <w:p w14:paraId="5B7A00E6" w14:textId="77777777" w:rsidR="00BC53F5" w:rsidRDefault="00BC53F5" w:rsidP="00BC53F5">
      <w:pPr>
        <w:pStyle w:val="NoSpacing"/>
      </w:pPr>
    </w:p>
    <w:p w14:paraId="69FEF49D" w14:textId="0B0F7B0C" w:rsidR="00BC53F5" w:rsidRDefault="00BC53F5" w:rsidP="00BC53F5">
      <w:pPr>
        <w:pStyle w:val="NoSpacing"/>
        <w:numPr>
          <w:ilvl w:val="0"/>
          <w:numId w:val="1"/>
        </w:numPr>
      </w:pPr>
      <w:r>
        <w:t>ASSIGNMENTS:</w:t>
      </w:r>
    </w:p>
    <w:p w14:paraId="777B4DD6" w14:textId="5A5F4374" w:rsidR="00BC53F5" w:rsidRDefault="00BC53F5" w:rsidP="00BC53F5">
      <w:pPr>
        <w:pStyle w:val="NoSpacing"/>
        <w:ind w:left="720"/>
      </w:pPr>
      <w:r>
        <w:t>ALL:  Add comments and suggestions to Questionnaire questions.</w:t>
      </w:r>
    </w:p>
    <w:p w14:paraId="7D5C3B42" w14:textId="2955785C" w:rsidR="001D0855" w:rsidRDefault="001D0855" w:rsidP="00BC53F5">
      <w:pPr>
        <w:pStyle w:val="NoSpacing"/>
        <w:ind w:left="720"/>
      </w:pPr>
      <w:r>
        <w:t xml:space="preserve">         Think about extending streets.</w:t>
      </w:r>
    </w:p>
    <w:p w14:paraId="38B6B2E8" w14:textId="60C120EC" w:rsidR="00BC53F5" w:rsidRDefault="00BC53F5" w:rsidP="00BC53F5">
      <w:pPr>
        <w:pStyle w:val="NoSpacing"/>
        <w:ind w:left="720"/>
      </w:pPr>
      <w:r>
        <w:t>Gil:  Find Annexation Map with streets extended and zoning suggestions.</w:t>
      </w:r>
    </w:p>
    <w:p w14:paraId="2CEC8375" w14:textId="77777777" w:rsidR="00BE5551" w:rsidRDefault="00BE5551" w:rsidP="00BE5551">
      <w:pPr>
        <w:pStyle w:val="NoSpacing"/>
      </w:pPr>
    </w:p>
    <w:p w14:paraId="16981C77" w14:textId="4F34C486" w:rsidR="00BE5551" w:rsidRDefault="00BE5551" w:rsidP="00BE5551">
      <w:pPr>
        <w:pStyle w:val="NoSpacing"/>
        <w:numPr>
          <w:ilvl w:val="0"/>
          <w:numId w:val="1"/>
        </w:numPr>
      </w:pPr>
      <w:r>
        <w:t xml:space="preserve">ADJOURNMENT:  Commission Member Knight motioned to adjourn at 7:30 </w:t>
      </w:r>
      <w:r w:rsidR="0050668C">
        <w:t xml:space="preserve">PM </w:t>
      </w:r>
      <w:r>
        <w:t>with Commission Member Rees seconding the motion, all present approved.</w:t>
      </w:r>
    </w:p>
    <w:p w14:paraId="2E33F78E" w14:textId="77777777" w:rsidR="00BE5551" w:rsidRDefault="00BE5551" w:rsidP="00BE5551">
      <w:pPr>
        <w:pStyle w:val="NoSpacing"/>
        <w:ind w:left="360"/>
      </w:pPr>
    </w:p>
    <w:p w14:paraId="732F832C" w14:textId="77777777" w:rsidR="00BE5551" w:rsidRDefault="00BE5551" w:rsidP="00BE5551">
      <w:pPr>
        <w:pStyle w:val="NoSpacing"/>
        <w:ind w:left="360"/>
      </w:pPr>
    </w:p>
    <w:p w14:paraId="1BEF28F1" w14:textId="699D9192" w:rsidR="00BE5551" w:rsidRDefault="00BE5551" w:rsidP="00BE5551">
      <w:pPr>
        <w:pStyle w:val="NoSpacing"/>
        <w:ind w:left="360"/>
      </w:pPr>
      <w:r>
        <w:t>Minutes approved on November 19, 2025.</w:t>
      </w:r>
    </w:p>
    <w:sectPr w:rsidR="00BE55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83F2" w14:textId="77777777" w:rsidR="00A3075F" w:rsidRDefault="00A3075F" w:rsidP="00454714">
      <w:pPr>
        <w:spacing w:after="0" w:line="240" w:lineRule="auto"/>
      </w:pPr>
      <w:r>
        <w:separator/>
      </w:r>
    </w:p>
  </w:endnote>
  <w:endnote w:type="continuationSeparator" w:id="0">
    <w:p w14:paraId="64500D09" w14:textId="77777777" w:rsidR="00A3075F" w:rsidRDefault="00A3075F" w:rsidP="0045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272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13185" w14:textId="1A0E2A64" w:rsidR="00454714" w:rsidRDefault="00454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A6174" w14:textId="77777777" w:rsidR="00454714" w:rsidRDefault="00454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2351" w14:textId="77777777" w:rsidR="00A3075F" w:rsidRDefault="00A3075F" w:rsidP="00454714">
      <w:pPr>
        <w:spacing w:after="0" w:line="240" w:lineRule="auto"/>
      </w:pPr>
      <w:r>
        <w:separator/>
      </w:r>
    </w:p>
  </w:footnote>
  <w:footnote w:type="continuationSeparator" w:id="0">
    <w:p w14:paraId="7AF501FA" w14:textId="77777777" w:rsidR="00A3075F" w:rsidRDefault="00A3075F" w:rsidP="0045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009"/>
    <w:multiLevelType w:val="hybridMultilevel"/>
    <w:tmpl w:val="C97C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2ED"/>
    <w:multiLevelType w:val="hybridMultilevel"/>
    <w:tmpl w:val="7F986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BD752D"/>
    <w:multiLevelType w:val="hybridMultilevel"/>
    <w:tmpl w:val="2B56F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6F5ABD"/>
    <w:multiLevelType w:val="hybridMultilevel"/>
    <w:tmpl w:val="97EA8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5326133">
    <w:abstractNumId w:val="0"/>
  </w:num>
  <w:num w:numId="2" w16cid:durableId="410350711">
    <w:abstractNumId w:val="2"/>
  </w:num>
  <w:num w:numId="3" w16cid:durableId="1279600205">
    <w:abstractNumId w:val="1"/>
  </w:num>
  <w:num w:numId="4" w16cid:durableId="44253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49"/>
    <w:rsid w:val="000372ED"/>
    <w:rsid w:val="000460F5"/>
    <w:rsid w:val="00060F96"/>
    <w:rsid w:val="00091715"/>
    <w:rsid w:val="001640F5"/>
    <w:rsid w:val="0019546B"/>
    <w:rsid w:val="001D0855"/>
    <w:rsid w:val="002932EC"/>
    <w:rsid w:val="002D74C8"/>
    <w:rsid w:val="00343957"/>
    <w:rsid w:val="00343D13"/>
    <w:rsid w:val="0034678C"/>
    <w:rsid w:val="00396D04"/>
    <w:rsid w:val="00454714"/>
    <w:rsid w:val="00461AF9"/>
    <w:rsid w:val="004B704E"/>
    <w:rsid w:val="0050668C"/>
    <w:rsid w:val="005320C8"/>
    <w:rsid w:val="005B2B0F"/>
    <w:rsid w:val="005D5D52"/>
    <w:rsid w:val="006001AE"/>
    <w:rsid w:val="007B6286"/>
    <w:rsid w:val="007D6268"/>
    <w:rsid w:val="008340BF"/>
    <w:rsid w:val="008520D9"/>
    <w:rsid w:val="00981B40"/>
    <w:rsid w:val="009C73F8"/>
    <w:rsid w:val="00A12149"/>
    <w:rsid w:val="00A3075F"/>
    <w:rsid w:val="00A74DA0"/>
    <w:rsid w:val="00BC53F5"/>
    <w:rsid w:val="00BE5551"/>
    <w:rsid w:val="00C008A8"/>
    <w:rsid w:val="00C2198E"/>
    <w:rsid w:val="00C94B15"/>
    <w:rsid w:val="00CF2EC9"/>
    <w:rsid w:val="00D1169B"/>
    <w:rsid w:val="00DA7199"/>
    <w:rsid w:val="00DB5C62"/>
    <w:rsid w:val="00E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7DFB"/>
  <w15:chartTrackingRefBased/>
  <w15:docId w15:val="{151BBC62-F480-4001-A49B-ABE44737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4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21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14"/>
  </w:style>
  <w:style w:type="paragraph" w:styleId="Footer">
    <w:name w:val="footer"/>
    <w:basedOn w:val="Normal"/>
    <w:link w:val="FooterChar"/>
    <w:uiPriority w:val="99"/>
    <w:unhideWhenUsed/>
    <w:rsid w:val="0045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Andreasen</dc:creator>
  <cp:keywords/>
  <dc:description/>
  <cp:lastModifiedBy>Sue Holmgren</cp:lastModifiedBy>
  <cp:revision>3</cp:revision>
  <dcterms:created xsi:type="dcterms:W3CDTF">2025-10-31T15:12:00Z</dcterms:created>
  <dcterms:modified xsi:type="dcterms:W3CDTF">2025-11-17T17:09:00Z</dcterms:modified>
</cp:coreProperties>
</file>