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Special Meeting of the San Rafael Special Service District (SRSSD) </w:t>
      </w:r>
    </w:p>
    <w:p w:rsidR="00000000" w:rsidDel="00000000" w:rsidP="00000000" w:rsidRDefault="00000000" w:rsidRPr="00000000" w14:paraId="00000003">
      <w:pPr>
        <w:shd w:fill="ffffff" w:val="clear"/>
        <w:jc w:val="center"/>
        <w:rPr>
          <w:rFonts w:ascii="Montserrat" w:cs="Montserrat" w:eastAsia="Montserrat" w:hAnsi="Montserrat"/>
          <w:b w:val="1"/>
          <w:bCs w:val="1"/>
          <w:color w:val="232333"/>
          <w:sz w:val="21"/>
          <w:szCs w:val="21"/>
          <w:highlight w:val="white"/>
        </w:rPr>
      </w:pPr>
      <w:r w:rsidDel="00000000" w:rsidR="00000000" w:rsidRPr="00000000">
        <w:rPr>
          <w:rtl w:val="0"/>
        </w:rPr>
      </w:r>
    </w:p>
    <w:p w:rsidR="00000000" w:rsidDel="00000000" w:rsidP="00000000" w:rsidRDefault="00000000" w:rsidRPr="00000000" w14:paraId="00000004">
      <w:pPr>
        <w:shd w:fill="ffffff" w:val="clear"/>
        <w:jc w:val="center"/>
        <w:rPr>
          <w:rFonts w:ascii="Montserrat" w:cs="Montserrat" w:eastAsia="Montserrat" w:hAnsi="Montserrat"/>
          <w:b w:val="1"/>
          <w:bCs w:val="1"/>
          <w:color w:val="232333"/>
          <w:sz w:val="21"/>
          <w:szCs w:val="21"/>
          <w:highlight w:val="white"/>
        </w:rPr>
      </w:pPr>
      <w:r w:rsidDel="00000000" w:rsidR="00000000" w:rsidRPr="00000000">
        <w:rPr>
          <w:rtl w:val="0"/>
        </w:rPr>
      </w:r>
    </w:p>
    <w:p w:rsidR="00000000" w:rsidDel="00000000" w:rsidP="00000000" w:rsidRDefault="00000000" w:rsidRPr="00000000" w14:paraId="00000005">
      <w:pPr>
        <w:shd w:fill="ffffff" w:val="clear"/>
        <w:rPr>
          <w:rFonts w:ascii="Montserrat" w:cs="Montserrat" w:eastAsia="Montserrat" w:hAnsi="Montserrat"/>
          <w:b w:val="1"/>
          <w:bCs w:val="1"/>
          <w:color w:val="232333"/>
          <w:sz w:val="21"/>
          <w:szCs w:val="21"/>
          <w:highlight w:val="white"/>
        </w:rPr>
      </w:pPr>
      <w:r w:rsidDel="00000000" w:rsidR="00000000" w:rsidRPr="00000000">
        <w:rPr>
          <w:rFonts w:ascii="Montserrat" w:cs="Montserrat" w:eastAsia="Montserrat" w:hAnsi="Montserrat"/>
          <w:b w:val="1"/>
          <w:bCs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bCs w:val="1"/>
          <w:color w:val="232333"/>
          <w:sz w:val="21"/>
          <w:szCs w:val="21"/>
          <w:highlight w:val="white"/>
          <w:rtl w:val="0"/>
        </w:rPr>
        <w:tab/>
        <w:t xml:space="preserve">Jordan Leonard-Chairman</w:t>
      </w:r>
    </w:p>
    <w:p w:rsidR="00000000" w:rsidDel="00000000" w:rsidP="00000000" w:rsidRDefault="00000000" w:rsidRPr="00000000" w14:paraId="00000006">
      <w:pPr>
        <w:shd w:fill="ffffff" w:val="clear"/>
        <w:ind w:left="1440" w:firstLine="720"/>
        <w:rPr>
          <w:rFonts w:ascii="Montserrat" w:cs="Montserrat" w:eastAsia="Montserrat" w:hAnsi="Montserrat"/>
          <w:b w:val="1"/>
          <w:bCs w:val="1"/>
          <w:color w:val="232333"/>
          <w:sz w:val="21"/>
          <w:szCs w:val="21"/>
          <w:highlight w:val="white"/>
        </w:rPr>
      </w:pPr>
      <w:r w:rsidDel="00000000" w:rsidR="00000000" w:rsidRPr="00000000">
        <w:rPr>
          <w:rFonts w:ascii="Montserrat" w:cs="Montserrat" w:eastAsia="Montserrat" w:hAnsi="Montserrat"/>
          <w:b w:val="1"/>
          <w:bCs w:val="1"/>
          <w:color w:val="232333"/>
          <w:sz w:val="21"/>
          <w:szCs w:val="21"/>
          <w:highlight w:val="white"/>
          <w:rtl w:val="0"/>
        </w:rPr>
        <w:t xml:space="preserve">Dennis Worwood-Vice Chairman</w:t>
      </w:r>
    </w:p>
    <w:p w:rsidR="00000000" w:rsidDel="00000000" w:rsidP="00000000" w:rsidRDefault="00000000" w:rsidRPr="00000000" w14:paraId="00000007">
      <w:pPr>
        <w:shd w:fill="ffffff" w:val="clear"/>
        <w:rPr>
          <w:rFonts w:ascii="Montserrat" w:cs="Montserrat" w:eastAsia="Montserrat" w:hAnsi="Montserrat"/>
          <w:b w:val="1"/>
          <w:bCs w:val="1"/>
          <w:color w:val="232333"/>
          <w:sz w:val="21"/>
          <w:szCs w:val="21"/>
          <w:highlight w:val="white"/>
        </w:rPr>
      </w:pPr>
      <w:r w:rsidDel="00000000" w:rsidR="00000000" w:rsidRPr="00000000">
        <w:rPr>
          <w:rFonts w:ascii="Montserrat" w:cs="Montserrat" w:eastAsia="Montserrat" w:hAnsi="Montserrat"/>
          <w:b w:val="1"/>
          <w:bCs w:val="1"/>
          <w:color w:val="232333"/>
          <w:sz w:val="21"/>
          <w:szCs w:val="21"/>
          <w:highlight w:val="white"/>
          <w:rtl w:val="0"/>
        </w:rPr>
        <w:tab/>
        <w:tab/>
        <w:tab/>
        <w:t xml:space="preserve">Keven Jensen-Board Member</w:t>
      </w:r>
    </w:p>
    <w:p w:rsidR="00000000" w:rsidDel="00000000" w:rsidP="00000000" w:rsidRDefault="00000000" w:rsidRPr="00000000" w14:paraId="00000008">
      <w:pPr>
        <w:shd w:fill="ffffff" w:val="clear"/>
        <w:jc w:val="center"/>
        <w:rPr>
          <w:rFonts w:ascii="Montserrat" w:cs="Montserrat" w:eastAsia="Montserrat" w:hAnsi="Montserrat"/>
          <w:b w:val="1"/>
          <w:bCs w:val="1"/>
          <w:color w:val="232333"/>
          <w:sz w:val="21"/>
          <w:szCs w:val="21"/>
          <w:highlight w:val="white"/>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October 6, 2025</w:t>
      </w:r>
      <w:r w:rsidDel="00000000" w:rsidR="00000000" w:rsidRPr="00000000">
        <w:rPr>
          <w:rtl w:val="0"/>
        </w:rPr>
      </w:r>
    </w:p>
    <w:p w:rsidR="00000000" w:rsidDel="00000000" w:rsidP="00000000" w:rsidRDefault="00000000" w:rsidRPr="00000000" w14:paraId="0000000A">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11:30 a.m. </w:t>
      </w:r>
    </w:p>
    <w:p w:rsidR="00000000" w:rsidDel="00000000" w:rsidP="00000000" w:rsidRDefault="00000000" w:rsidRPr="00000000" w14:paraId="0000000B">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75 E Main Street, Castle Dale, UT 84513</w:t>
      </w:r>
    </w:p>
    <w:p w:rsidR="00000000" w:rsidDel="00000000" w:rsidP="00000000" w:rsidRDefault="00000000" w:rsidRPr="00000000" w14:paraId="0000000C">
      <w:pPr>
        <w:rPr>
          <w:rFonts w:ascii="Montserrat" w:cs="Montserrat" w:eastAsia="Montserrat" w:hAnsi="Montserrat"/>
          <w:b w:val="1"/>
          <w:bCs w:val="1"/>
          <w:color w:val="0000ff"/>
          <w:sz w:val="28"/>
          <w:szCs w:val="28"/>
        </w:rPr>
      </w:pPr>
      <w:r w:rsidDel="00000000" w:rsidR="00000000" w:rsidRPr="00000000">
        <w:rPr>
          <w:rtl w:val="0"/>
        </w:rPr>
      </w:r>
    </w:p>
    <w:p w:rsidR="00000000" w:rsidDel="00000000" w:rsidP="00000000" w:rsidRDefault="00000000" w:rsidRPr="00000000" w14:paraId="0000000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Attendance: Jordan Leonard, Keven Jensen, Dennis Worwood, Maegan Crosland, Jaron Wallace, Kayden Alderson, Natalie Olsen, Jan Olsen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bCs w:val="1"/>
          <w:color w:val="0000ff"/>
          <w:sz w:val="28"/>
          <w:szCs w:val="28"/>
        </w:rPr>
      </w:pPr>
      <w:r w:rsidDel="00000000" w:rsidR="00000000" w:rsidRPr="00000000">
        <w:rPr>
          <w:rFonts w:ascii="Montserrat" w:cs="Montserrat" w:eastAsia="Montserrat" w:hAnsi="Montserrat"/>
          <w:b w:val="1"/>
          <w:bCs w:val="1"/>
          <w:color w:val="0000ff"/>
          <w:sz w:val="28"/>
          <w:szCs w:val="28"/>
          <w:rtl w:val="0"/>
        </w:rPr>
        <w:t xml:space="preserve">MEETING MINUTES</w:t>
      </w:r>
    </w:p>
    <w:p w:rsidR="00000000" w:rsidDel="00000000" w:rsidP="00000000" w:rsidRDefault="00000000" w:rsidRPr="00000000" w14:paraId="00000010">
      <w:pP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Approval of meeting minutes from the July 15 , 2025 SRSSD Meeting</w:t>
      </w:r>
    </w:p>
    <w:p w:rsidR="00000000" w:rsidDel="00000000" w:rsidP="00000000" w:rsidRDefault="00000000" w:rsidRPr="00000000" w14:paraId="00000012">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the July 15, 2025 meeting minutes made by Keven Jensen, Second by Dennis Worwood. Approved with votes as follows:</w:t>
      </w:r>
    </w:p>
    <w:p w:rsidR="00000000" w:rsidDel="00000000" w:rsidP="00000000" w:rsidRDefault="00000000" w:rsidRPr="00000000" w14:paraId="0000001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6">
      <w:pPr>
        <w:ind w:left="0" w:firstLine="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17">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Approval of bills to be paid and acc</w:t>
      </w:r>
      <w:r w:rsidDel="00000000" w:rsidR="00000000" w:rsidRPr="00000000">
        <w:rPr>
          <w:rFonts w:ascii="Montserrat" w:cs="Montserrat" w:eastAsia="Montserrat" w:hAnsi="Montserrat"/>
          <w:b w:val="1"/>
          <w:bCs w:val="1"/>
          <w:rtl w:val="0"/>
        </w:rPr>
        <w:t xml:space="preserve">ounting report of the SRSSD</w:t>
      </w: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Nobody from the fiscal office is present to give an accounting report. Bills to be paid are currently Emery Telcom, Smuin Rich and Marsing and Linde Gas. It was stated that Linde gas was transferred to the State and as far as Jaron is aware the unpaid balance also transferred to the State as well. </w:t>
      </w: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019">
      <w:pPr>
        <w:ind w:left="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Approval to pay the bills, excluding Linde Gas since that balance transferred to the State made by Keven Jensen. Second by Dennis Worwood. Approved with votes as follows: </w:t>
      </w:r>
    </w:p>
    <w:p w:rsidR="00000000" w:rsidDel="00000000" w:rsidP="00000000" w:rsidRDefault="00000000" w:rsidRPr="00000000" w14:paraId="0000001B">
      <w:pPr>
        <w:ind w:left="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C">
      <w:pPr>
        <w:ind w:left="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D">
      <w:pPr>
        <w:rPr>
          <w:rFonts w:ascii="Montserrat" w:cs="Montserrat" w:eastAsia="Montserrat" w:hAnsi="Montserrat"/>
        </w:rPr>
      </w:pPr>
      <w:r w:rsidDel="00000000" w:rsidR="00000000" w:rsidRPr="00000000">
        <w:rPr>
          <w:rFonts w:ascii="Montserrat" w:cs="Montserrat" w:eastAsia="Montserrat" w:hAnsi="Montserrat"/>
          <w:rtl w:val="0"/>
        </w:rPr>
        <w:t xml:space="preserve"> Approved with votes as follows:</w:t>
      </w:r>
    </w:p>
    <w:p w:rsidR="00000000" w:rsidDel="00000000" w:rsidP="00000000" w:rsidRDefault="00000000" w:rsidRPr="00000000" w14:paraId="0000001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0">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1">
      <w:pPr>
        <w:ind w:left="0" w:firstLine="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bCs w:val="1"/>
          <w:rtl w:val="0"/>
        </w:rPr>
        <w:br w:type="textWrapping"/>
        <w:br w:type="textWrapping"/>
      </w:r>
    </w:p>
    <w:p w:rsidR="00000000" w:rsidDel="00000000" w:rsidP="00000000" w:rsidRDefault="00000000" w:rsidRPr="00000000" w14:paraId="00000022">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Discuss/Approve/Deny plan of action regarding Research Center accounts that we are still paying </w:t>
      </w:r>
    </w:p>
    <w:p w:rsidR="00000000" w:rsidDel="00000000" w:rsidP="00000000" w:rsidRDefault="00000000" w:rsidRPr="00000000" w14:paraId="00000023">
      <w:pPr>
        <w:ind w:left="0" w:firstLine="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Linde gas has been transferred, we paid the final Emery Telcom. No other discussion needed. </w:t>
      </w: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24">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Discuss/Approve/Deny  entering into closed session pursuant to UCA 5-4-205 to </w:t>
      </w:r>
      <w:r w:rsidDel="00000000" w:rsidR="00000000" w:rsidRPr="00000000">
        <w:rPr>
          <w:rFonts w:ascii="Montserrat" w:cs="Montserrat" w:eastAsia="Montserrat" w:hAnsi="Montserrat"/>
          <w:b w:val="1"/>
          <w:bCs w:val="1"/>
          <w:highlight w:val="white"/>
          <w:rtl w:val="0"/>
        </w:rPr>
        <w:t xml:space="preserve">discuss pending or reasonably imminent litigation</w:t>
      </w:r>
      <w:r w:rsidDel="00000000" w:rsidR="00000000" w:rsidRPr="00000000">
        <w:rPr>
          <w:rtl w:val="0"/>
        </w:rPr>
      </w:r>
    </w:p>
    <w:p w:rsidR="00000000" w:rsidDel="00000000" w:rsidP="00000000" w:rsidRDefault="00000000" w:rsidRPr="00000000" w14:paraId="0000002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enter closed session made by Keven Jensen. Second by Dennis Worwood. </w:t>
      </w:r>
      <w:r w:rsidDel="00000000" w:rsidR="00000000" w:rsidRPr="00000000">
        <w:rPr>
          <w:rFonts w:ascii="Montserrat" w:cs="Montserrat" w:eastAsia="Montserrat" w:hAnsi="Montserrat"/>
          <w:rtl w:val="0"/>
        </w:rPr>
        <w:t xml:space="preserve"> Approved with votes as follows:</w:t>
      </w:r>
    </w:p>
    <w:p w:rsidR="00000000" w:rsidDel="00000000" w:rsidP="00000000" w:rsidRDefault="00000000" w:rsidRPr="00000000" w14:paraId="0000002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bCs w:val="1"/>
          <w:rtl w:val="0"/>
        </w:rPr>
        <w:br w:type="textWrapping"/>
      </w:r>
      <w:r w:rsidDel="00000000" w:rsidR="00000000" w:rsidRPr="00000000">
        <w:rPr>
          <w:rtl w:val="0"/>
        </w:rPr>
      </w:r>
    </w:p>
    <w:p w:rsidR="00000000" w:rsidDel="00000000" w:rsidP="00000000" w:rsidRDefault="00000000" w:rsidRPr="00000000" w14:paraId="0000002A">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Discuss/Approve/Deny plan of action regarding reasonable imminent litigation</w:t>
      </w:r>
      <w:r w:rsidDel="00000000" w:rsidR="00000000" w:rsidRPr="00000000">
        <w:rPr>
          <w:rtl w:val="0"/>
        </w:rPr>
      </w:r>
    </w:p>
    <w:p w:rsidR="00000000" w:rsidDel="00000000" w:rsidP="00000000" w:rsidRDefault="00000000" w:rsidRPr="00000000" w14:paraId="0000002B">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have the Board Chairman, Jordan Leonard, negotiate a plan with Jake Hinkins to represent the SRSSD and be the authorized signer on behalf of the District on anything related to the case made by Keven Jensen. Second by Dennis Worwood.  Approved with votes as follows:</w:t>
      </w:r>
    </w:p>
    <w:p w:rsidR="00000000" w:rsidDel="00000000" w:rsidP="00000000" w:rsidRDefault="00000000" w:rsidRPr="00000000" w14:paraId="0000002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D">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E">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F">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bCs w:val="1"/>
          <w:rtl w:val="0"/>
        </w:rPr>
        <w:br w:type="textWrapping"/>
      </w:r>
      <w:r w:rsidDel="00000000" w:rsidR="00000000" w:rsidRPr="00000000">
        <w:rPr>
          <w:rtl w:val="0"/>
        </w:rPr>
      </w:r>
    </w:p>
    <w:p w:rsidR="00000000" w:rsidDel="00000000" w:rsidP="00000000" w:rsidRDefault="00000000" w:rsidRPr="00000000" w14:paraId="00000030">
      <w:pPr>
        <w:ind w:left="72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1">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Board Member Comments</w:t>
      </w:r>
    </w:p>
    <w:p w:rsidR="00000000" w:rsidDel="00000000" w:rsidP="00000000" w:rsidRDefault="00000000" w:rsidRPr="00000000" w14:paraId="00000032">
      <w:pPr>
        <w:ind w:left="0" w:firstLine="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Brief discussion regarding drafting a letter to Eric Johnson that we have retained our own legal council. Brief discussion regarding a potential opportunity to discuss expansion of the SRSSD onto the “industrial park” property and if the County would be willing to sale any of that property. Brief discussion regarding the Larry Brown lease as his grandson has expressed interest in being associated with the Research Center. </w:t>
      </w: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33">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