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NOTICE OF PUBLIC HEARING ON ESTABLISHING AND AMENDING  THE FOLLOWING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Commercial &amp; Industrial Zones -Permitted Uses Amendment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You will find the draft on the Utah Public Notification Website and the Lake Point website at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www.lakepoint.gov</w:t>
        </w:r>
      </w:hyperlink>
      <w:r w:rsidDel="00000000" w:rsidR="00000000" w:rsidRPr="00000000">
        <w:rPr>
          <w:rtl w:val="0"/>
        </w:rPr>
        <w:t xml:space="preserve"> - Departments – Planning and Zoning – under City Records- Public Hearings/Notices. The above-mentioned land use regulation will be considered by the Lake Point Planning and Zoning Commission during the following public hearing: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Planning and Zoning will be holding its Public Hearing on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Monday, Nov 17, 2025, Beginning at or After 7:00 PM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Lake Point Fire Station, 1528 Sunset Rd., Lake Point, UT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If you have any questions, please email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planning@lakepoint.gov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-343734</wp:posOffset>
            </wp:positionH>
            <wp:positionV relativeFrom="paragraph">
              <wp:posOffset>76762</wp:posOffset>
            </wp:positionV>
            <wp:extent cx="2415141" cy="1274163"/>
            <wp:effectExtent b="0" l="0" r="0" t="0"/>
            <wp:wrapSquare wrapText="bothSides" distB="0" distT="0" distL="114300" distR="114300"/>
            <wp:docPr descr="A business card with a mountain and rocks&#10;&#10;Description automatically generated" id="88902740" name="image1.png"/>
            <a:graphic>
              <a:graphicData uri="http://schemas.openxmlformats.org/drawingml/2006/picture">
                <pic:pic>
                  <pic:nvPicPr>
                    <pic:cNvPr descr="A business card with a mountain and rocks&#10;&#10;Description automatically generated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5141" cy="1274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1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jc w:val="center"/>
    </w:pPr>
    <w:rPr/>
  </w:style>
  <w:style w:type="paragraph" w:styleId="Heading3">
    <w:name w:val="heading 3"/>
    <w:basedOn w:val="Normal"/>
    <w:next w:val="Normal"/>
    <w:pPr>
      <w:keepNext w:val="1"/>
      <w:jc w:val="center"/>
    </w:pPr>
    <w:rPr>
      <w:i w:val="1"/>
    </w:rPr>
  </w:style>
  <w:style w:type="paragraph" w:styleId="Heading4">
    <w:name w:val="heading 4"/>
    <w:basedOn w:val="Normal"/>
    <w:next w:val="Normal"/>
    <w:pPr>
      <w:jc w:val="center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rsid w:val="00412C52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412C52"/>
    <w:pPr>
      <w:autoSpaceDE w:val="0"/>
      <w:autoSpaceDN w:val="0"/>
      <w:adjustRightInd w:val="0"/>
      <w:spacing w:after="0"/>
    </w:pPr>
    <w:rPr>
      <w:rFonts w:cs="Times New Roman" w:eastAsia="Times New Roman"/>
      <w:szCs w:val="20"/>
    </w:rPr>
  </w:style>
  <w:style w:type="character" w:styleId="FootnoteTextChar" w:customStyle="1">
    <w:name w:val="Footnote Text Char"/>
    <w:link w:val="FootnoteText"/>
    <w:rsid w:val="00412C52"/>
    <w:rPr>
      <w:rFonts w:ascii="Times New Roman" w:cs="Times New Roman" w:eastAsia="Times New Roman" w:hAnsi="Times New Roman"/>
      <w:sz w:val="24"/>
      <w:szCs w:val="20"/>
    </w:rPr>
  </w:style>
  <w:style w:type="character" w:styleId="Heading1Char" w:customStyle="1">
    <w:name w:val="Heading 1 Char"/>
    <w:link w:val="Heading1"/>
    <w:rsid w:val="00F93534"/>
    <w:rPr>
      <w:rFonts w:ascii="Times New Roman" w:cs="Times New Roman" w:eastAsia="Times New Roman" w:hAnsi="Times New Roman"/>
      <w:b w:val="1"/>
      <w:smallCaps w:val="1"/>
      <w:sz w:val="24"/>
      <w:szCs w:val="24"/>
      <w:lang w:val="en-CA"/>
    </w:rPr>
  </w:style>
  <w:style w:type="character" w:styleId="Heading2Char" w:customStyle="1">
    <w:name w:val="Heading 2 Char"/>
    <w:link w:val="Heading2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eading3Char" w:customStyle="1">
    <w:name w:val="Heading 3 Char"/>
    <w:link w:val="Heading3"/>
    <w:rsid w:val="00F93534"/>
    <w:rPr>
      <w:rFonts w:ascii="Times New Roman" w:cs="Times New Roman" w:eastAsia="Times New Roman" w:hAnsi="Times New Roman"/>
      <w:i w:val="1"/>
      <w:sz w:val="24"/>
      <w:szCs w:val="24"/>
    </w:rPr>
  </w:style>
  <w:style w:type="character" w:styleId="Heading4Char" w:customStyle="1">
    <w:name w:val="Heading 4 Char"/>
    <w:link w:val="Heading4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011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11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akepoint.gov" TargetMode="External"/><Relationship Id="rId8" Type="http://schemas.openxmlformats.org/officeDocument/2006/relationships/hyperlink" Target="mailto:planning@lakepoin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4aoXiRIfnIgHCsfpYiCrXuuIQ==">CgMxLjA4AHIhMTVIdGV6dDE3V3ByOWVYQS02U1RLdEE4RThFaFNMVUpV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2023-07-11T15:10:00Z</dcterms:created>
  <dc:creator>Robert Patterson</dc:creator>
</cp:coreProperties>
</file>