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49F8" w14:textId="77777777" w:rsidR="0041199C" w:rsidRPr="00025E97" w:rsidRDefault="00000000" w:rsidP="00025E97">
      <w:pPr>
        <w:pStyle w:val="Heading1"/>
        <w:jc w:val="center"/>
        <w:rPr>
          <w:color w:val="auto"/>
        </w:rPr>
      </w:pPr>
      <w:r w:rsidRPr="00025E97">
        <w:rPr>
          <w:color w:val="auto"/>
        </w:rPr>
        <w:t>GRAND COUNTY, UTAH ORDINANCE  #______________</w:t>
      </w:r>
    </w:p>
    <w:p w14:paraId="617F7B4B" w14:textId="00F761B6" w:rsidR="0041199C" w:rsidRDefault="00000000" w:rsidP="00960EB7">
      <w:pPr>
        <w:pStyle w:val="Heading2"/>
        <w:spacing w:before="0" w:line="240" w:lineRule="auto"/>
        <w:rPr>
          <w:color w:val="auto"/>
        </w:rPr>
      </w:pPr>
      <w:r w:rsidRPr="00025E97">
        <w:rPr>
          <w:color w:val="auto"/>
        </w:rPr>
        <w:t xml:space="preserve">AN ORDINANCE AMENDING GRAND COUNTY </w:t>
      </w:r>
      <w:r w:rsidR="008635AB">
        <w:rPr>
          <w:color w:val="auto"/>
        </w:rPr>
        <w:t xml:space="preserve">ZONING MAP FROM </w:t>
      </w:r>
      <w:r w:rsidR="007B5D21">
        <w:rPr>
          <w:color w:val="auto"/>
        </w:rPr>
        <w:t>LARGE LOT</w:t>
      </w:r>
      <w:r w:rsidR="008635AB">
        <w:rPr>
          <w:color w:val="auto"/>
        </w:rPr>
        <w:t xml:space="preserve"> RESIDENTIAL TO </w:t>
      </w:r>
      <w:r w:rsidR="00E349F3">
        <w:rPr>
          <w:color w:val="auto"/>
        </w:rPr>
        <w:t>HIGHWAY</w:t>
      </w:r>
      <w:r w:rsidR="007B5D21">
        <w:rPr>
          <w:color w:val="auto"/>
        </w:rPr>
        <w:t xml:space="preserve"> COMMERCIAL</w:t>
      </w:r>
      <w:r w:rsidRPr="00025E97">
        <w:rPr>
          <w:color w:val="auto"/>
        </w:rPr>
        <w:t xml:space="preserve"> </w:t>
      </w:r>
      <w:r w:rsidR="0074717D">
        <w:rPr>
          <w:color w:val="auto"/>
        </w:rPr>
        <w:t>FOR</w:t>
      </w:r>
      <w:r w:rsidR="00EC5F8F">
        <w:rPr>
          <w:color w:val="auto"/>
        </w:rPr>
        <w:t xml:space="preserve"> A 1.26-ACRE PROPERTY</w:t>
      </w:r>
      <w:r w:rsidR="00EC5F8F" w:rsidRPr="00EC5F8F">
        <w:t xml:space="preserve"> </w:t>
      </w:r>
      <w:r w:rsidR="00EC5F8F" w:rsidRPr="00EC5F8F">
        <w:rPr>
          <w:color w:val="auto"/>
        </w:rPr>
        <w:t>LOCATED AT APPROXIMATELY 1379 S ARNEL LANE, TAX PARCEL 02-0007-0168</w:t>
      </w:r>
      <w:r w:rsidR="00EC5F8F">
        <w:rPr>
          <w:color w:val="auto"/>
        </w:rPr>
        <w:t>,</w:t>
      </w:r>
      <w:r w:rsidR="00EC5F8F" w:rsidRPr="00EC5F8F">
        <w:rPr>
          <w:color w:val="auto"/>
        </w:rPr>
        <w:t xml:space="preserve"> GRAND COUNTY, UTAH</w:t>
      </w:r>
      <w:r w:rsidR="00EC5F8F">
        <w:rPr>
          <w:color w:val="auto"/>
        </w:rPr>
        <w:t xml:space="preserve">. </w:t>
      </w:r>
    </w:p>
    <w:p w14:paraId="72A9E208" w14:textId="2D6C2B6E" w:rsidR="0041199C" w:rsidRDefault="00000000" w:rsidP="00FC0F93">
      <w:pPr>
        <w:spacing w:before="240" w:after="0"/>
      </w:pPr>
      <w:proofErr w:type="gramStart"/>
      <w:r w:rsidRPr="00025E97">
        <w:t>WHEREAS,</w:t>
      </w:r>
      <w:proofErr w:type="gramEnd"/>
      <w:r w:rsidRPr="00025E97">
        <w:t xml:space="preserve"> </w:t>
      </w:r>
      <w:r w:rsidR="00EC5F8F">
        <w:t xml:space="preserve">Mike and Ronnie McCurdy own a 1.26-acre property </w:t>
      </w:r>
      <w:r w:rsidR="00EC5F8F" w:rsidRPr="00EC5F8F">
        <w:t>located at approximately 1379 S</w:t>
      </w:r>
      <w:r w:rsidR="00EC5F8F">
        <w:t>.</w:t>
      </w:r>
      <w:r w:rsidR="00EC5F8F" w:rsidRPr="00EC5F8F">
        <w:t xml:space="preserve"> Arnel Lane, Tax Parcel 02-0007-0168 in Grand County, Utah</w:t>
      </w:r>
      <w:r w:rsidR="00EC5F8F">
        <w:t>, in the</w:t>
      </w:r>
      <w:r w:rsidR="00EC5F8F" w:rsidRPr="00EC5F8F">
        <w:t xml:space="preserve"> </w:t>
      </w:r>
      <w:r w:rsidR="00F96647">
        <w:t>Large Lot Residential Zone</w:t>
      </w:r>
      <w:r w:rsidRPr="00025E97">
        <w:t>; and</w:t>
      </w:r>
    </w:p>
    <w:p w14:paraId="503B38A1" w14:textId="72552488" w:rsidR="00FC0F93" w:rsidRDefault="00FC0F93" w:rsidP="00FC0F93">
      <w:pPr>
        <w:spacing w:before="240" w:after="0"/>
      </w:pPr>
      <w:proofErr w:type="gramStart"/>
      <w:r w:rsidRPr="00FC0F93">
        <w:t>WHEREAS,</w:t>
      </w:r>
      <w:proofErr w:type="gramEnd"/>
      <w:r w:rsidRPr="00FC0F93">
        <w:t xml:space="preserve"> </w:t>
      </w:r>
      <w:r w:rsidR="00EC5F8F">
        <w:t xml:space="preserve">the </w:t>
      </w:r>
      <w:proofErr w:type="spellStart"/>
      <w:r w:rsidR="00EC5F8F">
        <w:t>McCurdys</w:t>
      </w:r>
      <w:proofErr w:type="spellEnd"/>
      <w:r w:rsidR="00EC5F8F">
        <w:t xml:space="preserve"> desire</w:t>
      </w:r>
      <w:r>
        <w:t xml:space="preserve"> to change the zoning</w:t>
      </w:r>
      <w:r w:rsidR="00EC5F8F">
        <w:t xml:space="preserve"> of their property from Large Lot Residential to General Commercial for a Housing Development</w:t>
      </w:r>
      <w:r w:rsidRPr="00FC0F93">
        <w:t>; and</w:t>
      </w:r>
    </w:p>
    <w:p w14:paraId="05174ED6" w14:textId="77777777" w:rsidR="00FC0F93" w:rsidRDefault="00FC0F93" w:rsidP="00FC0F93">
      <w:pPr>
        <w:spacing w:before="240" w:after="0"/>
      </w:pPr>
      <w:r w:rsidRPr="00025E97">
        <w:t xml:space="preserve">WHEREAS, </w:t>
      </w:r>
      <w:r>
        <w:t xml:space="preserve">the </w:t>
      </w:r>
      <w:r w:rsidRPr="00025E97">
        <w:t>Grand County</w:t>
      </w:r>
      <w:r>
        <w:t xml:space="preserve"> Commission unanimously passed an ordinance on December 17, 2024,</w:t>
      </w:r>
      <w:r w:rsidRPr="00FC0F93">
        <w:t xml:space="preserve"> </w:t>
      </w:r>
      <w:r>
        <w:t>Repealing and Replacing Section 6: Land Use of the 2030 General Plan, and the Future Land Use Map of Spanish Valley of the 2030 General Plan</w:t>
      </w:r>
      <w:r w:rsidRPr="00025E97">
        <w:t>; and</w:t>
      </w:r>
    </w:p>
    <w:p w14:paraId="2224E8E2" w14:textId="59FC24FA" w:rsidR="003F10B6" w:rsidRDefault="003F10B6" w:rsidP="00FC0F93">
      <w:pPr>
        <w:spacing w:before="240" w:after="0"/>
      </w:pPr>
      <w:proofErr w:type="gramStart"/>
      <w:r w:rsidRPr="003F10B6">
        <w:t>WHEREAS,</w:t>
      </w:r>
      <w:proofErr w:type="gramEnd"/>
      <w:r w:rsidRPr="003F10B6">
        <w:t xml:space="preserve"> </w:t>
      </w:r>
      <w:r>
        <w:t xml:space="preserve">the </w:t>
      </w:r>
      <w:r w:rsidR="00E42371">
        <w:t xml:space="preserve">General Plan </w:t>
      </w:r>
      <w:r>
        <w:t xml:space="preserve">Land Use Designation for the </w:t>
      </w:r>
      <w:r w:rsidR="00EC5F8F">
        <w:t>McCurdy parcel</w:t>
      </w:r>
      <w:r w:rsidR="00F96647">
        <w:t xml:space="preserve"> is Mixed Use/Flex Commercial</w:t>
      </w:r>
      <w:r w:rsidRPr="003F10B6">
        <w:t>; and</w:t>
      </w:r>
    </w:p>
    <w:p w14:paraId="5BC5D75B" w14:textId="5EE92C26" w:rsidR="003F10B6" w:rsidRPr="00025E97" w:rsidRDefault="003F10B6" w:rsidP="00FC0F93">
      <w:pPr>
        <w:spacing w:before="240" w:after="0"/>
      </w:pPr>
      <w:proofErr w:type="gramStart"/>
      <w:r w:rsidRPr="003F10B6">
        <w:t>WHEREAS,</w:t>
      </w:r>
      <w:proofErr w:type="gramEnd"/>
      <w:r w:rsidRPr="003F10B6">
        <w:t xml:space="preserve"> </w:t>
      </w:r>
      <w:r w:rsidR="00E42371">
        <w:t xml:space="preserve">the </w:t>
      </w:r>
      <w:r w:rsidR="00F96647">
        <w:t>Mixed Use/Flex Commercial</w:t>
      </w:r>
      <w:r w:rsidR="00E42371">
        <w:t xml:space="preserve"> General Plan designation is translated in the plan to the </w:t>
      </w:r>
      <w:r w:rsidR="00F96647">
        <w:t>Highway Commercial</w:t>
      </w:r>
      <w:r w:rsidR="00E42371">
        <w:t xml:space="preserve"> zone</w:t>
      </w:r>
      <w:r w:rsidRPr="003F10B6">
        <w:t>; and</w:t>
      </w:r>
    </w:p>
    <w:p w14:paraId="21D40F6D" w14:textId="4DDC7B09" w:rsidR="00FC0F93" w:rsidRDefault="00FC0F93" w:rsidP="00FC0F93">
      <w:pPr>
        <w:spacing w:before="240" w:after="0"/>
      </w:pPr>
      <w:proofErr w:type="gramStart"/>
      <w:r w:rsidRPr="00025E97">
        <w:t>WHEREAS,</w:t>
      </w:r>
      <w:proofErr w:type="gramEnd"/>
      <w:r w:rsidRPr="00025E97">
        <w:t xml:space="preserve"> </w:t>
      </w:r>
      <w:r w:rsidR="00E42371">
        <w:t xml:space="preserve">the </w:t>
      </w:r>
      <w:proofErr w:type="spellStart"/>
      <w:r w:rsidR="00EC5F8F">
        <w:t>McCury</w:t>
      </w:r>
      <w:proofErr w:type="spellEnd"/>
      <w:r w:rsidR="00E42371">
        <w:t xml:space="preserve"> request </w:t>
      </w:r>
      <w:r w:rsidR="00C03321">
        <w:t>complies</w:t>
      </w:r>
      <w:r w:rsidR="00E42371">
        <w:t xml:space="preserve"> with the officially adopted Future Land Use Plan for Spanish Valley</w:t>
      </w:r>
      <w:r w:rsidRPr="00025E97">
        <w:t>; and</w:t>
      </w:r>
    </w:p>
    <w:p w14:paraId="7A513B6C" w14:textId="4ED9709A" w:rsidR="0041199C" w:rsidRPr="00025E97" w:rsidRDefault="00000000" w:rsidP="00960EB7">
      <w:pPr>
        <w:spacing w:before="240"/>
      </w:pPr>
      <w:r w:rsidRPr="00025E97">
        <w:t xml:space="preserve">WHEREAS, the Planning Commission of Grand County held a duly advertised and noticed public hearing </w:t>
      </w:r>
      <w:r w:rsidR="00807B76">
        <w:t xml:space="preserve">on </w:t>
      </w:r>
      <w:r w:rsidR="00E42371">
        <w:t>November 24th</w:t>
      </w:r>
      <w:r w:rsidR="00807B76" w:rsidRPr="00E42371">
        <w:t>, 2025</w:t>
      </w:r>
      <w:r w:rsidR="00960EB7">
        <w:t>,</w:t>
      </w:r>
      <w:r w:rsidR="00807B76">
        <w:t xml:space="preserve"> </w:t>
      </w:r>
      <w:r w:rsidRPr="00025E97">
        <w:t xml:space="preserve">on the proposed </w:t>
      </w:r>
      <w:r w:rsidR="00E42371">
        <w:t xml:space="preserve">change to the zoning map of </w:t>
      </w:r>
      <w:r w:rsidRPr="00025E97">
        <w:t xml:space="preserve">Grand County, Utah, </w:t>
      </w:r>
      <w:r w:rsidR="00C03321">
        <w:t xml:space="preserve">and </w:t>
      </w:r>
      <w:r w:rsidRPr="00025E97">
        <w:t>carefully reviewed the proposed language</w:t>
      </w:r>
      <w:r w:rsidR="00C03321">
        <w:t>, map</w:t>
      </w:r>
      <w:r w:rsidRPr="00025E97">
        <w:t xml:space="preserve"> and public input, and voted to forward the proposed ordinance to the Grand County Commission with a recommendation for </w:t>
      </w:r>
      <w:r w:rsidRPr="00960EB7">
        <w:rPr>
          <w:b/>
          <w:bCs/>
        </w:rPr>
        <w:t>[</w:t>
      </w:r>
      <w:r w:rsidR="00842292" w:rsidRPr="00960EB7">
        <w:rPr>
          <w:b/>
          <w:bCs/>
        </w:rPr>
        <w:t>approval/denial</w:t>
      </w:r>
      <w:r w:rsidRPr="00960EB7">
        <w:rPr>
          <w:b/>
          <w:bCs/>
        </w:rPr>
        <w:t>];</w:t>
      </w:r>
      <w:r w:rsidRPr="00025E97">
        <w:t xml:space="preserve"> and</w:t>
      </w:r>
    </w:p>
    <w:p w14:paraId="19619B71" w14:textId="56E0D56D" w:rsidR="0041199C" w:rsidRPr="00025E97" w:rsidRDefault="00000000" w:rsidP="00960EB7">
      <w:pPr>
        <w:spacing w:before="240"/>
      </w:pPr>
      <w:r w:rsidRPr="00025E97">
        <w:t xml:space="preserve">WHEREAS, the Grand County Commission held a duly advertised and noticed public hearing </w:t>
      </w:r>
      <w:r w:rsidR="00960EB7">
        <w:t xml:space="preserve">on </w:t>
      </w:r>
      <w:r w:rsidR="00E42371">
        <w:t>December 2</w:t>
      </w:r>
      <w:r w:rsidR="00E42371" w:rsidRPr="00E42371">
        <w:rPr>
          <w:vertAlign w:val="superscript"/>
        </w:rPr>
        <w:t>nd</w:t>
      </w:r>
      <w:r w:rsidR="00E42371">
        <w:t>,</w:t>
      </w:r>
      <w:r w:rsidR="00960EB7" w:rsidRPr="00960EB7">
        <w:rPr>
          <w:b/>
          <w:bCs/>
        </w:rPr>
        <w:t xml:space="preserve"> </w:t>
      </w:r>
      <w:r w:rsidR="00960EB7" w:rsidRPr="00E42371">
        <w:t>2025,</w:t>
      </w:r>
      <w:r w:rsidR="00960EB7">
        <w:t xml:space="preserve"> </w:t>
      </w:r>
      <w:r w:rsidRPr="00025E97">
        <w:t xml:space="preserve">on the proposed </w:t>
      </w:r>
      <w:r w:rsidR="00E42371">
        <w:t>zone change request</w:t>
      </w:r>
      <w:r w:rsidRPr="00025E97">
        <w:t xml:space="preserve"> and, after considering the public comments, the record, and the language of the </w:t>
      </w:r>
      <w:r w:rsidR="00E42371">
        <w:t>Future land Use Plan</w:t>
      </w:r>
      <w:r w:rsidRPr="00025E97">
        <w:t>, concludes that the amendment is consistent with the purposes and goals of the Grand County General Plan and the Grand County Land Use Code;</w:t>
      </w:r>
    </w:p>
    <w:p w14:paraId="5095059B" w14:textId="77777777" w:rsidR="0041199C" w:rsidRPr="00025E97" w:rsidRDefault="00000000">
      <w:pPr>
        <w:pStyle w:val="Heading2"/>
        <w:rPr>
          <w:color w:val="auto"/>
        </w:rPr>
      </w:pPr>
      <w:r w:rsidRPr="00025E97">
        <w:rPr>
          <w:color w:val="auto"/>
        </w:rPr>
        <w:lastRenderedPageBreak/>
        <w:t>NOW THEREFORE, BE IT ORDAINED BY THE COUNTY LEGISLATIVE BODY OF GRAND COUNTY, UTAH, AS FOLLOWS:</w:t>
      </w:r>
    </w:p>
    <w:p w14:paraId="6FD3D5EE" w14:textId="7887BAA7" w:rsidR="0059293D" w:rsidRPr="00025E97" w:rsidRDefault="0059293D" w:rsidP="0059293D">
      <w:pPr>
        <w:pStyle w:val="Heading3"/>
        <w:rPr>
          <w:color w:val="auto"/>
        </w:rPr>
      </w:pPr>
      <w:r w:rsidRPr="00025E97">
        <w:rPr>
          <w:color w:val="auto"/>
        </w:rPr>
        <w:t xml:space="preserve">SECTION 1: </w:t>
      </w:r>
      <w:r>
        <w:rPr>
          <w:color w:val="auto"/>
        </w:rPr>
        <w:t>PLAIN ENGLISH SUMMARY OF THE ORDINANCE</w:t>
      </w:r>
    </w:p>
    <w:p w14:paraId="28A92EDB" w14:textId="02A97FD5" w:rsidR="0059293D" w:rsidRPr="00A839CB" w:rsidRDefault="0059293D" w:rsidP="0059293D">
      <w:bookmarkStart w:id="0" w:name="_Hlk213957868"/>
      <w:r w:rsidRPr="00A839CB">
        <w:t xml:space="preserve">This ordinance </w:t>
      </w:r>
      <w:r>
        <w:t xml:space="preserve">amends the Grand County Zoning Map for </w:t>
      </w:r>
      <w:bookmarkStart w:id="1" w:name="_Hlk214023886"/>
      <w:r w:rsidR="00EC5F8F" w:rsidRPr="00EC5F8F">
        <w:t xml:space="preserve">Mike and Ronnie </w:t>
      </w:r>
      <w:r w:rsidR="00496BF0">
        <w:t xml:space="preserve">McCurdy </w:t>
      </w:r>
      <w:r w:rsidR="00EC5F8F" w:rsidRPr="00EC5F8F">
        <w:t xml:space="preserve">property, located at approximately 1379 S. Arnel Lane, Tax Parcel 02-0007-0168 </w:t>
      </w:r>
      <w:bookmarkEnd w:id="1"/>
      <w:r w:rsidR="00EC5F8F" w:rsidRPr="00EC5F8F">
        <w:t>in Grand County, Utah, from Large Lot Residential to Highway Commercial for housing development purposes.</w:t>
      </w:r>
    </w:p>
    <w:p w14:paraId="0004F70F" w14:textId="0C282DCF" w:rsidR="0041199C" w:rsidRPr="00025E97" w:rsidRDefault="00000000">
      <w:pPr>
        <w:pStyle w:val="Heading3"/>
        <w:rPr>
          <w:color w:val="auto"/>
        </w:rPr>
      </w:pPr>
      <w:r w:rsidRPr="00025E97">
        <w:rPr>
          <w:color w:val="auto"/>
        </w:rPr>
        <w:t xml:space="preserve">SECTION </w:t>
      </w:r>
      <w:r w:rsidR="0059293D">
        <w:rPr>
          <w:color w:val="auto"/>
        </w:rPr>
        <w:t>2</w:t>
      </w:r>
      <w:r w:rsidRPr="00025E97">
        <w:rPr>
          <w:color w:val="auto"/>
        </w:rPr>
        <w:t xml:space="preserve">: </w:t>
      </w:r>
      <w:r w:rsidR="006A7456">
        <w:rPr>
          <w:color w:val="auto"/>
        </w:rPr>
        <w:t>ZONE CHANGE</w:t>
      </w:r>
    </w:p>
    <w:p w14:paraId="1FF06195" w14:textId="4C99E2B5" w:rsidR="0041199C" w:rsidRPr="00025E97" w:rsidRDefault="006A7456">
      <w:r>
        <w:t>The Zoning Map of Grand County, Utah</w:t>
      </w:r>
      <w:r w:rsidR="00C03321">
        <w:t>,</w:t>
      </w:r>
      <w:r>
        <w:t xml:space="preserve"> shall be amended to change the zoning of the</w:t>
      </w:r>
      <w:r w:rsidR="00496BF0" w:rsidRPr="00496BF0">
        <w:t xml:space="preserve"> </w:t>
      </w:r>
      <w:r w:rsidR="00496BF0" w:rsidRPr="00496BF0">
        <w:t>Mike and Ronnie McCurdy property, located at approximately 1379 S. Arnel Lane, Tax Parcel 02-0007-0168</w:t>
      </w:r>
      <w:r w:rsidR="009E113D">
        <w:t xml:space="preserve">, </w:t>
      </w:r>
      <w:r w:rsidR="00BB2878">
        <w:t>from Large Lot Residential to Highway Commercial</w:t>
      </w:r>
      <w:r>
        <w:t>, consistent with the Future Land Use Map of the Spanish Valley, in Grand County, Utah.  See Exhibit A and B.</w:t>
      </w:r>
    </w:p>
    <w:bookmarkEnd w:id="0"/>
    <w:p w14:paraId="63DC53AA" w14:textId="4213C961" w:rsidR="0041199C" w:rsidRPr="00025E97" w:rsidRDefault="00000000">
      <w:pPr>
        <w:pStyle w:val="Heading3"/>
        <w:rPr>
          <w:color w:val="auto"/>
        </w:rPr>
      </w:pPr>
      <w:r w:rsidRPr="00025E97">
        <w:rPr>
          <w:color w:val="auto"/>
        </w:rPr>
        <w:t xml:space="preserve">SECTION </w:t>
      </w:r>
      <w:r w:rsidR="0059293D">
        <w:rPr>
          <w:color w:val="auto"/>
        </w:rPr>
        <w:t>3</w:t>
      </w:r>
      <w:r w:rsidRPr="00025E97">
        <w:rPr>
          <w:color w:val="auto"/>
        </w:rPr>
        <w:t>: SEVERABILITY</w:t>
      </w:r>
    </w:p>
    <w:p w14:paraId="168285FD" w14:textId="77777777" w:rsidR="0041199C" w:rsidRPr="00025E97" w:rsidRDefault="00000000">
      <w:r w:rsidRPr="00025E97">
        <w:t>Should any portion of this ordinance be found for any reason to be unconstitutional, unlawful, or otherwise void or unenforceable, the remainder of the ordinance shall be severable therefrom and shall remain in full force and effect.</w:t>
      </w:r>
    </w:p>
    <w:p w14:paraId="285AFD99" w14:textId="7686313F" w:rsidR="0041199C" w:rsidRPr="00025E97" w:rsidRDefault="00000000">
      <w:pPr>
        <w:pStyle w:val="Heading3"/>
        <w:rPr>
          <w:color w:val="auto"/>
        </w:rPr>
      </w:pPr>
      <w:r w:rsidRPr="00025E97">
        <w:rPr>
          <w:color w:val="auto"/>
        </w:rPr>
        <w:t xml:space="preserve">SECTION </w:t>
      </w:r>
      <w:r w:rsidR="0059293D">
        <w:rPr>
          <w:color w:val="auto"/>
        </w:rPr>
        <w:t>4</w:t>
      </w:r>
      <w:r w:rsidRPr="00025E97">
        <w:rPr>
          <w:color w:val="auto"/>
        </w:rPr>
        <w:t>: EFFECTIVE DATE</w:t>
      </w:r>
    </w:p>
    <w:p w14:paraId="45BFA362" w14:textId="77777777" w:rsidR="0041199C" w:rsidRPr="00025E97" w:rsidRDefault="00000000">
      <w:r w:rsidRPr="00025E97">
        <w:t>This ordinance shall become effective fifteen (15) days after the required publication thereof, as provided by Utah Code §17-53-208.</w:t>
      </w:r>
    </w:p>
    <w:p w14:paraId="09C654BE" w14:textId="47E5FBCA" w:rsidR="003D4A19" w:rsidRDefault="00000000" w:rsidP="003D4A19">
      <w:r w:rsidRPr="00025E97">
        <w:t xml:space="preserve">APPROVED by the Grand County Commission in </w:t>
      </w:r>
      <w:r w:rsidR="003D4A19">
        <w:t>public meeting</w:t>
      </w:r>
      <w:r w:rsidRPr="00025E97">
        <w:t xml:space="preserve"> this </w:t>
      </w:r>
      <w:r w:rsidR="0059293D">
        <w:t>16</w:t>
      </w:r>
      <w:r w:rsidR="003D4A19">
        <w:t>th</w:t>
      </w:r>
      <w:r w:rsidRPr="00025E97">
        <w:t xml:space="preserve"> day of </w:t>
      </w:r>
      <w:r w:rsidR="0059293D">
        <w:t>December</w:t>
      </w:r>
      <w:r w:rsidRPr="00025E97">
        <w:t xml:space="preserve"> 2025, by the following vote:</w:t>
      </w:r>
      <w:r w:rsidRPr="00025E97">
        <w:br/>
      </w:r>
      <w:r w:rsidRPr="00025E97">
        <w:br/>
        <w:t>Those voting aye: ___________________________</w:t>
      </w:r>
      <w:r w:rsidRPr="00025E97">
        <w:br/>
      </w:r>
    </w:p>
    <w:p w14:paraId="58258985" w14:textId="77777777" w:rsidR="003D4A19" w:rsidRDefault="00000000" w:rsidP="003D4A19">
      <w:r w:rsidRPr="00025E97">
        <w:t>Those voting nay: ___________________________</w:t>
      </w:r>
      <w:r w:rsidRPr="00025E97">
        <w:br/>
      </w:r>
    </w:p>
    <w:p w14:paraId="63EBC768" w14:textId="622897EA" w:rsidR="006A7456" w:rsidRDefault="00000000" w:rsidP="003D4A19">
      <w:r w:rsidRPr="00025E97">
        <w:t>Absent: ___________________________</w:t>
      </w:r>
      <w:r w:rsidRPr="00025E97">
        <w:br/>
      </w:r>
      <w:r w:rsidRPr="00025E97">
        <w:br/>
        <w:t>GRAND COUNTY COMMISSION</w:t>
      </w:r>
      <w:r w:rsidRPr="00025E97">
        <w:br/>
      </w:r>
      <w:r w:rsidRPr="00025E97">
        <w:br/>
        <w:t>_________________________________________</w:t>
      </w:r>
      <w:r w:rsidRPr="00025E97">
        <w:br/>
      </w:r>
      <w:r w:rsidR="00807B76">
        <w:t>Bill Winfield</w:t>
      </w:r>
      <w:r w:rsidRPr="00025E97">
        <w:t>, Chair</w:t>
      </w:r>
      <w:r w:rsidRPr="00025E97">
        <w:br/>
      </w:r>
      <w:r w:rsidRPr="00025E97">
        <w:br/>
        <w:t>ATTEST:</w:t>
      </w:r>
      <w:r w:rsidRPr="00025E97">
        <w:br/>
      </w:r>
      <w:r w:rsidRPr="00025E97">
        <w:br/>
        <w:t>_________________________________________</w:t>
      </w:r>
      <w:r w:rsidRPr="00025E97">
        <w:br/>
        <w:t>Gabriel Woytek, Clerk/Auditor</w:t>
      </w:r>
    </w:p>
    <w:p w14:paraId="62473E29" w14:textId="2D0AA2FC" w:rsidR="0041199C" w:rsidRDefault="006A7456" w:rsidP="003D4A19">
      <w:r>
        <w:br w:type="page"/>
      </w:r>
      <w:r>
        <w:lastRenderedPageBreak/>
        <w:t>Exhibit A</w:t>
      </w:r>
      <w:r w:rsidR="00436F02">
        <w:t>:</w:t>
      </w:r>
      <w:r w:rsidR="00C03321">
        <w:t xml:space="preserve"> Future Land Use Plan for Spanish Valley</w:t>
      </w:r>
    </w:p>
    <w:p w14:paraId="6DCD1546" w14:textId="77777777" w:rsidR="006A7456" w:rsidRDefault="006A7456" w:rsidP="003D4A19"/>
    <w:p w14:paraId="36101DA3" w14:textId="2808C04E" w:rsidR="006A7456" w:rsidRDefault="006A7456" w:rsidP="003D4A19">
      <w:r>
        <w:rPr>
          <w:noProof/>
        </w:rPr>
        <w:drawing>
          <wp:inline distT="0" distB="0" distL="0" distR="0" wp14:anchorId="0CDEF718" wp14:editId="7916E26D">
            <wp:extent cx="5345180" cy="3975197"/>
            <wp:effectExtent l="0" t="0" r="8255" b="6350"/>
            <wp:docPr id="98838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6091" name="Picture 1"/>
                    <pic:cNvPicPr/>
                  </pic:nvPicPr>
                  <pic:blipFill>
                    <a:blip r:embed="rId8"/>
                    <a:stretch>
                      <a:fillRect/>
                    </a:stretch>
                  </pic:blipFill>
                  <pic:spPr>
                    <a:xfrm>
                      <a:off x="0" y="0"/>
                      <a:ext cx="5362725" cy="3988245"/>
                    </a:xfrm>
                    <a:prstGeom prst="rect">
                      <a:avLst/>
                    </a:prstGeom>
                  </pic:spPr>
                </pic:pic>
              </a:graphicData>
            </a:graphic>
          </wp:inline>
        </w:drawing>
      </w:r>
    </w:p>
    <w:p w14:paraId="069BAF4A" w14:textId="0A041D91" w:rsidR="004B7175" w:rsidRDefault="009A12C5" w:rsidP="003D4A19">
      <w:r>
        <w:lastRenderedPageBreak/>
        <w:t xml:space="preserve">Exhibit B: </w:t>
      </w:r>
      <w:r w:rsidR="00C03321">
        <w:t>Grand County Zoning Map</w:t>
      </w:r>
      <w:r>
        <w:t xml:space="preserve"> </w:t>
      </w:r>
      <w:r>
        <w:rPr>
          <w:noProof/>
        </w:rPr>
        <w:drawing>
          <wp:inline distT="0" distB="0" distL="0" distR="0" wp14:anchorId="0F9B474C" wp14:editId="3892CE40">
            <wp:extent cx="3944700" cy="4420422"/>
            <wp:effectExtent l="0" t="0" r="0" b="0"/>
            <wp:docPr id="126153803" name="Picture 1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3803" name="Picture 11" descr="A map of a neighborhood&#10;&#10;AI-generated content may be incorrect."/>
                    <pic:cNvPicPr/>
                  </pic:nvPicPr>
                  <pic:blipFill>
                    <a:blip r:embed="rId9"/>
                    <a:stretch>
                      <a:fillRect/>
                    </a:stretch>
                  </pic:blipFill>
                  <pic:spPr>
                    <a:xfrm>
                      <a:off x="0" y="0"/>
                      <a:ext cx="3944700" cy="4420422"/>
                    </a:xfrm>
                    <a:prstGeom prst="rect">
                      <a:avLst/>
                    </a:prstGeom>
                  </pic:spPr>
                </pic:pic>
              </a:graphicData>
            </a:graphic>
          </wp:inline>
        </w:drawing>
      </w:r>
    </w:p>
    <w:p w14:paraId="4CBA99D8" w14:textId="77777777" w:rsidR="009A12C5" w:rsidRDefault="009A12C5" w:rsidP="003D4A19"/>
    <w:p w14:paraId="52EDAD9D" w14:textId="42297D59" w:rsidR="00C03321" w:rsidRDefault="006D5FC8" w:rsidP="003D4A19">
      <w:r>
        <w:t>Legal Description:</w:t>
      </w:r>
      <w:r w:rsidR="009A12C5">
        <w:t xml:space="preserve"> </w:t>
      </w:r>
      <w:r w:rsidR="009A12C5" w:rsidRPr="009A12C5">
        <w:t>BEG AT A COR ON THE E LN SE¼ SEC 7 T26S R22E SLM SAID COR BEARS N 0°44'E 262.4 FT FROM THE SE COR OF SAID SEC 7 AND PROCEEDING THENCE N 28°10'W 164.5 FT TO A COR; THENCE N 22°06'W 124.2 FT TO A CEDAR FENCE POST; THENCE N 49°48'W 43.5 FT TO A COR; THENCE N 0°44'E 172.6 FT TO SW COR LILLIBRIDGE; THENCE S 89°16'E (REC=S 89°30'E) 161.0 FT TO THE SE COR LILLIBRIDGE N THE E LN SE¼ OF SAID SEC 7; THENCE WITH SAID LN S 0°44'W 458.7 FT TO BEG &amp; CONT 1.13 AC</w:t>
      </w:r>
      <w:r w:rsidR="009A12C5">
        <w:t xml:space="preserve">. </w:t>
      </w:r>
      <w:r w:rsidR="009A12C5" w:rsidRPr="009A12C5">
        <w:t>Parcel ID 02-0007-0168</w:t>
      </w:r>
    </w:p>
    <w:sectPr w:rsidR="00C03321"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2E64" w14:textId="77777777" w:rsidR="00A70D4F" w:rsidRDefault="00A70D4F" w:rsidP="00750A48">
      <w:pPr>
        <w:spacing w:after="0" w:line="240" w:lineRule="auto"/>
      </w:pPr>
      <w:r>
        <w:separator/>
      </w:r>
    </w:p>
  </w:endnote>
  <w:endnote w:type="continuationSeparator" w:id="0">
    <w:p w14:paraId="13E631DD" w14:textId="77777777" w:rsidR="00A70D4F" w:rsidRDefault="00A70D4F" w:rsidP="0075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7C36" w14:textId="77777777" w:rsidR="00A70D4F" w:rsidRDefault="00A70D4F" w:rsidP="00750A48">
      <w:pPr>
        <w:spacing w:after="0" w:line="240" w:lineRule="auto"/>
      </w:pPr>
      <w:r>
        <w:separator/>
      </w:r>
    </w:p>
  </w:footnote>
  <w:footnote w:type="continuationSeparator" w:id="0">
    <w:p w14:paraId="64A29E64" w14:textId="77777777" w:rsidR="00A70D4F" w:rsidRDefault="00A70D4F" w:rsidP="00750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374596">
    <w:abstractNumId w:val="8"/>
  </w:num>
  <w:num w:numId="2" w16cid:durableId="881673353">
    <w:abstractNumId w:val="6"/>
  </w:num>
  <w:num w:numId="3" w16cid:durableId="1687750338">
    <w:abstractNumId w:val="5"/>
  </w:num>
  <w:num w:numId="4" w16cid:durableId="1683242488">
    <w:abstractNumId w:val="4"/>
  </w:num>
  <w:num w:numId="5" w16cid:durableId="1723019605">
    <w:abstractNumId w:val="7"/>
  </w:num>
  <w:num w:numId="6" w16cid:durableId="614756551">
    <w:abstractNumId w:val="3"/>
  </w:num>
  <w:num w:numId="7" w16cid:durableId="1988821627">
    <w:abstractNumId w:val="2"/>
  </w:num>
  <w:num w:numId="8" w16cid:durableId="1758135127">
    <w:abstractNumId w:val="1"/>
  </w:num>
  <w:num w:numId="9" w16cid:durableId="20425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E97"/>
    <w:rsid w:val="00034616"/>
    <w:rsid w:val="0006063C"/>
    <w:rsid w:val="001445BC"/>
    <w:rsid w:val="0015074B"/>
    <w:rsid w:val="0029639D"/>
    <w:rsid w:val="0030152F"/>
    <w:rsid w:val="00326F90"/>
    <w:rsid w:val="003D4A19"/>
    <w:rsid w:val="003F10B6"/>
    <w:rsid w:val="0041199C"/>
    <w:rsid w:val="00436F02"/>
    <w:rsid w:val="00496BF0"/>
    <w:rsid w:val="004B7175"/>
    <w:rsid w:val="0059293D"/>
    <w:rsid w:val="005F745A"/>
    <w:rsid w:val="006A7456"/>
    <w:rsid w:val="006B7C49"/>
    <w:rsid w:val="006D5FC8"/>
    <w:rsid w:val="0071014C"/>
    <w:rsid w:val="0074717D"/>
    <w:rsid w:val="00750A48"/>
    <w:rsid w:val="007B5D21"/>
    <w:rsid w:val="00807B76"/>
    <w:rsid w:val="00842292"/>
    <w:rsid w:val="008635AB"/>
    <w:rsid w:val="008F0A38"/>
    <w:rsid w:val="009445F2"/>
    <w:rsid w:val="00960EB7"/>
    <w:rsid w:val="009A12C5"/>
    <w:rsid w:val="009E113D"/>
    <w:rsid w:val="00A70D4F"/>
    <w:rsid w:val="00AA1D8D"/>
    <w:rsid w:val="00B4036D"/>
    <w:rsid w:val="00B42B61"/>
    <w:rsid w:val="00B47730"/>
    <w:rsid w:val="00BB2878"/>
    <w:rsid w:val="00C03321"/>
    <w:rsid w:val="00CB0664"/>
    <w:rsid w:val="00D45614"/>
    <w:rsid w:val="00D63656"/>
    <w:rsid w:val="00DD1A83"/>
    <w:rsid w:val="00E349F3"/>
    <w:rsid w:val="00E42371"/>
    <w:rsid w:val="00EC5F8F"/>
    <w:rsid w:val="00F03660"/>
    <w:rsid w:val="00F96647"/>
    <w:rsid w:val="00FC0F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81F44"/>
  <w14:defaultImageDpi w14:val="330"/>
  <w15:docId w15:val="{5940D0E3-DCCB-44EB-9535-906A89D1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654</Words>
  <Characters>3464</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Jackson</cp:lastModifiedBy>
  <cp:revision>3</cp:revision>
  <dcterms:created xsi:type="dcterms:W3CDTF">2025-11-14T21:48:00Z</dcterms:created>
  <dcterms:modified xsi:type="dcterms:W3CDTF">2025-11-14T21:57:00Z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c47463e2-ca60-4d80-ba50-627f56d2a4ec</vt:lpwstr>
  </property>
</Properties>
</file>