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firstLine="0"/>
        <w:jc w:val="center"/>
        <w:spacing w:line="240" w:lineRule="auto"/>
        <w:suppressLineNumbers w:val="0"/>
      </w:pPr>
      <w:r>
        <w:rPr>
          <w:b w:val="0"/>
          <w:bCs w:val="0"/>
          <w:sz w:val="20"/>
          <w:szCs w:val="20"/>
          <w:highlight w:val="none"/>
        </w:rPr>
      </w:r>
      <w:r>
        <w:rPr>
          <w:b w:val="0"/>
          <w:bCs w:val="0"/>
          <w:sz w:val="20"/>
          <w:szCs w:val="20"/>
          <w:highlight w:val="none"/>
        </w:rPr>
        <w:t xml:space="preserve">November 4, 2025</w:t>
      </w:r>
      <w:r>
        <w:rPr>
          <w:b w:val="0"/>
          <w:bCs w:val="0"/>
          <w:sz w:val="20"/>
          <w:szCs w:val="20"/>
          <w:highlight w:val="none"/>
        </w:rPr>
        <w:t xml:space="preserve"> </w:t>
        <w:br/>
      </w:r>
      <w:r>
        <w:rPr>
          <w:b w:val="0"/>
          <w:bCs w:val="0"/>
          <w:sz w:val="20"/>
          <w:szCs w:val="20"/>
          <w:highlight w:val="none"/>
        </w:rPr>
        <w:t xml:space="preserve">Minutes</w:t>
        <w:br/>
      </w:r>
      <w:r>
        <w:rPr>
          <w:b/>
          <w:bCs/>
          <w:sz w:val="20"/>
          <w:szCs w:val="20"/>
          <w:highlight w:val="none"/>
        </w:rPr>
        <w:t xml:space="preserve">Community Information Meeting</w:t>
        <w:br/>
        <w:t xml:space="preserve">&amp;</w:t>
        <w:br/>
      </w:r>
      <w:r>
        <w:rPr>
          <w:b/>
          <w:bCs/>
          <w:sz w:val="20"/>
          <w:szCs w:val="20"/>
          <w:highlight w:val="none"/>
        </w:rPr>
        <w:t xml:space="preserve">Regular Meeting of the Tabby Valley Parks/Recreation SSD</w:t>
      </w:r>
      <w:r>
        <w:rPr>
          <w:b w:val="0"/>
          <w:bCs w:val="0"/>
          <w:sz w:val="20"/>
          <w:szCs w:val="20"/>
          <w:highlight w:val="none"/>
        </w:rPr>
      </w:r>
      <w:r/>
    </w:p>
    <w:p>
      <w:pPr>
        <w:ind w:left="0" w:firstLine="0"/>
        <w:jc w:val="left"/>
        <w:spacing w:line="240" w:lineRule="auto"/>
        <w:rPr>
          <w:sz w:val="20"/>
          <w:szCs w:val="20"/>
        </w:rPr>
        <w:suppressLineNumbers w:val="0"/>
      </w:pPr>
      <w:r>
        <w:rPr>
          <w:b w:val="0"/>
          <w:bCs w:val="0"/>
          <w:sz w:val="20"/>
          <w:szCs w:val="20"/>
          <w:highlight w:val="none"/>
        </w:rPr>
        <w:t xml:space="preserve"> </w:t>
      </w:r>
      <w:r>
        <w:rPr>
          <w:b w:val="0"/>
          <w:bCs w:val="0"/>
          <w:sz w:val="20"/>
          <w:szCs w:val="20"/>
          <w:highlight w:val="none"/>
        </w:rPr>
        <w:t xml:space="preserve">Board Members in Attendance:</w:t>
        <w:tab/>
      </w:r>
      <w:r>
        <w:rPr>
          <w:b w:val="0"/>
          <w:bCs w:val="0"/>
          <w:sz w:val="20"/>
          <w:szCs w:val="20"/>
          <w:highlight w:val="none"/>
        </w:rPr>
        <w:t xml:space="preserve">Jake Gines</w:t>
        <w:tab/>
        <w:tab/>
        <w:t xml:space="preserve">Chase Potter</w:t>
        <w:tab/>
        <w:tab/>
        <w:t xml:space="preserve">Bonnie Roberts</w:t>
      </w:r>
      <w:r>
        <w:rPr>
          <w:sz w:val="20"/>
          <w:szCs w:val="20"/>
        </w:rPr>
        <w:br/>
        <w:tab/>
        <w:tab/>
        <w:tab/>
        <w:tab/>
      </w:r>
      <w:r>
        <w:rPr>
          <w:b w:val="0"/>
          <w:bCs w:val="0"/>
          <w:sz w:val="20"/>
          <w:szCs w:val="20"/>
          <w:highlight w:val="none"/>
        </w:rPr>
        <w:t xml:space="preserve">Ty Price</w:t>
      </w:r>
      <w:r>
        <w:rPr>
          <w:sz w:val="20"/>
          <w:szCs w:val="20"/>
        </w:rPr>
        <w:tab/>
        <w:tab/>
        <w:t xml:space="preserve">John Roberts</w:t>
      </w:r>
      <w:r>
        <w:rPr>
          <w:sz w:val="20"/>
          <w:szCs w:val="20"/>
        </w:rPr>
        <w:tab/>
        <w:tab/>
        <w:t xml:space="preserve">Justin Lazenby</w:t>
        <w:br/>
        <w:tab/>
        <w:tab/>
        <w:tab/>
        <w:tab/>
        <w:t xml:space="preserve">Tracina Wilson</w:t>
        <w:br/>
      </w:r>
      <w:r>
        <w:rPr>
          <w:b w:val="0"/>
          <w:bCs w:val="0"/>
          <w:sz w:val="20"/>
          <w:szCs w:val="20"/>
          <w:highlight w:val="none"/>
        </w:rPr>
        <w:t xml:space="preserve">Others in Attendance: Karla Gines</w:t>
        <w:tab/>
      </w:r>
      <w:r>
        <w:rPr>
          <w:b w:val="0"/>
          <w:bCs w:val="0"/>
          <w:sz w:val="20"/>
          <w:szCs w:val="20"/>
          <w:highlight w:val="none"/>
        </w:rPr>
        <w:t xml:space="preserve">Melissa Hughes</w:t>
        <w:tab/>
        <w:t xml:space="preserve"> Brandon Bench </w:t>
        <w:tab/>
        <w:t xml:space="preserve">Emilee Wells</w:t>
        <w:tab/>
        <w:tab/>
        <w:br/>
        <w:tab/>
        <w:tab/>
        <w:t xml:space="preserve">Spencer Turnbow    </w:t>
        <w:tab/>
        <w:t xml:space="preserve">Deb Evans</w:t>
        <w:tab/>
        <w:tab/>
        <w:t xml:space="preserve">Daniel Bowman</w:t>
        <w:tab/>
        <w:tab/>
        <w:t xml:space="preserve">Dave Wilson</w:t>
        <w:br/>
        <w:tab/>
        <w:tab/>
        <w:t xml:space="preserve">Denim Wilson</w:t>
        <w:tab/>
        <w:tab/>
        <w:t xml:space="preserve">Logan Gines</w:t>
        <w:tab/>
        <w:tab/>
        <w:t xml:space="preserve">Tatiana Gines</w:t>
        <w:tab/>
        <w:tab/>
        <w:t xml:space="preserve">Madilyn Hamilton</w:t>
        <w:br/>
        <w:tab/>
        <w:tab/>
        <w:t xml:space="preserve">Richard Hamilton</w:t>
        <w:tab/>
        <w:t xml:space="preserve">Halee Ficklin</w:t>
        <w:tab/>
        <w:tab/>
        <w:t xml:space="preserve">Sean Ficklin</w:t>
        <w:tab/>
        <w:tab/>
        <w:t xml:space="preserve">Sara Simpson</w:t>
        <w:br/>
        <w:tab/>
        <w:tab/>
      </w:r>
      <w:r>
        <w:rPr>
          <w:b w:val="0"/>
          <w:bCs w:val="0"/>
          <w:sz w:val="20"/>
          <w:szCs w:val="20"/>
          <w:highlight w:val="none"/>
        </w:rPr>
        <w:t xml:space="preserve">44 other community members listed on an additional page </w:t>
        <w:tab/>
        <w:tab/>
        <w:tab/>
        <w:br/>
      </w:r>
      <w:r>
        <w:rPr>
          <w:b w:val="0"/>
          <w:bCs w:val="0"/>
          <w:sz w:val="20"/>
          <w:szCs w:val="20"/>
          <w:highlight w:val="none"/>
        </w:rPr>
        <w:t xml:space="preserve">Community Meeting began at 6:00 pm</w:t>
      </w:r>
      <w:r>
        <w:rPr>
          <w:sz w:val="20"/>
          <w:szCs w:val="20"/>
        </w:rPr>
        <w:br/>
      </w:r>
      <w:r>
        <w:rPr>
          <w:b w:val="0"/>
          <w:bCs w:val="0"/>
          <w:sz w:val="20"/>
          <w:szCs w:val="20"/>
          <w:highlight w:val="none"/>
        </w:rPr>
        <w:t xml:space="preserve">Conducted by</w:t>
      </w:r>
      <w:r>
        <w:rPr>
          <w:b w:val="0"/>
          <w:bCs w:val="0"/>
          <w:sz w:val="20"/>
          <w:szCs w:val="20"/>
          <w:highlight w:val="none"/>
        </w:rPr>
        <w:t xml:space="preserve"> </w:t>
      </w:r>
      <w:r>
        <w:rPr>
          <w:b w:val="0"/>
          <w:bCs w:val="0"/>
          <w:sz w:val="20"/>
          <w:szCs w:val="20"/>
          <w:highlight w:val="none"/>
        </w:rPr>
        <w:t xml:space="preserve">John Roberts, board chairman</w:t>
        <w:br/>
        <w:t xml:space="preserve">15 minute presentation by School Board President, Brandon Bench.  He began by emphasizing that the school will definitely be getting a new track &amp; field facility. Then he explained four proposals the school board is considering</w:t>
      </w:r>
      <w:r>
        <w:rPr>
          <w:b w:val="0"/>
          <w:bCs w:val="0"/>
          <w:sz w:val="20"/>
          <w:szCs w:val="20"/>
          <w:highlight w:val="none"/>
        </w:rPr>
        <w:t xml:space="preserve">; 1. Build the track on current school property, 2.  Purchase private property east of the school, 3. purchase 10 acres from the Tabby Valley Parks &amp; Recreation Special Service District under   </w:t>
        <w:br/>
      </w:r>
      <w:r>
        <w:rPr>
          <w:sz w:val="20"/>
          <w:szCs w:val="20"/>
        </w:rPr>
        <w:t xml:space="preserve">the “T”, or 4. purchase the northwest corner of the curren</w:t>
      </w:r>
      <w:r>
        <w:rPr>
          <w:sz w:val="20"/>
          <w:szCs w:val="20"/>
        </w:rPr>
        <w:t xml:space="preserve">t</w:t>
      </w:r>
      <w:r>
        <w:rPr>
          <w:sz w:val="20"/>
          <w:szCs w:val="20"/>
        </w:rPr>
        <w:t xml:space="preserve"> park for the facility.</w:t>
        <w:br/>
        <w:t xml:space="preserve">Open Time began with several individuals asking questions and expressing their views on the matter.  The school board and park board responded as needed.  These comments can be listened to by accessing the recording of the meeting.</w:t>
        <w:br/>
      </w:r>
      <w:r>
        <w:rPr>
          <w:sz w:val="20"/>
          <w:szCs w:val="20"/>
          <w:highlight w:val="none"/>
        </w:rPr>
        <w:t xml:space="preserve">At 7:05 John ended the meeting and the park board resumed with our normal agenda at 7:14 pm at the park office.</w:t>
      </w:r>
      <w:r>
        <w:rPr>
          <w:sz w:val="20"/>
          <w:szCs w:val="20"/>
          <w:highlight w:val="none"/>
        </w:rPr>
        <w:br/>
        <w:t xml:space="preserve">1.  The minutes from the October meeting were approved with a motion from Ty and second by Chase.</w:t>
        <w:br/>
        <w:t xml:space="preserve">2.  Karla presented the financial report for October.</w:t>
      </w:r>
      <w:r>
        <w:rPr>
          <w:sz w:val="20"/>
          <w:szCs w:val="20"/>
        </w:rPr>
        <w:t xml:space="preserve"> Bonnie indicated that we may have </w:t>
      </w:r>
      <w:r>
        <w:rPr>
          <w:sz w:val="20"/>
          <w:szCs w:val="20"/>
        </w:rPr>
        <w:t xml:space="preserve">to transfer funds into the checking account to cover the check to Sunrise for fees accrued to this point.  We need proof of payment to get reimbursement from our grant providers.  Melissa will transfer money from our PTIF account. After reviewing,  the boa</w:t>
      </w:r>
      <w:r>
        <w:rPr>
          <w:sz w:val="20"/>
          <w:szCs w:val="20"/>
        </w:rPr>
        <w:t xml:space="preserve">rd approved the financial report with a motion from Tracina and second by Justin.</w:t>
        <w:br/>
        <w:t xml:space="preserve">3.  Discussion Items: </w:t>
        <w:br/>
        <w:tab/>
        <w:t xml:space="preserve">*Bonnie presented the actual cost of our park improvements and necessary repairs for the 2025 </w:t>
        <w:tab/>
        <w:t xml:space="preserve">season.  This was to aid the board in planning our 2026</w:t>
      </w:r>
      <w:r>
        <w:rPr>
          <w:sz w:val="20"/>
          <w:szCs w:val="20"/>
        </w:rPr>
        <w:t xml:space="preserve"> budget. After discussion and reviewing </w:t>
        <w:tab/>
        <w:t xml:space="preserve">the upcoming needs and plans for the park, the board doubled the park improvement line item in </w:t>
        <w:tab/>
        <w:t xml:space="preserve">the budget to $40,000.00. At Jake’s suggestion with agreement from the board we added an </w:t>
        <w:tab/>
        <w:t xml:space="preserve">additional line item of $10,</w:t>
      </w:r>
      <w:r>
        <w:rPr>
          <w:sz w:val="20"/>
          <w:szCs w:val="20"/>
        </w:rPr>
        <w:t xml:space="preserve">000.00 to be accrued over time for additional bleachers. Karla will </w:t>
        <w:tab/>
        <w:t xml:space="preserve">prepare the budget for our hearing on December 2, 2025.</w:t>
        <w:br/>
        <w:tab/>
        <w:t xml:space="preserve">*There was discussion about options for accruing bleachers from the county when they replace </w:t>
        <w:tab/>
        <w:tab/>
        <w:t xml:space="preserve">theirs </w:t>
        <w:tab/>
        <w:t xml:space="preserve">and getting on Oakley City</w:t>
      </w:r>
      <w:r>
        <w:rPr>
          <w:sz w:val="20"/>
          <w:szCs w:val="20"/>
        </w:rPr>
        <w:t xml:space="preserve">’</w:t>
      </w:r>
      <w:r>
        <w:rPr>
          <w:sz w:val="20"/>
          <w:szCs w:val="20"/>
        </w:rPr>
        <w:t xml:space="preserve">s meeting agenda to approach them about getting their </w:t>
        <w:tab/>
        <w:t xml:space="preserve">bleachers.Tracina will </w:t>
        <w:tab/>
        <w:t xml:space="preserve">follow up on these items. </w:t>
        <w:br/>
        <w:tab/>
        <w:t xml:space="preserve">* Tat, Halee, Sara, and Deb asked about the Veterans Memorial and offered to help with fund </w:t>
        <w:tab/>
        <w:t xml:space="preserve">raising to see that project completed.  Bonnie will foll</w:t>
      </w:r>
      <w:r>
        <w:rPr>
          <w:sz w:val="20"/>
          <w:szCs w:val="20"/>
        </w:rPr>
        <w:t xml:space="preserve">ow up with them.</w:t>
        <w:br/>
        <w:t xml:space="preserve">4.  Action Item:</w:t>
        <w:br/>
        <w:tab/>
        <w:t xml:space="preserve">After continued discussion with the community members present about the school board’s </w:t>
        <w:tab/>
        <w:t xml:space="preserve">proposal to buy 10 acres of our ground for the new track &amp; field facility, Justin made a motion that </w:t>
        <w:tab/>
        <w:t xml:space="preserve">Tabby Valley Parks &amp; Recreation</w:t>
      </w:r>
      <w:r>
        <w:rPr>
          <w:b/>
          <w:bCs/>
          <w:sz w:val="20"/>
          <w:szCs w:val="20"/>
        </w:rPr>
        <w:t xml:space="preserve"> not</w:t>
      </w:r>
      <w:r>
        <w:rPr>
          <w:sz w:val="20"/>
          <w:szCs w:val="20"/>
        </w:rPr>
        <w:t xml:space="preserve"> sell the ground to the school district.  The motion was </w:t>
        <w:tab/>
        <w:t xml:space="preserve">seconded by Tracina.  A roll call vote was ta</w:t>
      </w:r>
      <w:r>
        <w:rPr>
          <w:sz w:val="20"/>
          <w:szCs w:val="20"/>
        </w:rPr>
        <w:t xml:space="preserve">ke</w:t>
      </w:r>
      <w:r>
        <w:rPr>
          <w:sz w:val="20"/>
          <w:szCs w:val="20"/>
        </w:rPr>
        <w:t xml:space="preserve">n, and the motion carried with 6 votes against </w:t>
        <w:tab/>
        <w:t xml:space="preserve">selling and 1 in favor; </w:t>
        <w:tab/>
        <w:t xml:space="preserve">Jake No</w:t>
        <w:tab/>
        <w:t xml:space="preserve">Justin No</w:t>
        <w:tab/>
        <w:t xml:space="preserve">Chase No</w:t>
        <w:tab/>
        <w:t xml:space="preserve">Ty No </w:t>
        <w:tab/>
        <w:t xml:space="preserve">   Bonnie No</w:t>
        <w:tab/>
        <w:t xml:space="preserve">   </w:t>
        <w:tab/>
        <w:t xml:space="preserve">John Yes</w:t>
        <w:tab/>
        <w:t xml:space="preserve">Tracina No</w:t>
        <w:br/>
        <w:t xml:space="preserve">5.  Follow up Items:</w:t>
        <w:br/>
        <w:tab/>
        <w:t xml:space="preserve">*Melissa asked for further help with the CASI report.  Justin and Tracina will assist with</w:t>
      </w:r>
      <w:r>
        <w:rPr>
          <w:sz w:val="20"/>
          <w:szCs w:val="20"/>
        </w:rPr>
        <w:t xml:space="preserve"> that.</w:t>
        <w:br/>
        <w:tab/>
        <w:t xml:space="preserve">*The bid meetings for the walking trail are Nov. 12 at 2:00 pm – mandatory pre-bid meeting and </w:t>
        <w:tab/>
        <w:t xml:space="preserve">Nov. 26 at </w:t>
        <w:tab/>
        <w:t xml:space="preserve">1:00 pm for bid openings.  Bid will be awarded Dec. 2nd at our regular meeting.</w:t>
        <w:br/>
        <w:tab/>
        <w:t xml:space="preserve">Jake will follow up on getting the electrical work done to </w:t>
      </w:r>
      <w:r>
        <w:rPr>
          <w:sz w:val="20"/>
          <w:szCs w:val="20"/>
        </w:rPr>
        <w:t xml:space="preserve">complete our security system.</w:t>
        <w:br/>
        <w:tab/>
        <w:t xml:space="preserve">*The board addressed community concerns about getting information about meetings by </w:t>
        <w:tab/>
        <w:t xml:space="preserve">informing them  of the public meeting notices website and encouraging them to read and watch </w:t>
        <w:tab/>
        <w:t xml:space="preserve">for the notices that we post  locally,  We exp</w:t>
      </w:r>
      <w:r>
        <w:rPr>
          <w:sz w:val="20"/>
          <w:szCs w:val="20"/>
        </w:rPr>
        <w:t xml:space="preserve">r</w:t>
      </w:r>
      <w:r>
        <w:rPr>
          <w:sz w:val="20"/>
          <w:szCs w:val="20"/>
        </w:rPr>
        <w:t xml:space="preserve">essed our appreciation for their interest, </w:t>
        <w:tab/>
        <w:t xml:space="preserve">suggestions, and efforts to be involved.</w:t>
        <w:br/>
        <w:t xml:space="preserve">6.  The meeting was adjourned at 9:10 pm with a motion from Justin. Our Budget Hearing and regular meeting will be held on December 2, 2025 at 7:00 pm at the park office. </w:t>
      </w:r>
      <w:r>
        <w:rPr>
          <w:sz w:val="20"/>
          <w:szCs w:val="20"/>
          <w:highlight w:val="none"/>
        </w:rPr>
      </w:r>
    </w:p>
    <w:p>
      <w:pPr>
        <w:ind w:left="0" w:firstLine="0"/>
        <w:jc w:val="left"/>
        <w:spacing w:line="240" w:lineRule="auto"/>
        <w:rPr>
          <w:sz w:val="20"/>
          <w:szCs w:val="20"/>
          <w:highlight w:val="none"/>
        </w:rPr>
        <w:suppressLineNumbers w:val="0"/>
      </w:pPr>
      <w:r>
        <w:rPr>
          <w:sz w:val="20"/>
          <w:szCs w:val="20"/>
        </w:rPr>
      </w:r>
      <w:r>
        <w:rPr>
          <w:sz w:val="20"/>
          <w:szCs w:val="20"/>
          <w:highlight w:val="none"/>
        </w:rPr>
        <w:t xml:space="preserve">List of Community Members in attendance at the Community Information Meeting:</w:t>
      </w:r>
      <w:r>
        <w:rPr>
          <w:sz w:val="20"/>
          <w:szCs w:val="20"/>
          <w:highlight w:val="none"/>
        </w:rPr>
        <w:br/>
        <w:t xml:space="preserve">Actual signatures are on file with the park board clerk.</w:t>
      </w:r>
      <w:r/>
    </w:p>
    <w:p>
      <w:pPr>
        <w:pStyle w:val="822"/>
        <w:numPr>
          <w:ilvl w:val="0"/>
          <w:numId w:val="7"/>
        </w:numPr>
        <w:jc w:val="left"/>
        <w:spacing w:line="240" w:lineRule="auto"/>
        <w:rPr>
          <w:sz w:val="20"/>
          <w:szCs w:val="20"/>
          <w:highlight w:val="none"/>
        </w:rPr>
        <w:suppressLineNumbers w:val="0"/>
      </w:pPr>
      <w:r>
        <w:rPr>
          <w:sz w:val="20"/>
          <w:szCs w:val="20"/>
          <w:highlight w:val="none"/>
        </w:rPr>
        <w:t xml:space="preserve">Emilee Wells – School Board</w:t>
      </w:r>
      <w:r>
        <w:rPr>
          <w:sz w:val="20"/>
          <w:szCs w:val="20"/>
          <w:highlight w:val="none"/>
        </w:rPr>
      </w:r>
      <w:r>
        <w:rPr>
          <w:sz w:val="20"/>
          <w:szCs w:val="20"/>
          <w:highlight w:val="none"/>
        </w:rPr>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Brandon Bench – President of School Board</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Brittainy Gines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Heidi Gines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Eric Runolfson</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Krissy Runolfson</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Elaine J Curry</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Tanya Peterson</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Dalas Jones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Elizabeth Gines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Alexis Winder</w:t>
      </w:r>
      <w:r>
        <w:rPr>
          <w:sz w:val="20"/>
          <w:szCs w:val="20"/>
          <w:highlight w:val="none"/>
        </w:rPr>
      </w:r>
      <w:r>
        <w:rPr>
          <w:sz w:val="20"/>
          <w:szCs w:val="20"/>
          <w:highlight w:val="none"/>
        </w:rPr>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Anthony Winder</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Kris Hughes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Eliza Rhoades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Shane Rhoades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Cathy Bawden</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Dustin Simpson</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Kim Park</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Nathan Turnbow</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Rebecca Price</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Glenda DeLuca</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Hunter Hamilton</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Bella Gines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Joy Gines </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Charlee Sanders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Mary Lou Giles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Brett Giles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Karla Gines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Carol Turnbow</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Ginger Casper</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Peter Petels</w:t>
      </w:r>
      <w:r>
        <w:rPr>
          <w:sz w:val="20"/>
          <w:szCs w:val="20"/>
          <w:highlight w:val="none"/>
        </w:rPr>
      </w:r>
      <w:r>
        <w:rPr>
          <w:sz w:val="20"/>
          <w:szCs w:val="20"/>
          <w:highlight w:val="none"/>
        </w:rPr>
      </w:r>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Claudic Petels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Kaylie Defa</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Misty Roberts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Clair Turmbow</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Lucille Turnbow</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Suzanne Turnbow</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Chase Rhoades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Tomi Rhoades</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Tonya Stewart</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Renee Park</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Robert Park</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Colton Olson</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Jaxon Olson</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Savana Bowman</w:t>
      </w:r>
      <w:r>
        <w:rPr>
          <w:sz w:val="20"/>
          <w:szCs w:val="20"/>
          <w:highlight w:val="none"/>
        </w:rPr>
      </w:r>
    </w:p>
    <w:p>
      <w:pPr>
        <w:pStyle w:val="822"/>
        <w:numPr>
          <w:ilvl w:val="0"/>
          <w:numId w:val="7"/>
        </w:numPr>
        <w:jc w:val="left"/>
        <w:spacing w:line="240" w:lineRule="auto"/>
        <w:rPr>
          <w:sz w:val="20"/>
          <w:szCs w:val="20"/>
          <w:highlight w:val="none"/>
        </w:rPr>
        <w:suppressLineNumbers w:val="0"/>
      </w:pPr>
      <w:r>
        <w:rPr>
          <w:sz w:val="20"/>
          <w:szCs w:val="20"/>
          <w:highlight w:val="none"/>
        </w:rPr>
        <w:t xml:space="preserve">Richard Hamilton </w:t>
      </w:r>
      <w:r>
        <w:rPr>
          <w:sz w:val="20"/>
          <w:szCs w:val="20"/>
          <w:highlight w:val="none"/>
        </w:rP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isLgl w:val="false"/>
      <w:suff w:val="tab"/>
      <w:lvlText w:val="%1."/>
      <w:lvlJc w:val="left"/>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4">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42">
    <w:name w:val="Heading 1"/>
    <w:basedOn w:val="818"/>
    <w:next w:val="818"/>
    <w:link w:val="643"/>
    <w:uiPriority w:val="9"/>
    <w:qFormat/>
    <w:pPr>
      <w:keepLines/>
      <w:keepNext/>
      <w:spacing w:before="480" w:after="200"/>
      <w:outlineLvl w:val="0"/>
    </w:pPr>
    <w:rPr>
      <w:rFonts w:ascii="Arial" w:hAnsi="Arial" w:eastAsia="Arial" w:cs="Arial"/>
      <w:sz w:val="40"/>
      <w:szCs w:val="40"/>
    </w:rPr>
  </w:style>
  <w:style w:type="character" w:styleId="643">
    <w:name w:val="Heading 1 Char"/>
    <w:link w:val="642"/>
    <w:uiPriority w:val="9"/>
    <w:rPr>
      <w:rFonts w:ascii="Arial" w:hAnsi="Arial" w:eastAsia="Arial" w:cs="Arial"/>
      <w:sz w:val="40"/>
      <w:szCs w:val="40"/>
    </w:rPr>
  </w:style>
  <w:style w:type="paragraph" w:styleId="644">
    <w:name w:val="Heading 2"/>
    <w:basedOn w:val="818"/>
    <w:next w:val="818"/>
    <w:link w:val="645"/>
    <w:uiPriority w:val="9"/>
    <w:unhideWhenUsed/>
    <w:qFormat/>
    <w:pPr>
      <w:keepLines/>
      <w:keepNext/>
      <w:spacing w:before="360" w:after="200"/>
      <w:outlineLvl w:val="1"/>
    </w:pPr>
    <w:rPr>
      <w:rFonts w:ascii="Arial" w:hAnsi="Arial" w:eastAsia="Arial" w:cs="Arial"/>
      <w:sz w:val="34"/>
    </w:rPr>
  </w:style>
  <w:style w:type="character" w:styleId="645">
    <w:name w:val="Heading 2 Char"/>
    <w:link w:val="644"/>
    <w:uiPriority w:val="9"/>
    <w:rPr>
      <w:rFonts w:ascii="Arial" w:hAnsi="Arial" w:eastAsia="Arial" w:cs="Arial"/>
      <w:sz w:val="34"/>
    </w:rPr>
  </w:style>
  <w:style w:type="paragraph" w:styleId="646">
    <w:name w:val="Heading 3"/>
    <w:basedOn w:val="818"/>
    <w:next w:val="818"/>
    <w:link w:val="647"/>
    <w:uiPriority w:val="9"/>
    <w:unhideWhenUsed/>
    <w:qFormat/>
    <w:pPr>
      <w:keepLines/>
      <w:keepNext/>
      <w:spacing w:before="320" w:after="200"/>
      <w:outlineLvl w:val="2"/>
    </w:pPr>
    <w:rPr>
      <w:rFonts w:ascii="Arial" w:hAnsi="Arial" w:eastAsia="Arial" w:cs="Arial"/>
      <w:sz w:val="30"/>
      <w:szCs w:val="30"/>
    </w:rPr>
  </w:style>
  <w:style w:type="character" w:styleId="647">
    <w:name w:val="Heading 3 Char"/>
    <w:link w:val="646"/>
    <w:uiPriority w:val="9"/>
    <w:rPr>
      <w:rFonts w:ascii="Arial" w:hAnsi="Arial" w:eastAsia="Arial" w:cs="Arial"/>
      <w:sz w:val="30"/>
      <w:szCs w:val="30"/>
    </w:rPr>
  </w:style>
  <w:style w:type="paragraph" w:styleId="648">
    <w:name w:val="Heading 4"/>
    <w:basedOn w:val="818"/>
    <w:next w:val="818"/>
    <w:link w:val="649"/>
    <w:uiPriority w:val="9"/>
    <w:unhideWhenUsed/>
    <w:qFormat/>
    <w:pPr>
      <w:keepLines/>
      <w:keepNext/>
      <w:spacing w:before="320" w:after="200"/>
      <w:outlineLvl w:val="3"/>
    </w:pPr>
    <w:rPr>
      <w:rFonts w:ascii="Arial" w:hAnsi="Arial" w:eastAsia="Arial" w:cs="Arial"/>
      <w:b/>
      <w:bCs/>
      <w:sz w:val="26"/>
      <w:szCs w:val="26"/>
    </w:rPr>
  </w:style>
  <w:style w:type="character" w:styleId="649">
    <w:name w:val="Heading 4 Char"/>
    <w:link w:val="648"/>
    <w:uiPriority w:val="9"/>
    <w:rPr>
      <w:rFonts w:ascii="Arial" w:hAnsi="Arial" w:eastAsia="Arial" w:cs="Arial"/>
      <w:b/>
      <w:bCs/>
      <w:sz w:val="26"/>
      <w:szCs w:val="26"/>
    </w:rPr>
  </w:style>
  <w:style w:type="paragraph" w:styleId="650">
    <w:name w:val="Heading 5"/>
    <w:basedOn w:val="818"/>
    <w:next w:val="818"/>
    <w:link w:val="651"/>
    <w:uiPriority w:val="9"/>
    <w:unhideWhenUsed/>
    <w:qFormat/>
    <w:pPr>
      <w:keepLines/>
      <w:keepNext/>
      <w:spacing w:before="320" w:after="200"/>
      <w:outlineLvl w:val="4"/>
    </w:pPr>
    <w:rPr>
      <w:rFonts w:ascii="Arial" w:hAnsi="Arial" w:eastAsia="Arial" w:cs="Arial"/>
      <w:b/>
      <w:bCs/>
      <w:sz w:val="24"/>
      <w:szCs w:val="24"/>
    </w:rPr>
  </w:style>
  <w:style w:type="character" w:styleId="651">
    <w:name w:val="Heading 5 Char"/>
    <w:link w:val="650"/>
    <w:uiPriority w:val="9"/>
    <w:rPr>
      <w:rFonts w:ascii="Arial" w:hAnsi="Arial" w:eastAsia="Arial" w:cs="Arial"/>
      <w:b/>
      <w:bCs/>
      <w:sz w:val="24"/>
      <w:szCs w:val="24"/>
    </w:rPr>
  </w:style>
  <w:style w:type="paragraph" w:styleId="652">
    <w:name w:val="Heading 6"/>
    <w:basedOn w:val="818"/>
    <w:next w:val="818"/>
    <w:link w:val="653"/>
    <w:uiPriority w:val="9"/>
    <w:unhideWhenUsed/>
    <w:qFormat/>
    <w:pPr>
      <w:keepLines/>
      <w:keepNext/>
      <w:spacing w:before="320" w:after="200"/>
      <w:outlineLvl w:val="5"/>
    </w:pPr>
    <w:rPr>
      <w:rFonts w:ascii="Arial" w:hAnsi="Arial" w:eastAsia="Arial" w:cs="Arial"/>
      <w:b/>
      <w:bCs/>
      <w:sz w:val="22"/>
      <w:szCs w:val="22"/>
    </w:rPr>
  </w:style>
  <w:style w:type="character" w:styleId="653">
    <w:name w:val="Heading 6 Char"/>
    <w:link w:val="652"/>
    <w:uiPriority w:val="9"/>
    <w:rPr>
      <w:rFonts w:ascii="Arial" w:hAnsi="Arial" w:eastAsia="Arial" w:cs="Arial"/>
      <w:b/>
      <w:bCs/>
      <w:sz w:val="22"/>
      <w:szCs w:val="22"/>
    </w:rPr>
  </w:style>
  <w:style w:type="paragraph" w:styleId="654">
    <w:name w:val="Heading 7"/>
    <w:basedOn w:val="818"/>
    <w:next w:val="818"/>
    <w:link w:val="655"/>
    <w:uiPriority w:val="9"/>
    <w:unhideWhenUsed/>
    <w:qFormat/>
    <w:pPr>
      <w:keepLines/>
      <w:keepNext/>
      <w:spacing w:before="320" w:after="200"/>
      <w:outlineLvl w:val="6"/>
    </w:pPr>
    <w:rPr>
      <w:rFonts w:ascii="Arial" w:hAnsi="Arial" w:eastAsia="Arial" w:cs="Arial"/>
      <w:b/>
      <w:bCs/>
      <w:i/>
      <w:iCs/>
      <w:sz w:val="22"/>
      <w:szCs w:val="22"/>
    </w:rPr>
  </w:style>
  <w:style w:type="character" w:styleId="655">
    <w:name w:val="Heading 7 Char"/>
    <w:link w:val="654"/>
    <w:uiPriority w:val="9"/>
    <w:rPr>
      <w:rFonts w:ascii="Arial" w:hAnsi="Arial" w:eastAsia="Arial" w:cs="Arial"/>
      <w:b/>
      <w:bCs/>
      <w:i/>
      <w:iCs/>
      <w:sz w:val="22"/>
      <w:szCs w:val="22"/>
    </w:rPr>
  </w:style>
  <w:style w:type="paragraph" w:styleId="656">
    <w:name w:val="Heading 8"/>
    <w:basedOn w:val="818"/>
    <w:next w:val="818"/>
    <w:link w:val="657"/>
    <w:uiPriority w:val="9"/>
    <w:unhideWhenUsed/>
    <w:qFormat/>
    <w:pPr>
      <w:keepLines/>
      <w:keepNext/>
      <w:spacing w:before="320" w:after="200"/>
      <w:outlineLvl w:val="7"/>
    </w:pPr>
    <w:rPr>
      <w:rFonts w:ascii="Arial" w:hAnsi="Arial" w:eastAsia="Arial" w:cs="Arial"/>
      <w:i/>
      <w:iCs/>
      <w:sz w:val="22"/>
      <w:szCs w:val="22"/>
    </w:rPr>
  </w:style>
  <w:style w:type="character" w:styleId="657">
    <w:name w:val="Heading 8 Char"/>
    <w:link w:val="656"/>
    <w:uiPriority w:val="9"/>
    <w:rPr>
      <w:rFonts w:ascii="Arial" w:hAnsi="Arial" w:eastAsia="Arial" w:cs="Arial"/>
      <w:i/>
      <w:iCs/>
      <w:sz w:val="22"/>
      <w:szCs w:val="22"/>
    </w:rPr>
  </w:style>
  <w:style w:type="paragraph" w:styleId="658">
    <w:name w:val="Heading 9"/>
    <w:basedOn w:val="818"/>
    <w:next w:val="818"/>
    <w:link w:val="659"/>
    <w:uiPriority w:val="9"/>
    <w:unhideWhenUsed/>
    <w:qFormat/>
    <w:pPr>
      <w:keepLines/>
      <w:keepNext/>
      <w:spacing w:before="320" w:after="200"/>
      <w:outlineLvl w:val="8"/>
    </w:pPr>
    <w:rPr>
      <w:rFonts w:ascii="Arial" w:hAnsi="Arial" w:eastAsia="Arial" w:cs="Arial"/>
      <w:i/>
      <w:iCs/>
      <w:sz w:val="21"/>
      <w:szCs w:val="21"/>
    </w:rPr>
  </w:style>
  <w:style w:type="character" w:styleId="659">
    <w:name w:val="Heading 9 Char"/>
    <w:link w:val="658"/>
    <w:uiPriority w:val="9"/>
    <w:rPr>
      <w:rFonts w:ascii="Arial" w:hAnsi="Arial" w:eastAsia="Arial" w:cs="Arial"/>
      <w:i/>
      <w:iCs/>
      <w:sz w:val="21"/>
      <w:szCs w:val="21"/>
    </w:rPr>
  </w:style>
  <w:style w:type="paragraph" w:styleId="660">
    <w:name w:val="Title"/>
    <w:basedOn w:val="818"/>
    <w:next w:val="818"/>
    <w:link w:val="661"/>
    <w:uiPriority w:val="10"/>
    <w:qFormat/>
    <w:pPr>
      <w:contextualSpacing/>
      <w:spacing w:before="300" w:after="200"/>
    </w:pPr>
    <w:rPr>
      <w:sz w:val="48"/>
      <w:szCs w:val="48"/>
    </w:rPr>
  </w:style>
  <w:style w:type="character" w:styleId="661">
    <w:name w:val="Title Char"/>
    <w:link w:val="660"/>
    <w:uiPriority w:val="10"/>
    <w:rPr>
      <w:sz w:val="48"/>
      <w:szCs w:val="48"/>
    </w:rPr>
  </w:style>
  <w:style w:type="paragraph" w:styleId="662">
    <w:name w:val="Subtitle"/>
    <w:basedOn w:val="818"/>
    <w:next w:val="818"/>
    <w:link w:val="663"/>
    <w:uiPriority w:val="11"/>
    <w:qFormat/>
    <w:pPr>
      <w:spacing w:before="200" w:after="200"/>
    </w:pPr>
    <w:rPr>
      <w:sz w:val="24"/>
      <w:szCs w:val="24"/>
    </w:rPr>
  </w:style>
  <w:style w:type="character" w:styleId="663">
    <w:name w:val="Subtitle Char"/>
    <w:link w:val="662"/>
    <w:uiPriority w:val="11"/>
    <w:rPr>
      <w:sz w:val="24"/>
      <w:szCs w:val="24"/>
    </w:rPr>
  </w:style>
  <w:style w:type="paragraph" w:styleId="664">
    <w:name w:val="Quote"/>
    <w:basedOn w:val="818"/>
    <w:next w:val="818"/>
    <w:link w:val="665"/>
    <w:uiPriority w:val="29"/>
    <w:qFormat/>
    <w:pPr>
      <w:ind w:left="720" w:right="720"/>
    </w:pPr>
    <w:rPr>
      <w:i/>
    </w:rPr>
  </w:style>
  <w:style w:type="character" w:styleId="665">
    <w:name w:val="Quote Char"/>
    <w:link w:val="664"/>
    <w:uiPriority w:val="29"/>
    <w:rPr>
      <w:i/>
    </w:rPr>
  </w:style>
  <w:style w:type="paragraph" w:styleId="666">
    <w:name w:val="Intense Quote"/>
    <w:basedOn w:val="818"/>
    <w:next w:val="818"/>
    <w:link w:val="66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67">
    <w:name w:val="Intense Quote Char"/>
    <w:link w:val="666"/>
    <w:uiPriority w:val="30"/>
    <w:rPr>
      <w:i/>
    </w:rPr>
  </w:style>
  <w:style w:type="paragraph" w:styleId="668">
    <w:name w:val="Header"/>
    <w:basedOn w:val="818"/>
    <w:link w:val="669"/>
    <w:uiPriority w:val="99"/>
    <w:unhideWhenUsed/>
    <w:pPr>
      <w:spacing w:after="0" w:line="240" w:lineRule="auto"/>
      <w:tabs>
        <w:tab w:val="center" w:pos="7143" w:leader="none"/>
        <w:tab w:val="right" w:pos="14287" w:leader="none"/>
      </w:tabs>
    </w:pPr>
  </w:style>
  <w:style w:type="character" w:styleId="669">
    <w:name w:val="Header Char"/>
    <w:link w:val="668"/>
    <w:uiPriority w:val="99"/>
  </w:style>
  <w:style w:type="paragraph" w:styleId="670">
    <w:name w:val="Footer"/>
    <w:basedOn w:val="818"/>
    <w:link w:val="673"/>
    <w:uiPriority w:val="99"/>
    <w:unhideWhenUsed/>
    <w:pPr>
      <w:spacing w:after="0" w:line="240" w:lineRule="auto"/>
      <w:tabs>
        <w:tab w:val="center" w:pos="7143" w:leader="none"/>
        <w:tab w:val="right" w:pos="14287" w:leader="none"/>
      </w:tabs>
    </w:pPr>
  </w:style>
  <w:style w:type="character" w:styleId="671">
    <w:name w:val="Footer Char"/>
    <w:link w:val="670"/>
    <w:uiPriority w:val="99"/>
  </w:style>
  <w:style w:type="paragraph" w:styleId="672">
    <w:name w:val="Caption"/>
    <w:basedOn w:val="818"/>
    <w:next w:val="818"/>
    <w:uiPriority w:val="35"/>
    <w:semiHidden/>
    <w:unhideWhenUsed/>
    <w:qFormat/>
    <w:pPr>
      <w:spacing w:line="276" w:lineRule="auto"/>
    </w:pPr>
    <w:rPr>
      <w:b/>
      <w:bCs/>
      <w:color w:val="4f81bd" w:themeColor="accent1"/>
      <w:sz w:val="18"/>
      <w:szCs w:val="18"/>
    </w:rPr>
  </w:style>
  <w:style w:type="character" w:styleId="673">
    <w:name w:val="Caption Char"/>
    <w:basedOn w:val="672"/>
    <w:link w:val="670"/>
    <w:uiPriority w:val="99"/>
  </w:style>
  <w:style w:type="table" w:styleId="674">
    <w:name w:val="Table Grid"/>
    <w:basedOn w:val="81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75">
    <w:name w:val="Table Grid Light"/>
    <w:basedOn w:val="8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76">
    <w:name w:val="Plain Table 1"/>
    <w:basedOn w:val="81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77">
    <w:name w:val="Plain Table 2"/>
    <w:basedOn w:val="81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78">
    <w:name w:val="Plain Table 3"/>
    <w:basedOn w:val="8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79">
    <w:name w:val="Plain Table 4"/>
    <w:basedOn w:val="8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80">
    <w:name w:val="Plain Table 5"/>
    <w:basedOn w:val="81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81">
    <w:name w:val="Grid Table 1 Light"/>
    <w:basedOn w:val="81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82">
    <w:name w:val="Grid Table 1 Light - Accent 1"/>
    <w:basedOn w:val="8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83">
    <w:name w:val="Grid Table 1 Light - Accent 2"/>
    <w:basedOn w:val="8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84">
    <w:name w:val="Grid Table 1 Light - Accent 3"/>
    <w:basedOn w:val="8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85">
    <w:name w:val="Grid Table 1 Light - Accent 4"/>
    <w:basedOn w:val="8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86">
    <w:name w:val="Grid Table 1 Light - Accent 5"/>
    <w:basedOn w:val="8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87">
    <w:name w:val="Grid Table 1 Light - Accent 6"/>
    <w:basedOn w:val="8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88">
    <w:name w:val="Grid Table 2"/>
    <w:basedOn w:val="8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89">
    <w:name w:val="Grid Table 2 - Accent 1"/>
    <w:basedOn w:val="8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90">
    <w:name w:val="Grid Table 2 - Accent 2"/>
    <w:basedOn w:val="8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91">
    <w:name w:val="Grid Table 2 - Accent 3"/>
    <w:basedOn w:val="8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92">
    <w:name w:val="Grid Table 2 - Accent 4"/>
    <w:basedOn w:val="8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93">
    <w:name w:val="Grid Table 2 - Accent 5"/>
    <w:basedOn w:val="8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4">
    <w:name w:val="Grid Table 2 - Accent 6"/>
    <w:basedOn w:val="8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5">
    <w:name w:val="Grid Table 3"/>
    <w:basedOn w:val="81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6">
    <w:name w:val="Grid Table 3 - Accent 1"/>
    <w:basedOn w:val="81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7">
    <w:name w:val="Grid Table 3 - Accent 2"/>
    <w:basedOn w:val="81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8">
    <w:name w:val="Grid Table 3 - Accent 3"/>
    <w:basedOn w:val="81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9">
    <w:name w:val="Grid Table 3 - Accent 4"/>
    <w:basedOn w:val="81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0">
    <w:name w:val="Grid Table 3 - Accent 5"/>
    <w:basedOn w:val="81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1">
    <w:name w:val="Grid Table 3 - Accent 6"/>
    <w:basedOn w:val="81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2">
    <w:name w:val="Grid Table 4"/>
    <w:basedOn w:val="81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03">
    <w:name w:val="Grid Table 4 - Accent 1"/>
    <w:basedOn w:val="81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04">
    <w:name w:val="Grid Table 4 - Accent 2"/>
    <w:basedOn w:val="81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05">
    <w:name w:val="Grid Table 4 - Accent 3"/>
    <w:basedOn w:val="81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06">
    <w:name w:val="Grid Table 4 - Accent 4"/>
    <w:basedOn w:val="81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07">
    <w:name w:val="Grid Table 4 - Accent 5"/>
    <w:basedOn w:val="81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08">
    <w:name w:val="Grid Table 4 - Accent 6"/>
    <w:basedOn w:val="81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09">
    <w:name w:val="Grid Table 5 Dark"/>
    <w:basedOn w:val="8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10">
    <w:name w:val="Grid Table 5 Dark- Accent 1"/>
    <w:basedOn w:val="8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11">
    <w:name w:val="Grid Table 5 Dark - Accent 2"/>
    <w:basedOn w:val="8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12">
    <w:name w:val="Grid Table 5 Dark - Accent 3"/>
    <w:basedOn w:val="8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13">
    <w:name w:val="Grid Table 5 Dark- Accent 4"/>
    <w:basedOn w:val="8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14">
    <w:name w:val="Grid Table 5 Dark - Accent 5"/>
    <w:basedOn w:val="8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15">
    <w:name w:val="Grid Table 5 Dark - Accent 6"/>
    <w:basedOn w:val="81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16">
    <w:name w:val="Grid Table 6 Colorful"/>
    <w:basedOn w:val="81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17">
    <w:name w:val="Grid Table 6 Colorful - Accent 1"/>
    <w:basedOn w:val="81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18">
    <w:name w:val="Grid Table 6 Colorful - Accent 2"/>
    <w:basedOn w:val="8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19">
    <w:name w:val="Grid Table 6 Colorful - Accent 3"/>
    <w:basedOn w:val="81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20">
    <w:name w:val="Grid Table 6 Colorful - Accent 4"/>
    <w:basedOn w:val="8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21">
    <w:name w:val="Grid Table 6 Colorful - Accent 5"/>
    <w:basedOn w:val="81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2">
    <w:name w:val="Grid Table 6 Colorful - Accent 6"/>
    <w:basedOn w:val="81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3">
    <w:name w:val="Grid Table 7 Colorful"/>
    <w:basedOn w:val="81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24">
    <w:name w:val="Grid Table 7 Colorful - Accent 1"/>
    <w:basedOn w:val="81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25">
    <w:name w:val="Grid Table 7 Colorful - Accent 2"/>
    <w:basedOn w:val="81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26">
    <w:name w:val="Grid Table 7 Colorful - Accent 3"/>
    <w:basedOn w:val="81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27">
    <w:name w:val="Grid Table 7 Colorful - Accent 4"/>
    <w:basedOn w:val="81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28">
    <w:name w:val="Grid Table 7 Colorful - Accent 5"/>
    <w:basedOn w:val="81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29">
    <w:name w:val="Grid Table 7 Colorful - Accent 6"/>
    <w:basedOn w:val="81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30">
    <w:name w:val="List Table 1 Light"/>
    <w:basedOn w:val="81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31">
    <w:name w:val="List Table 1 Light - Accent 1"/>
    <w:basedOn w:val="819"/>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32">
    <w:name w:val="List Table 1 Light - Accent 2"/>
    <w:basedOn w:val="819"/>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33">
    <w:name w:val="List Table 1 Light - Accent 3"/>
    <w:basedOn w:val="819"/>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34">
    <w:name w:val="List Table 1 Light - Accent 4"/>
    <w:basedOn w:val="819"/>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35">
    <w:name w:val="List Table 1 Light - Accent 5"/>
    <w:basedOn w:val="819"/>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36">
    <w:name w:val="List Table 1 Light - Accent 6"/>
    <w:basedOn w:val="819"/>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37">
    <w:name w:val="List Table 2"/>
    <w:basedOn w:val="81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38">
    <w:name w:val="List Table 2 - Accent 1"/>
    <w:basedOn w:val="81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39">
    <w:name w:val="List Table 2 - Accent 2"/>
    <w:basedOn w:val="81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40">
    <w:name w:val="List Table 2 - Accent 3"/>
    <w:basedOn w:val="81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41">
    <w:name w:val="List Table 2 - Accent 4"/>
    <w:basedOn w:val="81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42">
    <w:name w:val="List Table 2 - Accent 5"/>
    <w:basedOn w:val="81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43">
    <w:name w:val="List Table 2 - Accent 6"/>
    <w:basedOn w:val="81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44">
    <w:name w:val="List Table 3"/>
    <w:basedOn w:val="8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45">
    <w:name w:val="List Table 3 - Accent 1"/>
    <w:basedOn w:val="81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46">
    <w:name w:val="List Table 3 - Accent 2"/>
    <w:basedOn w:val="81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47">
    <w:name w:val="List Table 3 - Accent 3"/>
    <w:basedOn w:val="81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48">
    <w:name w:val="List Table 3 - Accent 4"/>
    <w:basedOn w:val="81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49">
    <w:name w:val="List Table 3 - Accent 5"/>
    <w:basedOn w:val="81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50">
    <w:name w:val="List Table 3 - Accent 6"/>
    <w:basedOn w:val="81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51">
    <w:name w:val="List Table 4"/>
    <w:basedOn w:val="81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52">
    <w:name w:val="List Table 4 - Accent 1"/>
    <w:basedOn w:val="81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53">
    <w:name w:val="List Table 4 - Accent 2"/>
    <w:basedOn w:val="81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54">
    <w:name w:val="List Table 4 - Accent 3"/>
    <w:basedOn w:val="81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55">
    <w:name w:val="List Table 4 - Accent 4"/>
    <w:basedOn w:val="81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56">
    <w:name w:val="List Table 4 - Accent 5"/>
    <w:basedOn w:val="81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57">
    <w:name w:val="List Table 4 - Accent 6"/>
    <w:basedOn w:val="81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58">
    <w:name w:val="List Table 5 Dark"/>
    <w:basedOn w:val="81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9">
    <w:name w:val="List Table 5 Dark - Accent 1"/>
    <w:basedOn w:val="81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0">
    <w:name w:val="List Table 5 Dark - Accent 2"/>
    <w:basedOn w:val="81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1">
    <w:name w:val="List Table 5 Dark - Accent 3"/>
    <w:basedOn w:val="81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2">
    <w:name w:val="List Table 5 Dark - Accent 4"/>
    <w:basedOn w:val="81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3">
    <w:name w:val="List Table 5 Dark - Accent 5"/>
    <w:basedOn w:val="81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4">
    <w:name w:val="List Table 5 Dark - Accent 6"/>
    <w:basedOn w:val="81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5">
    <w:name w:val="List Table 6 Colorful"/>
    <w:basedOn w:val="81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66">
    <w:name w:val="List Table 6 Colorful - Accent 1"/>
    <w:basedOn w:val="81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67">
    <w:name w:val="List Table 6 Colorful - Accent 2"/>
    <w:basedOn w:val="81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68">
    <w:name w:val="List Table 6 Colorful - Accent 3"/>
    <w:basedOn w:val="81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69">
    <w:name w:val="List Table 6 Colorful - Accent 4"/>
    <w:basedOn w:val="81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70">
    <w:name w:val="List Table 6 Colorful - Accent 5"/>
    <w:basedOn w:val="81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71">
    <w:name w:val="List Table 6 Colorful - Accent 6"/>
    <w:basedOn w:val="81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72">
    <w:name w:val="List Table 7 Colorful"/>
    <w:basedOn w:val="81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73">
    <w:name w:val="List Table 7 Colorful - Accent 1"/>
    <w:basedOn w:val="81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74">
    <w:name w:val="List Table 7 Colorful - Accent 2"/>
    <w:basedOn w:val="81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75">
    <w:name w:val="List Table 7 Colorful - Accent 3"/>
    <w:basedOn w:val="81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76">
    <w:name w:val="List Table 7 Colorful - Accent 4"/>
    <w:basedOn w:val="81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77">
    <w:name w:val="List Table 7 Colorful - Accent 5"/>
    <w:basedOn w:val="81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778">
    <w:name w:val="List Table 7 Colorful - Accent 6"/>
    <w:basedOn w:val="81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79">
    <w:name w:val="Lined - Accent"/>
    <w:basedOn w:val="8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80">
    <w:name w:val="Lined - Accent 1"/>
    <w:basedOn w:val="8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81">
    <w:name w:val="Lined - Accent 2"/>
    <w:basedOn w:val="8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82">
    <w:name w:val="Lined - Accent 3"/>
    <w:basedOn w:val="8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83">
    <w:name w:val="Lined - Accent 4"/>
    <w:basedOn w:val="8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84">
    <w:name w:val="Lined - Accent 5"/>
    <w:basedOn w:val="8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785">
    <w:name w:val="Lined - Accent 6"/>
    <w:basedOn w:val="81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786">
    <w:name w:val="Bordered &amp; Lined - Accent"/>
    <w:basedOn w:val="81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87">
    <w:name w:val="Bordered &amp; Lined - Accent 1"/>
    <w:basedOn w:val="81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788">
    <w:name w:val="Bordered &amp; Lined - Accent 2"/>
    <w:basedOn w:val="81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89">
    <w:name w:val="Bordered &amp; Lined - Accent 3"/>
    <w:basedOn w:val="81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90">
    <w:name w:val="Bordered &amp; Lined - Accent 4"/>
    <w:basedOn w:val="81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91">
    <w:name w:val="Bordered &amp; Lined - Accent 5"/>
    <w:basedOn w:val="81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792">
    <w:name w:val="Bordered &amp; Lined - Accent 6"/>
    <w:basedOn w:val="81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793">
    <w:name w:val="Bordered"/>
    <w:basedOn w:val="81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794">
    <w:name w:val="Bordered - Accent 1"/>
    <w:basedOn w:val="81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795">
    <w:name w:val="Bordered - Accent 2"/>
    <w:basedOn w:val="81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796">
    <w:name w:val="Bordered - Accent 3"/>
    <w:basedOn w:val="81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797">
    <w:name w:val="Bordered - Accent 4"/>
    <w:basedOn w:val="81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798">
    <w:name w:val="Bordered - Accent 5"/>
    <w:basedOn w:val="81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799">
    <w:name w:val="Bordered - Accent 6"/>
    <w:basedOn w:val="81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00">
    <w:name w:val="Hyperlink"/>
    <w:uiPriority w:val="99"/>
    <w:unhideWhenUsed/>
    <w:rPr>
      <w:color w:val="0000ff" w:themeColor="hyperlink"/>
      <w:u w:val="single"/>
    </w:rPr>
  </w:style>
  <w:style w:type="paragraph" w:styleId="801">
    <w:name w:val="footnote text"/>
    <w:basedOn w:val="818"/>
    <w:link w:val="802"/>
    <w:uiPriority w:val="99"/>
    <w:semiHidden/>
    <w:unhideWhenUsed/>
    <w:pPr>
      <w:spacing w:after="40" w:line="240" w:lineRule="auto"/>
    </w:pPr>
    <w:rPr>
      <w:sz w:val="18"/>
    </w:rPr>
  </w:style>
  <w:style w:type="character" w:styleId="802">
    <w:name w:val="Footnote Text Char"/>
    <w:link w:val="801"/>
    <w:uiPriority w:val="99"/>
    <w:rPr>
      <w:sz w:val="18"/>
    </w:rPr>
  </w:style>
  <w:style w:type="character" w:styleId="803">
    <w:name w:val="footnote reference"/>
    <w:uiPriority w:val="99"/>
    <w:unhideWhenUsed/>
    <w:rPr>
      <w:vertAlign w:val="superscript"/>
    </w:rPr>
  </w:style>
  <w:style w:type="paragraph" w:styleId="804">
    <w:name w:val="endnote text"/>
    <w:basedOn w:val="818"/>
    <w:link w:val="805"/>
    <w:uiPriority w:val="99"/>
    <w:semiHidden/>
    <w:unhideWhenUsed/>
    <w:pPr>
      <w:spacing w:after="0" w:line="240" w:lineRule="auto"/>
    </w:pPr>
    <w:rPr>
      <w:sz w:val="20"/>
    </w:rPr>
  </w:style>
  <w:style w:type="character" w:styleId="805">
    <w:name w:val="Endnote Text Char"/>
    <w:link w:val="804"/>
    <w:uiPriority w:val="99"/>
    <w:rPr>
      <w:sz w:val="20"/>
    </w:rPr>
  </w:style>
  <w:style w:type="character" w:styleId="806">
    <w:name w:val="endnote reference"/>
    <w:uiPriority w:val="99"/>
    <w:semiHidden/>
    <w:unhideWhenUsed/>
    <w:rPr>
      <w:vertAlign w:val="superscript"/>
    </w:rPr>
  </w:style>
  <w:style w:type="paragraph" w:styleId="807">
    <w:name w:val="toc 1"/>
    <w:basedOn w:val="818"/>
    <w:next w:val="818"/>
    <w:uiPriority w:val="39"/>
    <w:unhideWhenUsed/>
    <w:pPr>
      <w:ind w:left="0" w:right="0" w:firstLine="0"/>
      <w:spacing w:after="57"/>
    </w:pPr>
  </w:style>
  <w:style w:type="paragraph" w:styleId="808">
    <w:name w:val="toc 2"/>
    <w:basedOn w:val="818"/>
    <w:next w:val="818"/>
    <w:uiPriority w:val="39"/>
    <w:unhideWhenUsed/>
    <w:pPr>
      <w:ind w:left="283" w:right="0" w:firstLine="0"/>
      <w:spacing w:after="57"/>
    </w:pPr>
  </w:style>
  <w:style w:type="paragraph" w:styleId="809">
    <w:name w:val="toc 3"/>
    <w:basedOn w:val="818"/>
    <w:next w:val="818"/>
    <w:uiPriority w:val="39"/>
    <w:unhideWhenUsed/>
    <w:pPr>
      <w:ind w:left="567" w:right="0" w:firstLine="0"/>
      <w:spacing w:after="57"/>
    </w:pPr>
  </w:style>
  <w:style w:type="paragraph" w:styleId="810">
    <w:name w:val="toc 4"/>
    <w:basedOn w:val="818"/>
    <w:next w:val="818"/>
    <w:uiPriority w:val="39"/>
    <w:unhideWhenUsed/>
    <w:pPr>
      <w:ind w:left="850" w:right="0" w:firstLine="0"/>
      <w:spacing w:after="57"/>
    </w:pPr>
  </w:style>
  <w:style w:type="paragraph" w:styleId="811">
    <w:name w:val="toc 5"/>
    <w:basedOn w:val="818"/>
    <w:next w:val="818"/>
    <w:uiPriority w:val="39"/>
    <w:unhideWhenUsed/>
    <w:pPr>
      <w:ind w:left="1134" w:right="0" w:firstLine="0"/>
      <w:spacing w:after="57"/>
    </w:pPr>
  </w:style>
  <w:style w:type="paragraph" w:styleId="812">
    <w:name w:val="toc 6"/>
    <w:basedOn w:val="818"/>
    <w:next w:val="818"/>
    <w:uiPriority w:val="39"/>
    <w:unhideWhenUsed/>
    <w:pPr>
      <w:ind w:left="1417" w:right="0" w:firstLine="0"/>
      <w:spacing w:after="57"/>
    </w:pPr>
  </w:style>
  <w:style w:type="paragraph" w:styleId="813">
    <w:name w:val="toc 7"/>
    <w:basedOn w:val="818"/>
    <w:next w:val="818"/>
    <w:uiPriority w:val="39"/>
    <w:unhideWhenUsed/>
    <w:pPr>
      <w:ind w:left="1701" w:right="0" w:firstLine="0"/>
      <w:spacing w:after="57"/>
    </w:pPr>
  </w:style>
  <w:style w:type="paragraph" w:styleId="814">
    <w:name w:val="toc 8"/>
    <w:basedOn w:val="818"/>
    <w:next w:val="818"/>
    <w:uiPriority w:val="39"/>
    <w:unhideWhenUsed/>
    <w:pPr>
      <w:ind w:left="1984" w:right="0" w:firstLine="0"/>
      <w:spacing w:after="57"/>
    </w:pPr>
  </w:style>
  <w:style w:type="paragraph" w:styleId="815">
    <w:name w:val="toc 9"/>
    <w:basedOn w:val="818"/>
    <w:next w:val="818"/>
    <w:uiPriority w:val="39"/>
    <w:unhideWhenUsed/>
    <w:pPr>
      <w:ind w:left="2268" w:right="0" w:firstLine="0"/>
      <w:spacing w:after="57"/>
    </w:pPr>
  </w:style>
  <w:style w:type="paragraph" w:styleId="816">
    <w:name w:val="TOC Heading"/>
    <w:uiPriority w:val="39"/>
    <w:unhideWhenUsed/>
  </w:style>
  <w:style w:type="paragraph" w:styleId="817">
    <w:name w:val="table of figures"/>
    <w:basedOn w:val="818"/>
    <w:next w:val="818"/>
    <w:uiPriority w:val="99"/>
    <w:unhideWhenUsed/>
    <w:pPr>
      <w:spacing w:after="0" w:afterAutospacing="0"/>
    </w:pPr>
  </w:style>
  <w:style w:type="paragraph" w:styleId="818" w:default="1">
    <w:name w:val="Normal"/>
    <w:qFormat/>
  </w:style>
  <w:style w:type="table" w:styleId="819" w:default="1">
    <w:name w:val="Normal Table"/>
    <w:uiPriority w:val="99"/>
    <w:semiHidden/>
    <w:unhideWhenUsed/>
    <w:tblPr>
      <w:tblInd w:w="0" w:type="dxa"/>
      <w:tblCellMar>
        <w:left w:w="108" w:type="dxa"/>
        <w:top w:w="0" w:type="dxa"/>
        <w:right w:w="108" w:type="dxa"/>
        <w:bottom w:w="0" w:type="dxa"/>
      </w:tblCellMar>
    </w:tblPr>
  </w:style>
  <w:style w:type="numbering" w:styleId="820" w:default="1">
    <w:name w:val="No List"/>
    <w:uiPriority w:val="99"/>
    <w:semiHidden/>
    <w:unhideWhenUsed/>
  </w:style>
  <w:style w:type="paragraph" w:styleId="821">
    <w:name w:val="No Spacing"/>
    <w:basedOn w:val="818"/>
    <w:uiPriority w:val="1"/>
    <w:qFormat/>
    <w:pPr>
      <w:spacing w:after="0" w:line="240" w:lineRule="auto"/>
    </w:pPr>
  </w:style>
  <w:style w:type="paragraph" w:styleId="822">
    <w:name w:val="List Paragraph"/>
    <w:basedOn w:val="818"/>
    <w:uiPriority w:val="34"/>
    <w:qFormat/>
    <w:pPr>
      <w:contextualSpacing/>
      <w:ind w:left="720"/>
    </w:pPr>
  </w:style>
  <w:style w:type="character" w:styleId="823"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ONLYOFFICE/7.3.3.50</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2025-11-07T21:54:41Z</dcterms:modified>
</cp:coreProperties>
</file>