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44B4C" w14:textId="77777777" w:rsidR="0071185F" w:rsidRPr="00D401C4" w:rsidRDefault="0071185F" w:rsidP="0071185F">
      <w:pPr>
        <w:spacing w:after="0"/>
        <w:jc w:val="center"/>
        <w:rPr>
          <w:b/>
        </w:rPr>
      </w:pPr>
      <w:r w:rsidRPr="00D401C4">
        <w:rPr>
          <w:b/>
        </w:rPr>
        <w:t xml:space="preserve">Kane County Tourism Advisory Board (KCTTAB) Minutes </w:t>
      </w:r>
    </w:p>
    <w:p w14:paraId="2F497EFF" w14:textId="77777777" w:rsidR="0071185F" w:rsidRPr="00D401C4" w:rsidRDefault="0071185F" w:rsidP="0071185F">
      <w:pPr>
        <w:spacing w:after="0"/>
        <w:jc w:val="center"/>
        <w:rPr>
          <w:b/>
        </w:rPr>
      </w:pPr>
      <w:r w:rsidRPr="00D401C4">
        <w:rPr>
          <w:b/>
        </w:rPr>
        <w:t xml:space="preserve">Kane County Commission Chambers </w:t>
      </w:r>
    </w:p>
    <w:p w14:paraId="3199D50E" w14:textId="77777777" w:rsidR="0071185F" w:rsidRPr="00D401C4" w:rsidRDefault="0071185F" w:rsidP="0071185F">
      <w:pPr>
        <w:spacing w:after="0"/>
        <w:jc w:val="center"/>
        <w:rPr>
          <w:b/>
        </w:rPr>
      </w:pPr>
      <w:r w:rsidRPr="00D401C4">
        <w:rPr>
          <w:b/>
        </w:rPr>
        <w:t>78 S. Main Kanab, UT 84741</w:t>
      </w:r>
    </w:p>
    <w:p w14:paraId="758F3A72" w14:textId="101487CF" w:rsidR="0071185F" w:rsidRPr="00D401C4" w:rsidRDefault="0071185F" w:rsidP="0071185F">
      <w:pPr>
        <w:spacing w:after="0"/>
        <w:jc w:val="center"/>
        <w:rPr>
          <w:b/>
        </w:rPr>
      </w:pPr>
      <w:r w:rsidRPr="00D401C4">
        <w:rPr>
          <w:b/>
        </w:rPr>
        <w:t xml:space="preserve"> Tuesday, </w:t>
      </w:r>
      <w:r>
        <w:rPr>
          <w:b/>
        </w:rPr>
        <w:t>September 23</w:t>
      </w:r>
      <w:r w:rsidRPr="00D401C4">
        <w:rPr>
          <w:b/>
        </w:rPr>
        <w:t>, 202</w:t>
      </w:r>
      <w:r>
        <w:rPr>
          <w:b/>
        </w:rPr>
        <w:t>5</w:t>
      </w:r>
    </w:p>
    <w:p w14:paraId="12C228BE" w14:textId="77777777" w:rsidR="0071185F" w:rsidRDefault="0071185F" w:rsidP="0071185F">
      <w:pPr>
        <w:spacing w:after="0"/>
        <w:jc w:val="center"/>
        <w:rPr>
          <w:b/>
        </w:rPr>
      </w:pPr>
      <w:r w:rsidRPr="00D401C4">
        <w:rPr>
          <w:b/>
        </w:rPr>
        <w:t xml:space="preserve"> 10 am-12 pm</w:t>
      </w:r>
    </w:p>
    <w:p w14:paraId="3DA1C848" w14:textId="7EAAC745" w:rsidR="0071185F" w:rsidRDefault="0071185F" w:rsidP="0071185F">
      <w:pPr>
        <w:spacing w:after="0"/>
        <w:jc w:val="center"/>
        <w:rPr>
          <w:b/>
        </w:rPr>
      </w:pPr>
    </w:p>
    <w:p w14:paraId="78AB8F4F" w14:textId="0C55CF29" w:rsidR="0071185F" w:rsidRPr="00992AA7" w:rsidRDefault="0071185F" w:rsidP="0071185F">
      <w:pPr>
        <w:pStyle w:val="ListParagraph"/>
        <w:numPr>
          <w:ilvl w:val="0"/>
          <w:numId w:val="1"/>
        </w:numPr>
        <w:spacing w:after="0"/>
        <w:rPr>
          <w:b/>
        </w:rPr>
      </w:pPr>
      <w:r>
        <w:rPr>
          <w:b/>
        </w:rPr>
        <w:t xml:space="preserve">Call to Order: </w:t>
      </w:r>
      <w:r>
        <w:rPr>
          <w:bCs/>
        </w:rPr>
        <w:t xml:space="preserve">Chairman Don Jennings called the meeting to order at 10:01 am. Board members present: Don Jennings, Ashley Heaton, Will Driggs-Campbell, Alan Bate, Betty Chamberlain, Patrick Buhr and Paul </w:t>
      </w:r>
      <w:proofErr w:type="spellStart"/>
      <w:r>
        <w:rPr>
          <w:bCs/>
        </w:rPr>
        <w:t>Gagner</w:t>
      </w:r>
      <w:proofErr w:type="spellEnd"/>
      <w:r>
        <w:rPr>
          <w:bCs/>
        </w:rPr>
        <w:t>. Staff present: Janette Peatross, Megan Fox and McKenna</w:t>
      </w:r>
      <w:r w:rsidR="00992AA7">
        <w:rPr>
          <w:bCs/>
        </w:rPr>
        <w:t xml:space="preserve"> Glover. Guests present: Kelly Stowell, Roger Brooks, Ed Nelson, Mayor Dave</w:t>
      </w:r>
      <w:r w:rsidR="005B6DAC">
        <w:rPr>
          <w:bCs/>
        </w:rPr>
        <w:t xml:space="preserve"> Shoemaker</w:t>
      </w:r>
      <w:r w:rsidR="00992AA7">
        <w:rPr>
          <w:bCs/>
        </w:rPr>
        <w:t xml:space="preserve">, Katie Joseph, Harry Barber, Celeste </w:t>
      </w:r>
      <w:proofErr w:type="spellStart"/>
      <w:r w:rsidR="00992AA7">
        <w:rPr>
          <w:bCs/>
        </w:rPr>
        <w:t>Meyeres</w:t>
      </w:r>
      <w:proofErr w:type="spellEnd"/>
      <w:r w:rsidR="00992AA7">
        <w:rPr>
          <w:bCs/>
        </w:rPr>
        <w:t xml:space="preserve">, </w:t>
      </w:r>
      <w:r w:rsidR="00595EC4">
        <w:rPr>
          <w:bCs/>
        </w:rPr>
        <w:t xml:space="preserve">Pat Guerrero and </w:t>
      </w:r>
      <w:r w:rsidR="00992AA7">
        <w:rPr>
          <w:bCs/>
        </w:rPr>
        <w:t xml:space="preserve">Patty </w:t>
      </w:r>
      <w:proofErr w:type="spellStart"/>
      <w:r w:rsidR="00992AA7">
        <w:rPr>
          <w:bCs/>
        </w:rPr>
        <w:t>Kubeja</w:t>
      </w:r>
      <w:proofErr w:type="spellEnd"/>
      <w:r w:rsidR="00992AA7">
        <w:rPr>
          <w:bCs/>
        </w:rPr>
        <w:t xml:space="preserve">. </w:t>
      </w:r>
    </w:p>
    <w:p w14:paraId="0FF74A53" w14:textId="765F6BF4" w:rsidR="00992AA7" w:rsidRDefault="00992AA7" w:rsidP="0071185F">
      <w:pPr>
        <w:pStyle w:val="ListParagraph"/>
        <w:numPr>
          <w:ilvl w:val="0"/>
          <w:numId w:val="1"/>
        </w:numPr>
        <w:spacing w:after="0"/>
        <w:rPr>
          <w:bCs/>
        </w:rPr>
      </w:pPr>
      <w:r>
        <w:rPr>
          <w:b/>
        </w:rPr>
        <w:t xml:space="preserve">Public comment: </w:t>
      </w:r>
      <w:r w:rsidRPr="00992AA7">
        <w:rPr>
          <w:bCs/>
        </w:rPr>
        <w:t>None</w:t>
      </w:r>
    </w:p>
    <w:p w14:paraId="45BD735D" w14:textId="52FE8918" w:rsidR="00992AA7" w:rsidRDefault="00992AA7" w:rsidP="0071185F">
      <w:pPr>
        <w:pStyle w:val="ListParagraph"/>
        <w:numPr>
          <w:ilvl w:val="0"/>
          <w:numId w:val="1"/>
        </w:numPr>
        <w:spacing w:after="0"/>
        <w:rPr>
          <w:bCs/>
        </w:rPr>
      </w:pPr>
      <w:r>
        <w:rPr>
          <w:b/>
        </w:rPr>
        <w:t>Approve July minutes:</w:t>
      </w:r>
      <w:r>
        <w:rPr>
          <w:bCs/>
        </w:rPr>
        <w:t xml:space="preserve"> Motion was made by Paul </w:t>
      </w:r>
      <w:proofErr w:type="spellStart"/>
      <w:r>
        <w:rPr>
          <w:bCs/>
        </w:rPr>
        <w:t>Gagner</w:t>
      </w:r>
      <w:proofErr w:type="spellEnd"/>
      <w:r>
        <w:rPr>
          <w:bCs/>
        </w:rPr>
        <w:t xml:space="preserve"> to approve the July minutes and seconded by Will Driggs-Campbell. The vote was unanimous. </w:t>
      </w:r>
    </w:p>
    <w:p w14:paraId="09DE37DC" w14:textId="2387C9AF" w:rsidR="00992AA7" w:rsidRPr="00992AA7" w:rsidRDefault="00992AA7" w:rsidP="0071185F">
      <w:pPr>
        <w:pStyle w:val="ListParagraph"/>
        <w:numPr>
          <w:ilvl w:val="0"/>
          <w:numId w:val="1"/>
        </w:numPr>
        <w:spacing w:after="0"/>
        <w:rPr>
          <w:bCs/>
        </w:rPr>
      </w:pPr>
      <w:r>
        <w:rPr>
          <w:b/>
        </w:rPr>
        <w:t>Board reports:</w:t>
      </w:r>
    </w:p>
    <w:p w14:paraId="2B5103A9" w14:textId="7C6BAC2B" w:rsidR="00992AA7" w:rsidRDefault="00992AA7" w:rsidP="00992AA7">
      <w:pPr>
        <w:pStyle w:val="ListParagraph"/>
        <w:numPr>
          <w:ilvl w:val="0"/>
          <w:numId w:val="2"/>
        </w:numPr>
        <w:spacing w:after="0"/>
        <w:rPr>
          <w:bCs/>
        </w:rPr>
      </w:pPr>
      <w:r w:rsidRPr="005B6DAC">
        <w:rPr>
          <w:b/>
        </w:rPr>
        <w:t>Don Jennings/ Southern Utah News and Kanab Chamber:</w:t>
      </w:r>
      <w:r w:rsidR="000C3DF8">
        <w:rPr>
          <w:bCs/>
        </w:rPr>
        <w:t xml:space="preserve"> </w:t>
      </w:r>
      <w:r w:rsidR="005B6DAC">
        <w:rPr>
          <w:bCs/>
        </w:rPr>
        <w:t xml:space="preserve">There is a ribbon cutting for Desert Healing on September 25. </w:t>
      </w:r>
    </w:p>
    <w:p w14:paraId="2D2DCBC3" w14:textId="7FB8BC30" w:rsidR="00992AA7" w:rsidRDefault="00992AA7" w:rsidP="00992AA7">
      <w:pPr>
        <w:pStyle w:val="ListParagraph"/>
        <w:numPr>
          <w:ilvl w:val="0"/>
          <w:numId w:val="2"/>
        </w:numPr>
        <w:spacing w:after="0"/>
        <w:rPr>
          <w:bCs/>
        </w:rPr>
      </w:pPr>
      <w:r w:rsidRPr="005B6DAC">
        <w:rPr>
          <w:b/>
        </w:rPr>
        <w:t>Will Driggs-Campbell/ Red Hills Best Western:</w:t>
      </w:r>
      <w:r w:rsidR="005B6DAC">
        <w:rPr>
          <w:bCs/>
        </w:rPr>
        <w:t xml:space="preserve"> Business is not too hot right now. RVPAR is down 20%, August occupancy was up and RVPAR was down. </w:t>
      </w:r>
    </w:p>
    <w:p w14:paraId="65CEC4C9" w14:textId="57FCDAD5" w:rsidR="00992AA7" w:rsidRPr="005B6DAC" w:rsidRDefault="00992AA7" w:rsidP="00992AA7">
      <w:pPr>
        <w:pStyle w:val="ListParagraph"/>
        <w:numPr>
          <w:ilvl w:val="0"/>
          <w:numId w:val="2"/>
        </w:numPr>
        <w:spacing w:after="0"/>
        <w:rPr>
          <w:b/>
        </w:rPr>
      </w:pPr>
      <w:r w:rsidRPr="005B6DAC">
        <w:rPr>
          <w:b/>
        </w:rPr>
        <w:t xml:space="preserve">Paul </w:t>
      </w:r>
      <w:proofErr w:type="spellStart"/>
      <w:r w:rsidRPr="005B6DAC">
        <w:rPr>
          <w:b/>
        </w:rPr>
        <w:t>Gagner</w:t>
      </w:r>
      <w:proofErr w:type="spellEnd"/>
      <w:r w:rsidRPr="005B6DAC">
        <w:rPr>
          <w:b/>
        </w:rPr>
        <w:t>/ Dreamland Safari Tours:</w:t>
      </w:r>
      <w:r w:rsidR="005B6DAC">
        <w:rPr>
          <w:b/>
        </w:rPr>
        <w:t xml:space="preserve"> </w:t>
      </w:r>
      <w:r w:rsidR="005B6DAC">
        <w:rPr>
          <w:bCs/>
        </w:rPr>
        <w:t xml:space="preserve">Praise to KCOT team and Commissioners regarding communication due to the fires this summer. </w:t>
      </w:r>
      <w:r w:rsidR="0038527F">
        <w:rPr>
          <w:bCs/>
        </w:rPr>
        <w:t>A lot of inquires about the North Rim but there are a few areas that are beginning to open up.</w:t>
      </w:r>
      <w:r w:rsidR="00731D06">
        <w:rPr>
          <w:bCs/>
        </w:rPr>
        <w:t xml:space="preserve"> September has been a record month for business which is up 2-3% for the year. Tours are sold out for October. With inflation cost prices </w:t>
      </w:r>
      <w:r w:rsidR="00935180">
        <w:rPr>
          <w:bCs/>
        </w:rPr>
        <w:t xml:space="preserve">going up the international travel fees are going up as well. 2026 business is looking good. </w:t>
      </w:r>
      <w:r w:rsidR="00731D06">
        <w:rPr>
          <w:bCs/>
        </w:rPr>
        <w:t xml:space="preserve">    </w:t>
      </w:r>
      <w:r w:rsidR="0038527F">
        <w:rPr>
          <w:bCs/>
        </w:rPr>
        <w:t xml:space="preserve">    </w:t>
      </w:r>
    </w:p>
    <w:p w14:paraId="2569BBBC" w14:textId="7D4C9FE9" w:rsidR="00992AA7" w:rsidRPr="005B6DAC" w:rsidRDefault="00992AA7" w:rsidP="00992AA7">
      <w:pPr>
        <w:pStyle w:val="ListParagraph"/>
        <w:numPr>
          <w:ilvl w:val="0"/>
          <w:numId w:val="2"/>
        </w:numPr>
        <w:spacing w:after="0"/>
        <w:rPr>
          <w:b/>
        </w:rPr>
      </w:pPr>
      <w:r w:rsidRPr="005B6DAC">
        <w:rPr>
          <w:b/>
        </w:rPr>
        <w:t>Ashley Heaton/ Wild Thyme Café:</w:t>
      </w:r>
      <w:r w:rsidR="0038527F">
        <w:rPr>
          <w:b/>
        </w:rPr>
        <w:t xml:space="preserve"> </w:t>
      </w:r>
      <w:r w:rsidR="0038527F">
        <w:rPr>
          <w:bCs/>
        </w:rPr>
        <w:t xml:space="preserve">Business is comparable to hotels. Business in August was up by 8% but the first week in September was down. </w:t>
      </w:r>
    </w:p>
    <w:p w14:paraId="6E4250EA" w14:textId="240B3399" w:rsidR="00992AA7" w:rsidRPr="005B6DAC" w:rsidRDefault="00992AA7" w:rsidP="00992AA7">
      <w:pPr>
        <w:pStyle w:val="ListParagraph"/>
        <w:numPr>
          <w:ilvl w:val="0"/>
          <w:numId w:val="2"/>
        </w:numPr>
        <w:spacing w:after="0"/>
        <w:rPr>
          <w:b/>
        </w:rPr>
      </w:pPr>
      <w:r w:rsidRPr="005B6DAC">
        <w:rPr>
          <w:b/>
        </w:rPr>
        <w:t>Alan Bate/ BLM:</w:t>
      </w:r>
      <w:r w:rsidR="0038527F">
        <w:rPr>
          <w:b/>
        </w:rPr>
        <w:t xml:space="preserve"> </w:t>
      </w:r>
      <w:r w:rsidR="0018316A">
        <w:rPr>
          <w:bCs/>
        </w:rPr>
        <w:t>Shout out to Search and Rescue for all the great work they do to help keep our visitors safe. There was a medical call at Sand Caves recently and Search and Rescue was called out to help the person who was in need of assistance.</w:t>
      </w:r>
      <w:r w:rsidR="00595EC4">
        <w:rPr>
          <w:bCs/>
        </w:rPr>
        <w:t xml:space="preserve"> Kiosk panels are being placed at Mansard and </w:t>
      </w:r>
      <w:proofErr w:type="spellStart"/>
      <w:r w:rsidR="00595EC4">
        <w:rPr>
          <w:bCs/>
        </w:rPr>
        <w:t>Greenhaulgh</w:t>
      </w:r>
      <w:proofErr w:type="spellEnd"/>
      <w:r w:rsidR="00595EC4">
        <w:rPr>
          <w:bCs/>
        </w:rPr>
        <w:t xml:space="preserve"> trailheads.  </w:t>
      </w:r>
      <w:r w:rsidR="0018316A">
        <w:rPr>
          <w:bCs/>
        </w:rPr>
        <w:t xml:space="preserve">   </w:t>
      </w:r>
    </w:p>
    <w:p w14:paraId="2BC5BFCF" w14:textId="7A983B7B" w:rsidR="006B49C3" w:rsidRPr="00595EC4" w:rsidRDefault="00992AA7" w:rsidP="00992AA7">
      <w:pPr>
        <w:pStyle w:val="ListParagraph"/>
        <w:numPr>
          <w:ilvl w:val="0"/>
          <w:numId w:val="2"/>
        </w:numPr>
        <w:spacing w:after="0"/>
        <w:rPr>
          <w:bCs/>
        </w:rPr>
      </w:pPr>
      <w:r w:rsidRPr="005B6DAC">
        <w:rPr>
          <w:b/>
        </w:rPr>
        <w:t xml:space="preserve">Betty Chamberlain/ </w:t>
      </w:r>
      <w:r w:rsidR="006B49C3" w:rsidRPr="005B6DAC">
        <w:rPr>
          <w:b/>
        </w:rPr>
        <w:t>Zion Family Homes &amp; Ranch:</w:t>
      </w:r>
      <w:r w:rsidR="00595EC4">
        <w:rPr>
          <w:b/>
        </w:rPr>
        <w:t xml:space="preserve"> </w:t>
      </w:r>
      <w:r w:rsidR="00595EC4" w:rsidRPr="00595EC4">
        <w:rPr>
          <w:bCs/>
        </w:rPr>
        <w:t xml:space="preserve">Several </w:t>
      </w:r>
      <w:r w:rsidR="00595EC4">
        <w:rPr>
          <w:bCs/>
        </w:rPr>
        <w:t xml:space="preserve">older homes are being turned into short term rentals. Visitors are looking for unique lodging experiences along with good food.  </w:t>
      </w:r>
    </w:p>
    <w:p w14:paraId="596681C9" w14:textId="1296CDC9" w:rsidR="006B49C3" w:rsidRPr="00595EC4" w:rsidRDefault="006B49C3" w:rsidP="00992AA7">
      <w:pPr>
        <w:pStyle w:val="ListParagraph"/>
        <w:numPr>
          <w:ilvl w:val="0"/>
          <w:numId w:val="2"/>
        </w:numPr>
        <w:spacing w:after="0"/>
        <w:rPr>
          <w:bCs/>
        </w:rPr>
      </w:pPr>
      <w:r w:rsidRPr="005B6DAC">
        <w:rPr>
          <w:b/>
        </w:rPr>
        <w:t>Patrick Buhr/Coral Pink Sand Dunes State Park</w:t>
      </w:r>
      <w:r w:rsidR="00731D06">
        <w:rPr>
          <w:b/>
        </w:rPr>
        <w:t xml:space="preserve">: </w:t>
      </w:r>
      <w:r w:rsidR="00731D06">
        <w:rPr>
          <w:bCs/>
        </w:rPr>
        <w:t>Second busiest season</w:t>
      </w:r>
      <w:r w:rsidR="00935180">
        <w:rPr>
          <w:bCs/>
        </w:rPr>
        <w:t xml:space="preserve"> was in 2025</w:t>
      </w:r>
      <w:r w:rsidR="00731D06">
        <w:rPr>
          <w:bCs/>
        </w:rPr>
        <w:t xml:space="preserve">. </w:t>
      </w:r>
      <w:r w:rsidR="00935180">
        <w:rPr>
          <w:bCs/>
        </w:rPr>
        <w:t>G2G race event went well</w:t>
      </w:r>
      <w:r w:rsidR="00C4007E">
        <w:rPr>
          <w:bCs/>
        </w:rPr>
        <w:t xml:space="preserve"> at the State Park.</w:t>
      </w:r>
      <w:r w:rsidR="00935180">
        <w:rPr>
          <w:bCs/>
        </w:rPr>
        <w:t xml:space="preserve"> </w:t>
      </w:r>
      <w:r w:rsidR="00731D06">
        <w:rPr>
          <w:bCs/>
        </w:rPr>
        <w:t xml:space="preserve">Reservations </w:t>
      </w:r>
      <w:r w:rsidR="00C4007E">
        <w:rPr>
          <w:bCs/>
        </w:rPr>
        <w:t xml:space="preserve">are </w:t>
      </w:r>
      <w:r w:rsidR="00731D06">
        <w:rPr>
          <w:bCs/>
        </w:rPr>
        <w:t xml:space="preserve">up in September and October.    </w:t>
      </w:r>
    </w:p>
    <w:p w14:paraId="6129AAD8" w14:textId="7D27DEF1" w:rsidR="006B49C3" w:rsidRPr="006B49C3" w:rsidRDefault="006B49C3" w:rsidP="006B49C3">
      <w:pPr>
        <w:pStyle w:val="ListParagraph"/>
        <w:numPr>
          <w:ilvl w:val="0"/>
          <w:numId w:val="1"/>
        </w:numPr>
        <w:spacing w:after="0"/>
        <w:rPr>
          <w:b/>
        </w:rPr>
      </w:pPr>
      <w:r w:rsidRPr="006B49C3">
        <w:rPr>
          <w:b/>
        </w:rPr>
        <w:t>Staff Reports:</w:t>
      </w:r>
    </w:p>
    <w:p w14:paraId="7DA0B55D" w14:textId="2E2F6A35" w:rsidR="006B49C3" w:rsidRPr="00595EC4" w:rsidRDefault="006B49C3" w:rsidP="006B49C3">
      <w:pPr>
        <w:pStyle w:val="ListParagraph"/>
        <w:numPr>
          <w:ilvl w:val="0"/>
          <w:numId w:val="3"/>
        </w:numPr>
        <w:spacing w:after="0"/>
        <w:rPr>
          <w:b/>
        </w:rPr>
      </w:pPr>
      <w:r w:rsidRPr="00595EC4">
        <w:rPr>
          <w:b/>
        </w:rPr>
        <w:t>KCOT Tourism Director/Janette Peatross:</w:t>
      </w:r>
      <w:r w:rsidR="00731D06">
        <w:rPr>
          <w:b/>
        </w:rPr>
        <w:t xml:space="preserve"> </w:t>
      </w:r>
      <w:r w:rsidR="00731D06">
        <w:rPr>
          <w:bCs/>
        </w:rPr>
        <w:t xml:space="preserve">KCOT has hired two part time employees to run the Big Water VC. The first day it was open there were 144 visitors. </w:t>
      </w:r>
      <w:r w:rsidR="00935180">
        <w:rPr>
          <w:bCs/>
        </w:rPr>
        <w:t xml:space="preserve">The visitor center is closed on Wednesday and Thursday. </w:t>
      </w:r>
      <w:r w:rsidR="00863FD0">
        <w:rPr>
          <w:bCs/>
        </w:rPr>
        <w:t>International visitation doesn’t look that great. Beginning in 2026</w:t>
      </w:r>
      <w:r w:rsidR="003A4A90">
        <w:rPr>
          <w:bCs/>
        </w:rPr>
        <w:t>,</w:t>
      </w:r>
      <w:r w:rsidR="00863FD0">
        <w:rPr>
          <w:bCs/>
        </w:rPr>
        <w:t xml:space="preserve"> the cost to come to the US will be $40. According to Visa spending France</w:t>
      </w:r>
      <w:r w:rsidR="00D459F1">
        <w:rPr>
          <w:bCs/>
        </w:rPr>
        <w:t xml:space="preserve"> is </w:t>
      </w:r>
      <w:r w:rsidR="00D459F1">
        <w:rPr>
          <w:bCs/>
        </w:rPr>
        <w:lastRenderedPageBreak/>
        <w:t>above</w:t>
      </w:r>
      <w:r w:rsidR="00863FD0">
        <w:rPr>
          <w:bCs/>
        </w:rPr>
        <w:t xml:space="preserve"> Canada. Canada is down 28%, UK is up by 15% and Italy is up by 56%. A get a guide campaign has been running</w:t>
      </w:r>
      <w:r w:rsidR="003A4A90">
        <w:rPr>
          <w:bCs/>
        </w:rPr>
        <w:t xml:space="preserve"> so hoping that will help the guide business in the area. </w:t>
      </w:r>
      <w:r w:rsidR="00863FD0">
        <w:rPr>
          <w:bCs/>
        </w:rPr>
        <w:t xml:space="preserve">    </w:t>
      </w:r>
      <w:r w:rsidR="00935180">
        <w:rPr>
          <w:bCs/>
        </w:rPr>
        <w:t xml:space="preserve">   </w:t>
      </w:r>
      <w:r w:rsidR="00731D06">
        <w:rPr>
          <w:bCs/>
        </w:rPr>
        <w:t xml:space="preserve"> </w:t>
      </w:r>
    </w:p>
    <w:p w14:paraId="35FFBD44" w14:textId="0E02CD5A" w:rsidR="00541370" w:rsidRPr="00541370" w:rsidRDefault="006B49C3" w:rsidP="006B49C3">
      <w:pPr>
        <w:pStyle w:val="ListParagraph"/>
        <w:numPr>
          <w:ilvl w:val="0"/>
          <w:numId w:val="1"/>
        </w:numPr>
        <w:spacing w:after="0"/>
        <w:rPr>
          <w:b/>
        </w:rPr>
      </w:pPr>
      <w:r w:rsidRPr="006B49C3">
        <w:rPr>
          <w:b/>
        </w:rPr>
        <w:t xml:space="preserve">Roger Brooks Presentation: </w:t>
      </w:r>
      <w:r w:rsidR="003A4A90">
        <w:rPr>
          <w:bCs/>
        </w:rPr>
        <w:t xml:space="preserve">Kane County was awarded a rural feasibility study grant through the Utah Office of Tourism. </w:t>
      </w:r>
      <w:r w:rsidR="0005127D">
        <w:rPr>
          <w:bCs/>
        </w:rPr>
        <w:t xml:space="preserve">Roger Brooks came to Big Water to do research of what could be done to design a downtown area. Roger created a power point presentation on his findings. Roger found </w:t>
      </w:r>
      <w:r w:rsidR="00046689">
        <w:rPr>
          <w:bCs/>
        </w:rPr>
        <w:t xml:space="preserve">that Big Water has many advantages some of them include a strong 8-month visitor season, numerous world class destinations within an hour’s drive, 4.5 million visitors passing through each year, world class accommodations next door, new paleontology discoveries located in the immediate area, and BLM Visitor Center would become an anchor attraction. He came up with three key elements in his Big Water research 1. The traffic stopper 2. Prolonged activities 3. Monetization (The Village at Big Water). </w:t>
      </w:r>
      <w:r w:rsidR="00BA799B">
        <w:rPr>
          <w:bCs/>
        </w:rPr>
        <w:t xml:space="preserve">In his study the brand for Big Water needed to focus on the fun side of paleontology which could include 1. World’s largest dinosaur, Life size replicas 3. Sculpture trails retail and on-site amenities 4. Brand themed retail shop (s). </w:t>
      </w:r>
      <w:r w:rsidR="005352AE">
        <w:rPr>
          <w:bCs/>
        </w:rPr>
        <w:t xml:space="preserve">Roger gave the example of </w:t>
      </w:r>
      <w:r w:rsidR="00541370">
        <w:rPr>
          <w:bCs/>
        </w:rPr>
        <w:t>the world’s largest dinosaur in Drumheller, Alberta</w:t>
      </w:r>
      <w:r w:rsidR="00DE5BF4">
        <w:rPr>
          <w:bCs/>
        </w:rPr>
        <w:t xml:space="preserve"> named Tyra.</w:t>
      </w:r>
      <w:r w:rsidR="00541370">
        <w:rPr>
          <w:bCs/>
        </w:rPr>
        <w:t xml:space="preserve"> It cost $1 million dollars to build </w:t>
      </w:r>
      <w:r w:rsidR="00DE5BF4">
        <w:rPr>
          <w:bCs/>
        </w:rPr>
        <w:t xml:space="preserve">and visitors pay $5 to walk 106 steps to the mouth and the annual revenues is $800,000 +. </w:t>
      </w:r>
      <w:r w:rsidR="00541370">
        <w:rPr>
          <w:bCs/>
        </w:rPr>
        <w:t xml:space="preserve"> </w:t>
      </w:r>
      <w:hyperlink r:id="rId5" w:history="1">
        <w:r w:rsidR="00541370" w:rsidRPr="00C56371">
          <w:rPr>
            <w:rStyle w:val="Hyperlink"/>
            <w:bCs/>
          </w:rPr>
          <w:t>https://worldslargestdinosaur.com/#dino-facts</w:t>
        </w:r>
      </w:hyperlink>
      <w:r w:rsidR="00DE5BF4">
        <w:rPr>
          <w:bCs/>
        </w:rPr>
        <w:t xml:space="preserve"> Roger feels like Big Water could produce this same traffic stopper and help boost the local economy and increase tourism to the area.      </w:t>
      </w:r>
    </w:p>
    <w:p w14:paraId="193EB267" w14:textId="549367BE" w:rsidR="006B49C3" w:rsidRPr="00541370" w:rsidRDefault="00541370" w:rsidP="00541370">
      <w:pPr>
        <w:spacing w:after="0"/>
        <w:rPr>
          <w:b/>
        </w:rPr>
      </w:pPr>
      <w:r w:rsidRPr="00541370">
        <w:rPr>
          <w:bCs/>
        </w:rPr>
        <w:t xml:space="preserve"> </w:t>
      </w:r>
      <w:r w:rsidR="00BA799B" w:rsidRPr="00541370">
        <w:rPr>
          <w:bCs/>
        </w:rPr>
        <w:t xml:space="preserve">   </w:t>
      </w:r>
    </w:p>
    <w:p w14:paraId="37D1BD68" w14:textId="5FF8F8CD" w:rsidR="006B49C3" w:rsidRDefault="006B49C3" w:rsidP="006B49C3">
      <w:pPr>
        <w:pStyle w:val="ListParagraph"/>
        <w:numPr>
          <w:ilvl w:val="0"/>
          <w:numId w:val="1"/>
        </w:numPr>
        <w:spacing w:after="0"/>
        <w:rPr>
          <w:b/>
        </w:rPr>
      </w:pPr>
      <w:r>
        <w:rPr>
          <w:b/>
        </w:rPr>
        <w:t xml:space="preserve">Other Business: </w:t>
      </w:r>
    </w:p>
    <w:p w14:paraId="6D6DA703" w14:textId="7CF2925B" w:rsidR="006B49C3" w:rsidRDefault="006B49C3" w:rsidP="006B49C3">
      <w:pPr>
        <w:pStyle w:val="ListParagraph"/>
        <w:numPr>
          <w:ilvl w:val="0"/>
          <w:numId w:val="3"/>
        </w:numPr>
        <w:spacing w:after="0"/>
        <w:rPr>
          <w:b/>
        </w:rPr>
      </w:pPr>
      <w:r>
        <w:rPr>
          <w:b/>
        </w:rPr>
        <w:t xml:space="preserve">Commissioner Celeste </w:t>
      </w:r>
      <w:proofErr w:type="spellStart"/>
      <w:r>
        <w:rPr>
          <w:b/>
        </w:rPr>
        <w:t>Meyeres</w:t>
      </w:r>
      <w:proofErr w:type="spellEnd"/>
      <w:r>
        <w:rPr>
          <w:b/>
        </w:rPr>
        <w:t>:</w:t>
      </w:r>
      <w:r w:rsidR="005352AE">
        <w:rPr>
          <w:b/>
        </w:rPr>
        <w:t xml:space="preserve"> </w:t>
      </w:r>
      <w:r w:rsidR="006561ED">
        <w:rPr>
          <w:bCs/>
        </w:rPr>
        <w:t xml:space="preserve">Weeping rock in Zion is now open. </w:t>
      </w:r>
    </w:p>
    <w:p w14:paraId="08EE6A44" w14:textId="6DBC46F8" w:rsidR="00992AA7" w:rsidRPr="006B49C3" w:rsidRDefault="006B49C3" w:rsidP="006B49C3">
      <w:pPr>
        <w:pStyle w:val="ListParagraph"/>
        <w:numPr>
          <w:ilvl w:val="0"/>
          <w:numId w:val="1"/>
        </w:numPr>
        <w:spacing w:after="0"/>
        <w:rPr>
          <w:b/>
        </w:rPr>
      </w:pPr>
      <w:r>
        <w:rPr>
          <w:b/>
        </w:rPr>
        <w:t xml:space="preserve">Adjourn meeting: </w:t>
      </w:r>
      <w:r w:rsidR="00992AA7" w:rsidRPr="006B49C3">
        <w:rPr>
          <w:b/>
        </w:rPr>
        <w:t xml:space="preserve"> </w:t>
      </w:r>
      <w:r>
        <w:rPr>
          <w:bCs/>
        </w:rPr>
        <w:t xml:space="preserve">A motion to adjourn the meeting was made by Will Driggs-Campbell and seconded by Alan Bate. The vote was unanimous. </w:t>
      </w:r>
      <w:r w:rsidR="00992AA7" w:rsidRPr="006B49C3">
        <w:rPr>
          <w:b/>
        </w:rPr>
        <w:t xml:space="preserve"> </w:t>
      </w:r>
    </w:p>
    <w:p w14:paraId="525C56DE" w14:textId="1974D157" w:rsidR="008C4878" w:rsidRDefault="00191680" w:rsidP="0071185F">
      <w:pPr>
        <w:jc w:val="center"/>
      </w:pPr>
      <w:r>
        <w:t xml:space="preserve">   </w:t>
      </w:r>
    </w:p>
    <w:sectPr w:rsidR="008C4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61B6"/>
    <w:multiLevelType w:val="hybridMultilevel"/>
    <w:tmpl w:val="0EA8B3B4"/>
    <w:lvl w:ilvl="0" w:tplc="6EBCB35C">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C297D"/>
    <w:multiLevelType w:val="hybridMultilevel"/>
    <w:tmpl w:val="2E549B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70A6668F"/>
    <w:multiLevelType w:val="hybridMultilevel"/>
    <w:tmpl w:val="73BEA4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5F"/>
    <w:rsid w:val="00046689"/>
    <w:rsid w:val="0005127D"/>
    <w:rsid w:val="000C3DF8"/>
    <w:rsid w:val="00181692"/>
    <w:rsid w:val="0018316A"/>
    <w:rsid w:val="00191680"/>
    <w:rsid w:val="002C7FD6"/>
    <w:rsid w:val="0038527F"/>
    <w:rsid w:val="003A4A90"/>
    <w:rsid w:val="005352AE"/>
    <w:rsid w:val="00541370"/>
    <w:rsid w:val="00565290"/>
    <w:rsid w:val="00595EC4"/>
    <w:rsid w:val="005B6DAC"/>
    <w:rsid w:val="006561ED"/>
    <w:rsid w:val="006B49C3"/>
    <w:rsid w:val="0071185F"/>
    <w:rsid w:val="00731D06"/>
    <w:rsid w:val="00863FD0"/>
    <w:rsid w:val="008C4878"/>
    <w:rsid w:val="00930E5A"/>
    <w:rsid w:val="00935180"/>
    <w:rsid w:val="00992AA7"/>
    <w:rsid w:val="00A44389"/>
    <w:rsid w:val="00BA799B"/>
    <w:rsid w:val="00C4007E"/>
    <w:rsid w:val="00D459F1"/>
    <w:rsid w:val="00DE5BF4"/>
    <w:rsid w:val="00E6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182D"/>
  <w15:chartTrackingRefBased/>
  <w15:docId w15:val="{2338C33E-A04B-4FAF-BB9A-B79871FF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85F"/>
    <w:pPr>
      <w:ind w:left="720"/>
      <w:contextualSpacing/>
    </w:pPr>
  </w:style>
  <w:style w:type="character" w:styleId="Hyperlink">
    <w:name w:val="Hyperlink"/>
    <w:basedOn w:val="DefaultParagraphFont"/>
    <w:uiPriority w:val="99"/>
    <w:unhideWhenUsed/>
    <w:rsid w:val="00541370"/>
    <w:rPr>
      <w:color w:val="0563C1" w:themeColor="hyperlink"/>
      <w:u w:val="single"/>
    </w:rPr>
  </w:style>
  <w:style w:type="character" w:styleId="UnresolvedMention">
    <w:name w:val="Unresolved Mention"/>
    <w:basedOn w:val="DefaultParagraphFont"/>
    <w:uiPriority w:val="99"/>
    <w:semiHidden/>
    <w:unhideWhenUsed/>
    <w:rsid w:val="00541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orldslargestdinosaur.com/#dino-fac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Fox</dc:creator>
  <cp:keywords/>
  <dc:description/>
  <cp:lastModifiedBy>Megan Fox</cp:lastModifiedBy>
  <cp:revision>2</cp:revision>
  <dcterms:created xsi:type="dcterms:W3CDTF">2025-11-13T20:21:00Z</dcterms:created>
  <dcterms:modified xsi:type="dcterms:W3CDTF">2025-11-13T20:21:00Z</dcterms:modified>
</cp:coreProperties>
</file>