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8E6679" w14:textId="6D9BA5E2" w:rsidR="001225C6" w:rsidRDefault="000905CB" w:rsidP="000905CB">
      <w:pPr>
        <w:jc w:val="center"/>
      </w:pPr>
      <w:r>
        <w:rPr>
          <w:b/>
          <w:bCs/>
          <w:sz w:val="40"/>
          <w:szCs w:val="40"/>
        </w:rPr>
        <w:t>MINUTES OF THE CORINNE CITY PLANNING AND ZONING COMISSION</w:t>
      </w:r>
    </w:p>
    <w:p w14:paraId="17A4A73F" w14:textId="2F42D421" w:rsidR="000905CB" w:rsidRDefault="000905CB" w:rsidP="000905CB">
      <w:pPr>
        <w:jc w:val="center"/>
      </w:pPr>
      <w:r>
        <w:t>Date:</w:t>
      </w:r>
      <w:r w:rsidR="00D573C2">
        <w:t xml:space="preserve"> October 14, 2025</w:t>
      </w:r>
    </w:p>
    <w:p w14:paraId="2E9FF948" w14:textId="77777777" w:rsidR="00D573C2" w:rsidRDefault="00D573C2" w:rsidP="002D783F"/>
    <w:p w14:paraId="1B14348B" w14:textId="2F1B5A89" w:rsidR="002D783F" w:rsidRDefault="002D783F" w:rsidP="002D783F">
      <w:r>
        <w:t xml:space="preserve">Chairman Blair Holmes called the meeting to order. Present were Chairman </w:t>
      </w:r>
      <w:r w:rsidR="006A278E">
        <w:t>Blair Holmes, Vice Chairman Jennifer Flitton, Commission Members David McFarland, Jenny Harris, and Michael Bass.</w:t>
      </w:r>
    </w:p>
    <w:p w14:paraId="3D5427D4" w14:textId="7178C79D" w:rsidR="006A278E" w:rsidRDefault="006A278E" w:rsidP="002D783F">
      <w:r>
        <w:t xml:space="preserve">David Job was excused from the meeting. </w:t>
      </w:r>
    </w:p>
    <w:p w14:paraId="1C5B5FFB" w14:textId="77777777" w:rsidR="006A278E" w:rsidRDefault="006A278E" w:rsidP="002D783F"/>
    <w:p w14:paraId="12D6B666" w14:textId="4177F684" w:rsidR="006A278E" w:rsidRDefault="006A278E" w:rsidP="002D783F">
      <w:r>
        <w:t xml:space="preserve">David M. led the group in the Pledge of Allegiance. </w:t>
      </w:r>
    </w:p>
    <w:p w14:paraId="5104718B" w14:textId="77777777" w:rsidR="006A278E" w:rsidRDefault="006A278E" w:rsidP="002D783F"/>
    <w:p w14:paraId="2CB9D9E2" w14:textId="5D078E7F" w:rsidR="006A278E" w:rsidRDefault="006A278E" w:rsidP="002D783F">
      <w:pPr>
        <w:rPr>
          <w:b/>
          <w:bCs/>
          <w:u w:val="single"/>
        </w:rPr>
      </w:pPr>
      <w:r>
        <w:rPr>
          <w:b/>
          <w:bCs/>
          <w:u w:val="single"/>
        </w:rPr>
        <w:t>Jenny H. motioned to approve the agenda as written. Michael B. seconded the motion. Motion carried with David M. for, Jennifer F. for, Jenny H. for, Michael B. for, with David J. absent.</w:t>
      </w:r>
    </w:p>
    <w:p w14:paraId="454A1CF4" w14:textId="77777777" w:rsidR="006A278E" w:rsidRDefault="006A278E" w:rsidP="002D783F">
      <w:pPr>
        <w:rPr>
          <w:b/>
          <w:bCs/>
          <w:u w:val="single"/>
        </w:rPr>
      </w:pPr>
    </w:p>
    <w:p w14:paraId="53883FE8" w14:textId="4E3A72A2" w:rsidR="006A278E" w:rsidRDefault="006A278E" w:rsidP="002D783F">
      <w:r>
        <w:t>APPROVAL OF PREVIOUS MINUTES:</w:t>
      </w:r>
    </w:p>
    <w:p w14:paraId="0C26F336" w14:textId="77777777" w:rsidR="006A278E" w:rsidRDefault="006A278E" w:rsidP="006A278E">
      <w:pPr>
        <w:rPr>
          <w:b/>
          <w:bCs/>
          <w:u w:val="single"/>
        </w:rPr>
      </w:pPr>
      <w:r>
        <w:rPr>
          <w:b/>
          <w:bCs/>
          <w:u w:val="single"/>
        </w:rPr>
        <w:t>Jennifer F. motioned to approve minutes of September 9</w:t>
      </w:r>
      <w:r w:rsidRPr="006A278E">
        <w:rPr>
          <w:b/>
          <w:bCs/>
          <w:u w:val="single"/>
          <w:vertAlign w:val="superscript"/>
        </w:rPr>
        <w:t>th</w:t>
      </w:r>
      <w:r>
        <w:rPr>
          <w:b/>
          <w:bCs/>
          <w:u w:val="single"/>
        </w:rPr>
        <w:t xml:space="preserve"> as written. Jenny H. seconded the motion. Motion carried with </w:t>
      </w:r>
      <w:r>
        <w:rPr>
          <w:b/>
          <w:bCs/>
          <w:u w:val="single"/>
        </w:rPr>
        <w:t>David M. for, Jennifer F. for, Jenny H. for, Michael B. for, with David J. absent.</w:t>
      </w:r>
    </w:p>
    <w:p w14:paraId="1A409C2C" w14:textId="4D4D1504" w:rsidR="006A278E" w:rsidRDefault="006A278E" w:rsidP="002D783F">
      <w:pPr>
        <w:rPr>
          <w:b/>
          <w:bCs/>
          <w:u w:val="single"/>
        </w:rPr>
      </w:pPr>
    </w:p>
    <w:p w14:paraId="32559B74" w14:textId="5D48BC10" w:rsidR="006A278E" w:rsidRDefault="006A278E" w:rsidP="002D783F">
      <w:r>
        <w:t>BUSINESS:</w:t>
      </w:r>
    </w:p>
    <w:p w14:paraId="6983C53B" w14:textId="4EE73031" w:rsidR="006A278E" w:rsidRDefault="00041196" w:rsidP="00041196">
      <w:r>
        <w:tab/>
        <w:t xml:space="preserve">A. </w:t>
      </w:r>
      <w:r w:rsidR="006A278E">
        <w:t>Multi Family Overlay – ADU Code – The Commission reviewed the Multi Family Overlay and had no changes</w:t>
      </w:r>
      <w:r>
        <w:t xml:space="preserve">. </w:t>
      </w:r>
    </w:p>
    <w:p w14:paraId="3ADD3F7A" w14:textId="6C4B76D7" w:rsidR="00041196" w:rsidRDefault="00041196" w:rsidP="00041196">
      <w:r>
        <w:t xml:space="preserve">The ADU Code was discussed and </w:t>
      </w:r>
      <w:proofErr w:type="gramStart"/>
      <w:r>
        <w:t>the majority of</w:t>
      </w:r>
      <w:proofErr w:type="gramEnd"/>
      <w:r>
        <w:t xml:space="preserve"> the Commission was in favor of allowing detached ADU’s but had concerns on how to regulate it. There were several questions being sent to the engineer for further guidance. Major concerns were allowed size and requiring ADU’s to be contiguous. Not allowing tuff sheds, RV’s being called ADU’s. </w:t>
      </w:r>
    </w:p>
    <w:p w14:paraId="78CBFF83" w14:textId="5FBF8327" w:rsidR="00041196" w:rsidRDefault="00041196" w:rsidP="00041196">
      <w:r>
        <w:t xml:space="preserve">Housing is so expensive it is almost a necessity to allow ADU’s in some capacity. </w:t>
      </w:r>
    </w:p>
    <w:p w14:paraId="0A0D0D37" w14:textId="77777777" w:rsidR="00041196" w:rsidRDefault="00041196" w:rsidP="00041196"/>
    <w:p w14:paraId="47387D99" w14:textId="565A4820" w:rsidR="00041196" w:rsidRDefault="00041196" w:rsidP="00041196">
      <w:r>
        <w:t xml:space="preserve">REPORTS: </w:t>
      </w:r>
    </w:p>
    <w:p w14:paraId="3CE4AAD3" w14:textId="2B88F7DE" w:rsidR="00041196" w:rsidRDefault="00041196" w:rsidP="00041196">
      <w:r>
        <w:t>Chairman Holmes reported that the next meeting fall on November 11</w:t>
      </w:r>
      <w:r w:rsidRPr="00041196">
        <w:rPr>
          <w:vertAlign w:val="superscript"/>
        </w:rPr>
        <w:t>th</w:t>
      </w:r>
      <w:r>
        <w:t xml:space="preserve"> which is Veteran’s Day. Most of the Commission members will be available that day. The meeting will not have to be rescheduled. </w:t>
      </w:r>
    </w:p>
    <w:p w14:paraId="7FDDABE7" w14:textId="77777777" w:rsidR="00041196" w:rsidRDefault="00041196" w:rsidP="00041196"/>
    <w:p w14:paraId="688A09F8" w14:textId="1EE956CD" w:rsidR="00041196" w:rsidRDefault="00041196" w:rsidP="00041196">
      <w:r>
        <w:t>ADJOURNMENT:</w:t>
      </w:r>
    </w:p>
    <w:p w14:paraId="41A81E0A" w14:textId="77777777" w:rsidR="00041196" w:rsidRDefault="00041196" w:rsidP="00041196">
      <w:pPr>
        <w:rPr>
          <w:b/>
          <w:bCs/>
          <w:u w:val="single"/>
        </w:rPr>
      </w:pPr>
      <w:r>
        <w:rPr>
          <w:b/>
          <w:bCs/>
          <w:u w:val="single"/>
        </w:rPr>
        <w:t xml:space="preserve">Jenny H. motioned to adjourn the meeting. David M. seconded the motion. Motion carried with </w:t>
      </w:r>
      <w:r>
        <w:rPr>
          <w:b/>
          <w:bCs/>
          <w:u w:val="single"/>
        </w:rPr>
        <w:t>David M. for, Jennifer F. for, Jenny H. for, Michael B. for, with David J. absent.</w:t>
      </w:r>
    </w:p>
    <w:p w14:paraId="499FE544" w14:textId="77777777" w:rsidR="00041196" w:rsidRDefault="00041196" w:rsidP="00041196">
      <w:pPr>
        <w:rPr>
          <w:b/>
          <w:bCs/>
          <w:u w:val="single"/>
        </w:rPr>
      </w:pPr>
    </w:p>
    <w:p w14:paraId="11E7247F" w14:textId="77777777" w:rsidR="00041196" w:rsidRDefault="00041196" w:rsidP="00041196"/>
    <w:p w14:paraId="3DD270CF" w14:textId="77777777" w:rsidR="00041196" w:rsidRDefault="00041196" w:rsidP="00041196"/>
    <w:p w14:paraId="71FCDB95" w14:textId="77777777" w:rsidR="00041196" w:rsidRDefault="00041196" w:rsidP="00041196"/>
    <w:p w14:paraId="43BB725F" w14:textId="77777777" w:rsidR="00041196" w:rsidRDefault="00041196" w:rsidP="00041196"/>
    <w:p w14:paraId="15DCBB0C" w14:textId="0C80C969" w:rsidR="00041196" w:rsidRDefault="00041196" w:rsidP="00041196">
      <w:r>
        <w:lastRenderedPageBreak/>
        <w:t>I certify these minutes to be true and accurate to the best of my knowledge.</w:t>
      </w:r>
    </w:p>
    <w:p w14:paraId="7035AC2D" w14:textId="77777777" w:rsidR="00041196" w:rsidRDefault="00041196" w:rsidP="00041196"/>
    <w:p w14:paraId="6C2F35BA" w14:textId="77777777" w:rsidR="00041196" w:rsidRDefault="00041196" w:rsidP="00041196"/>
    <w:p w14:paraId="5BC2F221" w14:textId="22906B36" w:rsidR="00041196" w:rsidRDefault="00041196" w:rsidP="00041196">
      <w:r>
        <w:t>Kendra Norman</w:t>
      </w:r>
    </w:p>
    <w:p w14:paraId="235BFBC4" w14:textId="77777777" w:rsidR="00041196" w:rsidRDefault="00041196" w:rsidP="00041196"/>
    <w:p w14:paraId="2C121A50" w14:textId="77777777" w:rsidR="00041196" w:rsidRDefault="00041196" w:rsidP="00041196"/>
    <w:p w14:paraId="7B4E520B" w14:textId="761CD3EB" w:rsidR="00041196" w:rsidRDefault="00041196" w:rsidP="00041196">
      <w:r>
        <w:t>_______________________________________</w:t>
      </w:r>
      <w:r>
        <w:tab/>
      </w:r>
      <w:r>
        <w:tab/>
        <w:t>_______________________</w:t>
      </w:r>
    </w:p>
    <w:p w14:paraId="12D53AC6" w14:textId="6DD06FCB" w:rsidR="00041196" w:rsidRPr="00041196" w:rsidRDefault="00041196" w:rsidP="00041196">
      <w:r>
        <w:t>Chairman Blair Holmes</w:t>
      </w:r>
      <w:r>
        <w:tab/>
      </w:r>
      <w:r>
        <w:tab/>
      </w:r>
      <w:r>
        <w:tab/>
      </w:r>
      <w:r>
        <w:tab/>
      </w:r>
      <w:r>
        <w:tab/>
        <w:t xml:space="preserve">Date </w:t>
      </w:r>
    </w:p>
    <w:p w14:paraId="2487E788" w14:textId="69953D26" w:rsidR="00041196" w:rsidRPr="00041196" w:rsidRDefault="00041196" w:rsidP="00041196">
      <w:pPr>
        <w:rPr>
          <w:b/>
          <w:bCs/>
          <w:u w:val="single"/>
        </w:rPr>
      </w:pPr>
    </w:p>
    <w:p w14:paraId="5B957445" w14:textId="77777777" w:rsidR="000905CB" w:rsidRPr="000905CB" w:rsidRDefault="000905CB" w:rsidP="000905CB">
      <w:pPr>
        <w:jc w:val="center"/>
      </w:pPr>
    </w:p>
    <w:p w14:paraId="7FFF58C6" w14:textId="77777777" w:rsidR="000905CB" w:rsidRPr="000905CB" w:rsidRDefault="000905CB" w:rsidP="000905CB">
      <w:pPr>
        <w:jc w:val="center"/>
        <w:rPr>
          <w:b/>
          <w:bCs/>
          <w:sz w:val="40"/>
          <w:szCs w:val="40"/>
        </w:rPr>
      </w:pPr>
    </w:p>
    <w:sectPr w:rsidR="000905CB" w:rsidRPr="000905CB">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62E86F" w14:textId="77777777" w:rsidR="00041196" w:rsidRDefault="00041196" w:rsidP="00041196">
      <w:r>
        <w:separator/>
      </w:r>
    </w:p>
  </w:endnote>
  <w:endnote w:type="continuationSeparator" w:id="0">
    <w:p w14:paraId="7F8E58C9" w14:textId="77777777" w:rsidR="00041196" w:rsidRDefault="00041196" w:rsidP="000411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793673"/>
      <w:docPartObj>
        <w:docPartGallery w:val="Page Numbers (Bottom of Page)"/>
        <w:docPartUnique/>
      </w:docPartObj>
    </w:sdtPr>
    <w:sdtEndPr>
      <w:rPr>
        <w:noProof/>
      </w:rPr>
    </w:sdtEndPr>
    <w:sdtContent>
      <w:p w14:paraId="600CED21" w14:textId="1E4D18FD" w:rsidR="00041196" w:rsidRDefault="0004119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00334DA" w14:textId="77777777" w:rsidR="00041196" w:rsidRDefault="000411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EA3044" w14:textId="77777777" w:rsidR="00041196" w:rsidRDefault="00041196" w:rsidP="00041196">
      <w:r>
        <w:separator/>
      </w:r>
    </w:p>
  </w:footnote>
  <w:footnote w:type="continuationSeparator" w:id="0">
    <w:p w14:paraId="40CE50AF" w14:textId="77777777" w:rsidR="00041196" w:rsidRDefault="00041196" w:rsidP="000411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A43AF2"/>
    <w:multiLevelType w:val="hybridMultilevel"/>
    <w:tmpl w:val="2D9C0452"/>
    <w:lvl w:ilvl="0" w:tplc="F17A614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B4A29E3"/>
    <w:multiLevelType w:val="hybridMultilevel"/>
    <w:tmpl w:val="EB8020D6"/>
    <w:lvl w:ilvl="0" w:tplc="A7E22E8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754661469">
    <w:abstractNumId w:val="1"/>
  </w:num>
  <w:num w:numId="2" w16cid:durableId="15821060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5CB"/>
    <w:rsid w:val="00041196"/>
    <w:rsid w:val="00070324"/>
    <w:rsid w:val="000905CB"/>
    <w:rsid w:val="001225C6"/>
    <w:rsid w:val="002D783F"/>
    <w:rsid w:val="006A278E"/>
    <w:rsid w:val="00764186"/>
    <w:rsid w:val="008E1DB5"/>
    <w:rsid w:val="00900AE3"/>
    <w:rsid w:val="009831AD"/>
    <w:rsid w:val="00D573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518A4"/>
  <w15:chartTrackingRefBased/>
  <w15:docId w15:val="{9508D239-4785-4D5F-97F3-D974350D6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905C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905C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905C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905C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905C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905C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05C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05C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05C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05C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905C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905C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905C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905C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905C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05C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05C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05CB"/>
    <w:rPr>
      <w:rFonts w:eastAsiaTheme="majorEastAsia" w:cstheme="majorBidi"/>
      <w:color w:val="272727" w:themeColor="text1" w:themeTint="D8"/>
    </w:rPr>
  </w:style>
  <w:style w:type="paragraph" w:styleId="Title">
    <w:name w:val="Title"/>
    <w:basedOn w:val="Normal"/>
    <w:next w:val="Normal"/>
    <w:link w:val="TitleChar"/>
    <w:uiPriority w:val="10"/>
    <w:qFormat/>
    <w:rsid w:val="000905C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05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05CB"/>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05C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05C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905CB"/>
    <w:rPr>
      <w:i/>
      <w:iCs/>
      <w:color w:val="404040" w:themeColor="text1" w:themeTint="BF"/>
    </w:rPr>
  </w:style>
  <w:style w:type="paragraph" w:styleId="ListParagraph">
    <w:name w:val="List Paragraph"/>
    <w:basedOn w:val="Normal"/>
    <w:uiPriority w:val="34"/>
    <w:qFormat/>
    <w:rsid w:val="000905CB"/>
    <w:pPr>
      <w:ind w:left="720"/>
      <w:contextualSpacing/>
    </w:pPr>
  </w:style>
  <w:style w:type="character" w:styleId="IntenseEmphasis">
    <w:name w:val="Intense Emphasis"/>
    <w:basedOn w:val="DefaultParagraphFont"/>
    <w:uiPriority w:val="21"/>
    <w:qFormat/>
    <w:rsid w:val="000905CB"/>
    <w:rPr>
      <w:i/>
      <w:iCs/>
      <w:color w:val="2F5496" w:themeColor="accent1" w:themeShade="BF"/>
    </w:rPr>
  </w:style>
  <w:style w:type="paragraph" w:styleId="IntenseQuote">
    <w:name w:val="Intense Quote"/>
    <w:basedOn w:val="Normal"/>
    <w:next w:val="Normal"/>
    <w:link w:val="IntenseQuoteChar"/>
    <w:uiPriority w:val="30"/>
    <w:qFormat/>
    <w:rsid w:val="000905C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905CB"/>
    <w:rPr>
      <w:i/>
      <w:iCs/>
      <w:color w:val="2F5496" w:themeColor="accent1" w:themeShade="BF"/>
    </w:rPr>
  </w:style>
  <w:style w:type="character" w:styleId="IntenseReference">
    <w:name w:val="Intense Reference"/>
    <w:basedOn w:val="DefaultParagraphFont"/>
    <w:uiPriority w:val="32"/>
    <w:qFormat/>
    <w:rsid w:val="000905CB"/>
    <w:rPr>
      <w:b/>
      <w:bCs/>
      <w:smallCaps/>
      <w:color w:val="2F5496" w:themeColor="accent1" w:themeShade="BF"/>
      <w:spacing w:val="5"/>
    </w:rPr>
  </w:style>
  <w:style w:type="paragraph" w:styleId="Header">
    <w:name w:val="header"/>
    <w:basedOn w:val="Normal"/>
    <w:link w:val="HeaderChar"/>
    <w:uiPriority w:val="99"/>
    <w:unhideWhenUsed/>
    <w:rsid w:val="00041196"/>
    <w:pPr>
      <w:tabs>
        <w:tab w:val="center" w:pos="4680"/>
        <w:tab w:val="right" w:pos="9360"/>
      </w:tabs>
    </w:pPr>
  </w:style>
  <w:style w:type="character" w:customStyle="1" w:styleId="HeaderChar">
    <w:name w:val="Header Char"/>
    <w:basedOn w:val="DefaultParagraphFont"/>
    <w:link w:val="Header"/>
    <w:uiPriority w:val="99"/>
    <w:rsid w:val="00041196"/>
  </w:style>
  <w:style w:type="paragraph" w:styleId="Footer">
    <w:name w:val="footer"/>
    <w:basedOn w:val="Normal"/>
    <w:link w:val="FooterChar"/>
    <w:uiPriority w:val="99"/>
    <w:unhideWhenUsed/>
    <w:rsid w:val="00041196"/>
    <w:pPr>
      <w:tabs>
        <w:tab w:val="center" w:pos="4680"/>
        <w:tab w:val="right" w:pos="9360"/>
      </w:tabs>
    </w:pPr>
  </w:style>
  <w:style w:type="character" w:customStyle="1" w:styleId="FooterChar">
    <w:name w:val="Footer Char"/>
    <w:basedOn w:val="DefaultParagraphFont"/>
    <w:link w:val="Footer"/>
    <w:uiPriority w:val="99"/>
    <w:rsid w:val="000411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208</TotalTime>
  <Pages>2</Pages>
  <Words>287</Words>
  <Characters>1640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Kendra Norman</dc:creator>
  <cp:keywords/>
  <dc:description/>
  <cp:lastModifiedBy>Kendra Norman</cp:lastModifiedBy>
  <cp:revision>1</cp:revision>
  <dcterms:created xsi:type="dcterms:W3CDTF">2025-10-15T15:43:00Z</dcterms:created>
  <dcterms:modified xsi:type="dcterms:W3CDTF">2025-10-15T19:51:00Z</dcterms:modified>
</cp:coreProperties>
</file>